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D23" w:rsidRDefault="00470D23">
      <w:pPr>
        <w:pStyle w:val="ConsPlusTitlePage"/>
      </w:pPr>
      <w:r>
        <w:t xml:space="preserve">Документ предоставлен </w:t>
      </w:r>
      <w:hyperlink r:id="rId5">
        <w:r>
          <w:rPr>
            <w:color w:val="0000FF"/>
          </w:rPr>
          <w:t>КонсультантПлюс</w:t>
        </w:r>
      </w:hyperlink>
      <w:r>
        <w:br/>
      </w:r>
    </w:p>
    <w:p w:rsidR="00470D23" w:rsidRDefault="00470D23">
      <w:pPr>
        <w:pStyle w:val="ConsPlusNormal"/>
        <w:jc w:val="both"/>
        <w:outlineLvl w:val="0"/>
      </w:pPr>
    </w:p>
    <w:p w:rsidR="00470D23" w:rsidRDefault="00470D23">
      <w:pPr>
        <w:pStyle w:val="ConsPlusTitle"/>
        <w:jc w:val="center"/>
        <w:outlineLvl w:val="0"/>
      </w:pPr>
      <w:r>
        <w:t>АДМИНИСТРАЦИЯ НАХОДКИНСКОГО ГОРОДСКОГО ОКРУГА</w:t>
      </w:r>
    </w:p>
    <w:p w:rsidR="00470D23" w:rsidRDefault="00470D23">
      <w:pPr>
        <w:pStyle w:val="ConsPlusTitle"/>
        <w:jc w:val="center"/>
      </w:pPr>
      <w:r>
        <w:t>ПРИМОРСКОГО КРАЯ</w:t>
      </w:r>
    </w:p>
    <w:p w:rsidR="00470D23" w:rsidRDefault="00470D23">
      <w:pPr>
        <w:pStyle w:val="ConsPlusTitle"/>
        <w:jc w:val="both"/>
      </w:pPr>
    </w:p>
    <w:p w:rsidR="00470D23" w:rsidRDefault="00470D23">
      <w:pPr>
        <w:pStyle w:val="ConsPlusTitle"/>
        <w:jc w:val="center"/>
      </w:pPr>
      <w:r>
        <w:t>ПОСТАНОВЛЕНИЕ</w:t>
      </w:r>
    </w:p>
    <w:p w:rsidR="00470D23" w:rsidRDefault="00470D23">
      <w:pPr>
        <w:pStyle w:val="ConsPlusTitle"/>
        <w:jc w:val="center"/>
      </w:pPr>
      <w:r>
        <w:t>от 9 октября 2025 г. N 2116</w:t>
      </w:r>
    </w:p>
    <w:p w:rsidR="00470D23" w:rsidRDefault="00470D23">
      <w:pPr>
        <w:pStyle w:val="ConsPlusTitle"/>
        <w:jc w:val="both"/>
      </w:pPr>
    </w:p>
    <w:p w:rsidR="00470D23" w:rsidRDefault="00470D23">
      <w:pPr>
        <w:pStyle w:val="ConsPlusTitle"/>
        <w:jc w:val="center"/>
      </w:pPr>
      <w:r>
        <w:t>ОБ УТВЕРЖДЕНИИ ПОРЯДКА ПРЕДОСТАВЛЕНИЯ СУБСИДИЙ НА ВОЗМЕЩЕНИЕ</w:t>
      </w:r>
    </w:p>
    <w:p w:rsidR="00470D23" w:rsidRDefault="00470D23">
      <w:pPr>
        <w:pStyle w:val="ConsPlusTitle"/>
        <w:jc w:val="center"/>
      </w:pPr>
      <w:r>
        <w:t>ЧАСТИ ЗАТРАТ СУБЪЕКТАМ МАЛОГО И СРЕДНЕГО ПРЕДПРИНИМАТЕЛЬСТВА</w:t>
      </w:r>
    </w:p>
    <w:p w:rsidR="00470D23" w:rsidRDefault="00470D23">
      <w:pPr>
        <w:pStyle w:val="ConsPlusTitle"/>
        <w:jc w:val="center"/>
      </w:pPr>
      <w:r>
        <w:t>НАХОДКИНСКОГО ГОРОДСКОГО ОКРУГА, ОСУЩЕСТВЛЯЮЩИМ ДЕЯТЕЛЬНОСТЬ</w:t>
      </w:r>
    </w:p>
    <w:p w:rsidR="00470D23" w:rsidRDefault="00470D23">
      <w:pPr>
        <w:pStyle w:val="ConsPlusTitle"/>
        <w:jc w:val="center"/>
      </w:pPr>
      <w:r>
        <w:t>В СФЕРЕ СОЦИАЛЬНОГО ПРЕДПРИНИМАТЕЛЬСТВА</w:t>
      </w:r>
    </w:p>
    <w:p w:rsidR="00470D23" w:rsidRDefault="00470D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D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0D23" w:rsidRDefault="00470D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0D23" w:rsidRDefault="00470D23">
            <w:pPr>
              <w:pStyle w:val="ConsPlusNormal"/>
              <w:jc w:val="center"/>
            </w:pPr>
            <w:r>
              <w:rPr>
                <w:color w:val="392C69"/>
              </w:rPr>
              <w:t>Список изменяющих документов</w:t>
            </w:r>
          </w:p>
          <w:p w:rsidR="00470D23" w:rsidRDefault="00470D23">
            <w:pPr>
              <w:pStyle w:val="ConsPlusNormal"/>
              <w:jc w:val="center"/>
            </w:pPr>
            <w:r>
              <w:rPr>
                <w:color w:val="392C69"/>
              </w:rPr>
              <w:t xml:space="preserve">(в ред. </w:t>
            </w:r>
            <w:hyperlink r:id="rId6">
              <w:r>
                <w:rPr>
                  <w:color w:val="0000FF"/>
                </w:rPr>
                <w:t>Постановления</w:t>
              </w:r>
            </w:hyperlink>
            <w:r>
              <w:rPr>
                <w:color w:val="392C69"/>
              </w:rPr>
              <w:t xml:space="preserve"> администрации</w:t>
            </w:r>
          </w:p>
          <w:p w:rsidR="00470D23" w:rsidRDefault="00470D23">
            <w:pPr>
              <w:pStyle w:val="ConsPlusNormal"/>
              <w:jc w:val="center"/>
            </w:pPr>
            <w:r>
              <w:rPr>
                <w:color w:val="392C69"/>
              </w:rPr>
              <w:t>Находкинского городского округа</w:t>
            </w:r>
          </w:p>
          <w:p w:rsidR="00470D23" w:rsidRDefault="00470D23">
            <w:pPr>
              <w:pStyle w:val="ConsPlusNormal"/>
              <w:jc w:val="center"/>
            </w:pPr>
            <w:r>
              <w:rPr>
                <w:color w:val="392C69"/>
              </w:rPr>
              <w:t>от 08.10.2026 N 2112)</w:t>
            </w: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r>
    </w:tbl>
    <w:p w:rsidR="00470D23" w:rsidRDefault="00470D23">
      <w:pPr>
        <w:pStyle w:val="ConsPlusNormal"/>
        <w:jc w:val="both"/>
      </w:pPr>
    </w:p>
    <w:p w:rsidR="00470D23" w:rsidRDefault="00470D23">
      <w:pPr>
        <w:pStyle w:val="ConsPlusNormal"/>
        <w:ind w:firstLine="540"/>
        <w:jc w:val="both"/>
      </w:pPr>
      <w:r>
        <w:t xml:space="preserve">В соответствии с Бюджетным </w:t>
      </w:r>
      <w:hyperlink r:id="rId7">
        <w:r>
          <w:rPr>
            <w:color w:val="0000FF"/>
          </w:rPr>
          <w:t>кодексом</w:t>
        </w:r>
      </w:hyperlink>
      <w:r>
        <w:t xml:space="preserve"> Российской Федерации, Федеральным </w:t>
      </w:r>
      <w:hyperlink r:id="rId8">
        <w:r>
          <w:rPr>
            <w:color w:val="0000FF"/>
          </w:rPr>
          <w:t>законом</w:t>
        </w:r>
      </w:hyperlink>
      <w:r>
        <w:t xml:space="preserve"> от 24.07.2007 N 209-ФЗ "О развитии малого и среднего предпринимательства в Российской Федерации", </w:t>
      </w:r>
      <w:hyperlink r:id="rId9">
        <w:r>
          <w:rPr>
            <w:color w:val="0000FF"/>
          </w:rPr>
          <w:t>Постановлением</w:t>
        </w:r>
      </w:hyperlink>
      <w: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муниципальной </w:t>
      </w:r>
      <w:hyperlink r:id="rId10">
        <w:r>
          <w:rPr>
            <w:color w:val="0000FF"/>
          </w:rPr>
          <w:t>программой</w:t>
        </w:r>
      </w:hyperlink>
      <w:r>
        <w:t xml:space="preserve"> "Развитие малого и среднего предпринимательства на территории Находкинского городского округа на 2026 - 2030 годы", утвержденной постановлением администрации Находкинского городского округа от 12.09.2025 N 1894, руководствуясь </w:t>
      </w:r>
      <w:hyperlink r:id="rId11">
        <w:r>
          <w:rPr>
            <w:color w:val="0000FF"/>
          </w:rPr>
          <w:t>Уставом</w:t>
        </w:r>
      </w:hyperlink>
      <w:r>
        <w:t xml:space="preserve"> Находкинского городского округа Приморского края, администрация Находкинского городского округа постановляет:</w:t>
      </w:r>
    </w:p>
    <w:p w:rsidR="00470D23" w:rsidRDefault="00470D23">
      <w:pPr>
        <w:pStyle w:val="ConsPlusNormal"/>
        <w:jc w:val="both"/>
      </w:pPr>
      <w:r>
        <w:t xml:space="preserve">(в ред. </w:t>
      </w:r>
      <w:hyperlink r:id="rId12">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 xml:space="preserve">1. Утвердить </w:t>
      </w:r>
      <w:hyperlink w:anchor="P38">
        <w:r>
          <w:rPr>
            <w:color w:val="0000FF"/>
          </w:rPr>
          <w:t>Порядок</w:t>
        </w:r>
      </w:hyperlink>
      <w:r>
        <w:t xml:space="preserve"> предоставления субсидий на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(прилагается).</w:t>
      </w:r>
    </w:p>
    <w:p w:rsidR="00470D23" w:rsidRDefault="00470D23">
      <w:pPr>
        <w:pStyle w:val="ConsPlusNormal"/>
        <w:spacing w:before="260"/>
        <w:ind w:firstLine="540"/>
        <w:jc w:val="both"/>
      </w:pPr>
      <w:r>
        <w:t xml:space="preserve">2. Признать утратившим силу </w:t>
      </w:r>
      <w:hyperlink r:id="rId13">
        <w:r>
          <w:rPr>
            <w:color w:val="0000FF"/>
          </w:rPr>
          <w:t>постановление</w:t>
        </w:r>
      </w:hyperlink>
      <w:r>
        <w:t xml:space="preserve"> администрации Находкинского городского округа от 18.09.2024 N 2153 "Об утверждении Порядка предоставления субсидий на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w:t>
      </w:r>
    </w:p>
    <w:p w:rsidR="00470D23" w:rsidRDefault="00470D23">
      <w:pPr>
        <w:pStyle w:val="ConsPlusNormal"/>
        <w:spacing w:before="260"/>
        <w:ind w:firstLine="540"/>
        <w:jc w:val="both"/>
      </w:pPr>
      <w:r>
        <w:lastRenderedPageBreak/>
        <w:t>3. Управлению внешних коммуникаций администрации Находкинского городского округа (Долгова) опубликовать данное постановление в сетевом издании "Ведомости Находки".</w:t>
      </w:r>
    </w:p>
    <w:p w:rsidR="00470D23" w:rsidRDefault="00470D23">
      <w:pPr>
        <w:pStyle w:val="ConsPlusNormal"/>
        <w:spacing w:before="260"/>
        <w:ind w:firstLine="540"/>
        <w:jc w:val="both"/>
      </w:pPr>
      <w:r>
        <w:t>4. Управлению делопроизводства администрации Находкинского городского округа (Атрашок) разместить данное постановление на официальном сайте Находкинского городского округа в сети Интернет.</w:t>
      </w:r>
    </w:p>
    <w:p w:rsidR="00470D23" w:rsidRDefault="00470D23">
      <w:pPr>
        <w:pStyle w:val="ConsPlusNormal"/>
        <w:spacing w:before="260"/>
        <w:ind w:firstLine="540"/>
        <w:jc w:val="both"/>
      </w:pPr>
      <w:r>
        <w:t>5. Контроль за исполнением данного постановления "Об утверждении Порядка предоставления субсидий на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возложить на первого заместителя главы администрации Находкинского городского округа Кудинову Я.В.</w:t>
      </w:r>
    </w:p>
    <w:p w:rsidR="00470D23" w:rsidRDefault="00470D23">
      <w:pPr>
        <w:pStyle w:val="ConsPlusNormal"/>
        <w:jc w:val="both"/>
      </w:pPr>
    </w:p>
    <w:p w:rsidR="00470D23" w:rsidRDefault="00470D23">
      <w:pPr>
        <w:pStyle w:val="ConsPlusNormal"/>
        <w:jc w:val="right"/>
      </w:pPr>
      <w:r>
        <w:t>Глава Находкинского городского округа</w:t>
      </w:r>
    </w:p>
    <w:p w:rsidR="00470D23" w:rsidRDefault="00470D23">
      <w:pPr>
        <w:pStyle w:val="ConsPlusNormal"/>
        <w:jc w:val="right"/>
      </w:pPr>
      <w:r>
        <w:t>Т.В.МАГИНСКИЙ</w:t>
      </w:r>
    </w:p>
    <w:p w:rsidR="00470D23" w:rsidRDefault="00470D23">
      <w:pPr>
        <w:pStyle w:val="ConsPlusNormal"/>
        <w:jc w:val="both"/>
      </w:pPr>
    </w:p>
    <w:p w:rsidR="00470D23" w:rsidRDefault="00470D23">
      <w:pPr>
        <w:pStyle w:val="ConsPlusNormal"/>
        <w:jc w:val="both"/>
      </w:pPr>
    </w:p>
    <w:p w:rsidR="00470D23" w:rsidRDefault="00470D23">
      <w:pPr>
        <w:pStyle w:val="ConsPlusNormal"/>
        <w:jc w:val="both"/>
      </w:pPr>
    </w:p>
    <w:p w:rsidR="00470D23" w:rsidRDefault="00470D23">
      <w:pPr>
        <w:pStyle w:val="ConsPlusNormal"/>
        <w:jc w:val="both"/>
      </w:pPr>
    </w:p>
    <w:p w:rsidR="00470D23" w:rsidRDefault="00470D23">
      <w:pPr>
        <w:pStyle w:val="ConsPlusNormal"/>
        <w:jc w:val="both"/>
      </w:pPr>
    </w:p>
    <w:p w:rsidR="00470D23" w:rsidRDefault="00470D23">
      <w:pPr>
        <w:pStyle w:val="ConsPlusNormal"/>
        <w:jc w:val="right"/>
        <w:outlineLvl w:val="0"/>
      </w:pPr>
      <w:r>
        <w:t>Утвержден</w:t>
      </w:r>
    </w:p>
    <w:p w:rsidR="00470D23" w:rsidRDefault="00470D23">
      <w:pPr>
        <w:pStyle w:val="ConsPlusNormal"/>
        <w:jc w:val="right"/>
      </w:pPr>
      <w:r>
        <w:t>постановлением</w:t>
      </w:r>
    </w:p>
    <w:p w:rsidR="00470D23" w:rsidRDefault="00470D23">
      <w:pPr>
        <w:pStyle w:val="ConsPlusNormal"/>
        <w:jc w:val="right"/>
      </w:pPr>
      <w:r>
        <w:t>администрации</w:t>
      </w:r>
    </w:p>
    <w:p w:rsidR="00470D23" w:rsidRDefault="00470D23">
      <w:pPr>
        <w:pStyle w:val="ConsPlusNormal"/>
        <w:jc w:val="right"/>
      </w:pPr>
      <w:r>
        <w:t>Находкинского</w:t>
      </w:r>
    </w:p>
    <w:p w:rsidR="00470D23" w:rsidRDefault="00470D23">
      <w:pPr>
        <w:pStyle w:val="ConsPlusNormal"/>
        <w:jc w:val="right"/>
      </w:pPr>
      <w:r>
        <w:t>городского округа</w:t>
      </w:r>
    </w:p>
    <w:p w:rsidR="00470D23" w:rsidRDefault="00470D23">
      <w:pPr>
        <w:pStyle w:val="ConsPlusNormal"/>
        <w:jc w:val="right"/>
      </w:pPr>
      <w:r>
        <w:t>от 09.10.2025 N 2116</w:t>
      </w:r>
    </w:p>
    <w:p w:rsidR="00470D23" w:rsidRDefault="00470D23">
      <w:pPr>
        <w:pStyle w:val="ConsPlusNormal"/>
        <w:jc w:val="both"/>
      </w:pPr>
    </w:p>
    <w:p w:rsidR="00470D23" w:rsidRDefault="00470D23">
      <w:pPr>
        <w:pStyle w:val="ConsPlusTitle"/>
        <w:jc w:val="center"/>
      </w:pPr>
      <w:bookmarkStart w:id="0" w:name="P38"/>
      <w:bookmarkEnd w:id="0"/>
      <w:r>
        <w:t>ПОРЯДОК</w:t>
      </w:r>
    </w:p>
    <w:p w:rsidR="00470D23" w:rsidRDefault="00470D23">
      <w:pPr>
        <w:pStyle w:val="ConsPlusTitle"/>
        <w:jc w:val="center"/>
      </w:pPr>
      <w:r>
        <w:t>ПРЕДОСТАВЛЕНИЯ СУБСИДИЙ НА ВОЗМЕЩЕНИЕ ЧАСТИ ЗАТРАТ</w:t>
      </w:r>
    </w:p>
    <w:p w:rsidR="00470D23" w:rsidRDefault="00470D23">
      <w:pPr>
        <w:pStyle w:val="ConsPlusTitle"/>
        <w:jc w:val="center"/>
      </w:pPr>
      <w:r>
        <w:t>СУБЪЕКТАМ МАЛОГО И СРЕДНЕГО ПРЕДПРИНИМАТЕЛЬСТВА</w:t>
      </w:r>
    </w:p>
    <w:p w:rsidR="00470D23" w:rsidRDefault="00470D23">
      <w:pPr>
        <w:pStyle w:val="ConsPlusTitle"/>
        <w:jc w:val="center"/>
      </w:pPr>
      <w:r>
        <w:t>НАХОДКИНСКОГО ГОРОДСКОГО ОКРУГА, ОСУЩЕСТВЛЯЮЩИМ</w:t>
      </w:r>
    </w:p>
    <w:p w:rsidR="00470D23" w:rsidRDefault="00470D23">
      <w:pPr>
        <w:pStyle w:val="ConsPlusTitle"/>
        <w:jc w:val="center"/>
      </w:pPr>
      <w:r>
        <w:t>ДЕЯТЕЛЬНОСТЬ В СФЕРЕ СОЦИАЛЬНОГО ПРЕДПРИНИМАТЕЛЬСТВА</w:t>
      </w:r>
    </w:p>
    <w:p w:rsidR="00470D23" w:rsidRDefault="00470D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D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0D23" w:rsidRDefault="00470D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0D23" w:rsidRDefault="00470D23">
            <w:pPr>
              <w:pStyle w:val="ConsPlusNormal"/>
              <w:jc w:val="center"/>
            </w:pPr>
            <w:r>
              <w:rPr>
                <w:color w:val="392C69"/>
              </w:rPr>
              <w:t>Список изменяющих документов</w:t>
            </w:r>
          </w:p>
          <w:p w:rsidR="00470D23" w:rsidRDefault="00470D23">
            <w:pPr>
              <w:pStyle w:val="ConsPlusNormal"/>
              <w:jc w:val="center"/>
            </w:pPr>
            <w:r>
              <w:rPr>
                <w:color w:val="392C69"/>
              </w:rPr>
              <w:t xml:space="preserve">(в ред. </w:t>
            </w:r>
            <w:hyperlink r:id="rId14">
              <w:r>
                <w:rPr>
                  <w:color w:val="0000FF"/>
                </w:rPr>
                <w:t>Постановления</w:t>
              </w:r>
            </w:hyperlink>
            <w:r>
              <w:rPr>
                <w:color w:val="392C69"/>
              </w:rPr>
              <w:t xml:space="preserve"> администрации</w:t>
            </w:r>
          </w:p>
          <w:p w:rsidR="00470D23" w:rsidRDefault="00470D23">
            <w:pPr>
              <w:pStyle w:val="ConsPlusNormal"/>
              <w:jc w:val="center"/>
            </w:pPr>
            <w:r>
              <w:rPr>
                <w:color w:val="392C69"/>
              </w:rPr>
              <w:t>Находкинского городского округа</w:t>
            </w:r>
          </w:p>
          <w:p w:rsidR="00470D23" w:rsidRDefault="00470D23">
            <w:pPr>
              <w:pStyle w:val="ConsPlusNormal"/>
              <w:jc w:val="center"/>
            </w:pPr>
            <w:r>
              <w:rPr>
                <w:color w:val="392C69"/>
              </w:rPr>
              <w:t>от 08.10.2026 N 2112)</w:t>
            </w: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r>
    </w:tbl>
    <w:p w:rsidR="00470D23" w:rsidRDefault="00470D23">
      <w:pPr>
        <w:pStyle w:val="ConsPlusNormal"/>
        <w:jc w:val="both"/>
      </w:pPr>
    </w:p>
    <w:p w:rsidR="00470D23" w:rsidRDefault="00470D23">
      <w:pPr>
        <w:pStyle w:val="ConsPlusTitle"/>
        <w:jc w:val="center"/>
        <w:outlineLvl w:val="1"/>
      </w:pPr>
      <w:r>
        <w:t>1. Общие положения о предоставлении субсидий</w:t>
      </w:r>
    </w:p>
    <w:p w:rsidR="00470D23" w:rsidRDefault="00470D23">
      <w:pPr>
        <w:pStyle w:val="ConsPlusNormal"/>
        <w:jc w:val="both"/>
      </w:pPr>
    </w:p>
    <w:p w:rsidR="00470D23" w:rsidRDefault="00470D23">
      <w:pPr>
        <w:pStyle w:val="ConsPlusNormal"/>
        <w:ind w:firstLine="540"/>
        <w:jc w:val="both"/>
      </w:pPr>
      <w:r>
        <w:t>1.1. Настоящий Порядок определяет цели, условия и порядок предоставления субсидий из бюджета Находкинского городского округа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на возмещение части затрат (далее - субсидия).</w:t>
      </w:r>
    </w:p>
    <w:p w:rsidR="00470D23" w:rsidRDefault="00470D23">
      <w:pPr>
        <w:pStyle w:val="ConsPlusNormal"/>
        <w:spacing w:before="260"/>
        <w:ind w:firstLine="540"/>
        <w:jc w:val="both"/>
      </w:pPr>
      <w:bookmarkStart w:id="1" w:name="P51"/>
      <w:bookmarkEnd w:id="1"/>
      <w:r>
        <w:t xml:space="preserve">1.2. Целью предоставления субсидий в соответствии с муниципальной </w:t>
      </w:r>
      <w:hyperlink r:id="rId15">
        <w:r>
          <w:rPr>
            <w:color w:val="0000FF"/>
          </w:rPr>
          <w:t>программой</w:t>
        </w:r>
      </w:hyperlink>
      <w:r>
        <w:t xml:space="preserve"> "Развитие малого и среднего предпринимательства на территории Находкинского городского округа на 2026 - 2030 годы", утвержденной постановлением администрации Находкинского городского округа от 12.09.2025 N 1894 (далее - муниципальная программа), является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w:t>
      </w:r>
    </w:p>
    <w:p w:rsidR="00470D23" w:rsidRDefault="00470D23">
      <w:pPr>
        <w:pStyle w:val="ConsPlusNormal"/>
        <w:spacing w:before="260"/>
        <w:ind w:firstLine="540"/>
        <w:jc w:val="both"/>
      </w:pPr>
      <w:r>
        <w:t>За счет средств субсидии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возмещается часть затрат, понесенных в связи с оплатой с 1 января текущего финансового года до даты подачи заявки на участие в отборе получателей субсидии:</w:t>
      </w:r>
    </w:p>
    <w:p w:rsidR="00470D23" w:rsidRDefault="00470D23">
      <w:pPr>
        <w:pStyle w:val="ConsPlusNormal"/>
        <w:spacing w:before="260"/>
        <w:ind w:firstLine="540"/>
        <w:jc w:val="both"/>
      </w:pPr>
      <w:r>
        <w:t>а) аренды или субаренды здания или помещения, используемого для осуществления деятельности в сфере социального предпринимательства, в том числе затрат на оплату коммунальных услуг, если они включены в арендную плату;</w:t>
      </w:r>
    </w:p>
    <w:p w:rsidR="00470D23" w:rsidRDefault="00470D23">
      <w:pPr>
        <w:pStyle w:val="ConsPlusNormal"/>
        <w:spacing w:before="260"/>
        <w:ind w:firstLine="540"/>
        <w:jc w:val="both"/>
      </w:pPr>
      <w:bookmarkStart w:id="2" w:name="P54"/>
      <w:bookmarkEnd w:id="2"/>
      <w:r>
        <w:t>б) потребленных коммунальных услуг в здании или помещении, находящемся в пользовании субъекта малого и среднего предпринимательства Находкинского городского округа на основании договоров аренды, субаренды (в случае, если затраты на оплату коммунальных услуг не включены в арендную плату по договору аренды, или субаренды здания или помещения), безвозмездного пользования, либо здании или помещении, находящемся в собственности субъекта малого и среднего предпринимательства Находкинского городского округа, которые используются им для осуществления деятельности в сфере социального предпринимательства;</w:t>
      </w:r>
    </w:p>
    <w:p w:rsidR="00470D23" w:rsidRDefault="00470D23">
      <w:pPr>
        <w:pStyle w:val="ConsPlusNormal"/>
        <w:spacing w:before="260"/>
        <w:ind w:firstLine="540"/>
        <w:jc w:val="both"/>
      </w:pPr>
      <w:r>
        <w:t>в) услуг (работ) по созданию сайта, модернизации сайта, продвижению сайта в информационно-телекоммуникационной сети "Интернет";</w:t>
      </w:r>
    </w:p>
    <w:p w:rsidR="00470D23" w:rsidRDefault="00470D23">
      <w:pPr>
        <w:pStyle w:val="ConsPlusNormal"/>
        <w:spacing w:before="260"/>
        <w:ind w:firstLine="540"/>
        <w:jc w:val="both"/>
      </w:pPr>
      <w:r>
        <w:t>г) услуг по созданию аккаунтов, модернизации аккаунтов, продвижению аккаунтов в социальных сетях (ВКонтакте, Одноклассники);</w:t>
      </w:r>
    </w:p>
    <w:p w:rsidR="00470D23" w:rsidRDefault="00470D23">
      <w:pPr>
        <w:pStyle w:val="ConsPlusNormal"/>
        <w:spacing w:before="260"/>
        <w:ind w:firstLine="540"/>
        <w:jc w:val="both"/>
      </w:pPr>
      <w:r>
        <w:t>д) услуг (работ) по созданию, размещению и распространению рекламы (наружная реклама, реклама на радио, телевизионная реклама), связанной с осуществлением деятельности в сфере социального предпринимательства.</w:t>
      </w:r>
    </w:p>
    <w:p w:rsidR="00470D23" w:rsidRDefault="00470D23">
      <w:pPr>
        <w:pStyle w:val="ConsPlusNormal"/>
        <w:spacing w:before="260"/>
        <w:ind w:firstLine="540"/>
        <w:jc w:val="both"/>
      </w:pPr>
      <w:r>
        <w:t>Услуги (работы) по созданию, размещению и распространению рекламы (наружная реклама, реклама на радио, телевизионная реклама), связанной с осуществлением деятельности в сфере социального предпринимательства, могут включать изготовление эскиза (макета), монтаж;</w:t>
      </w:r>
    </w:p>
    <w:p w:rsidR="00470D23" w:rsidRDefault="00470D23">
      <w:pPr>
        <w:pStyle w:val="ConsPlusNormal"/>
        <w:spacing w:before="260"/>
        <w:ind w:firstLine="540"/>
        <w:jc w:val="both"/>
      </w:pPr>
      <w:r>
        <w:t xml:space="preserve">е) приобретения программного обеспечения, электронных баз данных, неисключительных прав использования программного обеспечения, электронных баз данных, внесенных в единый реестр российских программ для электронных вычислительных машин и баз данных, который размещен на официальном сайте оператора единого реестра российских программ для электронных вычислительных машин и баз данных в информационно-телекоммуникационной сети "Интернет" по адресу: </w:t>
      </w:r>
      <w:hyperlink r:id="rId16">
        <w:r>
          <w:rPr>
            <w:color w:val="0000FF"/>
          </w:rPr>
          <w:t>https://reestr.digital.gov.ru/reestr/</w:t>
        </w:r>
      </w:hyperlink>
      <w:r>
        <w:t xml:space="preserve"> (расходы, связанные с получением прав по лицензионному соглашению, расходы по адаптации, </w:t>
      </w:r>
      <w:r>
        <w:lastRenderedPageBreak/>
        <w:t>настройке, внедрению и модификации программного обеспечения, расходы по сопровождению программного обеспечения, расходы по оплате тарифа за пользование базой данных за период, указанный в договоре);</w:t>
      </w:r>
    </w:p>
    <w:p w:rsidR="00470D23" w:rsidRDefault="00470D23">
      <w:pPr>
        <w:pStyle w:val="ConsPlusNormal"/>
        <w:spacing w:before="260"/>
        <w:ind w:firstLine="540"/>
        <w:jc w:val="both"/>
      </w:pPr>
      <w:bookmarkStart w:id="3" w:name="P60"/>
      <w:bookmarkEnd w:id="3"/>
      <w:r>
        <w:t xml:space="preserve">ж) потребленных коммунальных услуг для осуществления деятельности организаций отдыха детей и их оздоровления, расположенных на территории Находкинского городского округа, включенных в реестр организаций отдыха детей и их оздоровления на территории Приморского края, который формируется и ведется в соответствии с </w:t>
      </w:r>
      <w:hyperlink r:id="rId17">
        <w:r>
          <w:rPr>
            <w:color w:val="0000FF"/>
          </w:rPr>
          <w:t>постановлением</w:t>
        </w:r>
      </w:hyperlink>
      <w:r>
        <w:t xml:space="preserve"> Правительства Приморского края от 14.05.2020 N 421-пп "Об утверждении Порядка формирования и ведения реестра организаций отдыха детей и их оздоровления на территории Приморского края".</w:t>
      </w:r>
    </w:p>
    <w:p w:rsidR="00470D23" w:rsidRDefault="00470D23">
      <w:pPr>
        <w:pStyle w:val="ConsPlusNormal"/>
        <w:jc w:val="both"/>
      </w:pPr>
      <w:r>
        <w:t xml:space="preserve">(п. 1.2 в ред. </w:t>
      </w:r>
      <w:hyperlink r:id="rId18">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1.3. Для целей настоящего Порядка применяются следующие понятия:</w:t>
      </w:r>
    </w:p>
    <w:p w:rsidR="00470D23" w:rsidRDefault="00470D23">
      <w:pPr>
        <w:pStyle w:val="ConsPlusNormal"/>
        <w:spacing w:before="260"/>
        <w:ind w:firstLine="540"/>
        <w:jc w:val="both"/>
      </w:pPr>
      <w:r>
        <w:t xml:space="preserve">1) участник отбора - субъект малого или среднего предпринимательства, включенный в единый реестр субъектов малого и среднего предпринимательства, отвечающий условиям отнесения к субъектам малого и среднего предпринимательства и имеющий статус социального предприятия в соответствии с Федеральным </w:t>
      </w:r>
      <w:hyperlink r:id="rId19">
        <w:r>
          <w:rPr>
            <w:color w:val="0000FF"/>
          </w:rPr>
          <w:t>законом</w:t>
        </w:r>
      </w:hyperlink>
      <w:r>
        <w:t xml:space="preserve"> от 24.07.2007 N 209-ФЗ "О развитии малого и среднего предпринимательства в Российской Федерации";</w:t>
      </w:r>
    </w:p>
    <w:p w:rsidR="00470D23" w:rsidRDefault="00470D23">
      <w:pPr>
        <w:pStyle w:val="ConsPlusNormal"/>
        <w:spacing w:before="260"/>
        <w:ind w:firstLine="540"/>
        <w:jc w:val="both"/>
      </w:pPr>
      <w:r>
        <w:t>2) коммунальные услуги - услуги водоснабжения, электроснабжения, отопления, водоотведения, обращения с твердыми коммунальными отходами;</w:t>
      </w:r>
    </w:p>
    <w:p w:rsidR="00470D23" w:rsidRDefault="00470D23">
      <w:pPr>
        <w:pStyle w:val="ConsPlusNormal"/>
        <w:spacing w:before="260"/>
        <w:ind w:firstLine="540"/>
        <w:jc w:val="both"/>
      </w:pPr>
      <w:r>
        <w:t>3) Главный распорядитель - главный распорядитель средств местного бюджета, предусмотренных на финансирование субсидии, в лице администрации Находкинского городского округа;</w:t>
      </w:r>
    </w:p>
    <w:p w:rsidR="00470D23" w:rsidRDefault="00470D23">
      <w:pPr>
        <w:pStyle w:val="ConsPlusNormal"/>
        <w:spacing w:before="260"/>
        <w:ind w:firstLine="540"/>
        <w:jc w:val="both"/>
      </w:pPr>
      <w:r>
        <w:t>4) Уполномоченный орган - уполномоченный орган администрации Находкинского городского округа по реализации настоящего Порядка в лице управления потребительского рынка, предпринимательства и развития туризма администрации Находкинского городского округа;</w:t>
      </w:r>
    </w:p>
    <w:p w:rsidR="00470D23" w:rsidRDefault="00470D23">
      <w:pPr>
        <w:pStyle w:val="ConsPlusNormal"/>
        <w:jc w:val="both"/>
      </w:pPr>
      <w:r>
        <w:t xml:space="preserve">(в ред. </w:t>
      </w:r>
      <w:hyperlink r:id="rId20">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5) получатель субсидии - участник отбора, определенный победителем отбора в соответствии с настоящим Порядком.</w:t>
      </w:r>
    </w:p>
    <w:p w:rsidR="00470D23" w:rsidRDefault="00470D23">
      <w:pPr>
        <w:pStyle w:val="ConsPlusNormal"/>
        <w:spacing w:before="260"/>
        <w:ind w:firstLine="540"/>
        <w:jc w:val="both"/>
      </w:pPr>
      <w:bookmarkStart w:id="4" w:name="P69"/>
      <w:bookmarkEnd w:id="4"/>
      <w:r>
        <w:t>1.4. Субъект малого или среднего предпринимательства вправе принять участие в отборе на получение субсидии, предусмотренной настоящим Порядком, при соблюдении следующих условий:</w:t>
      </w:r>
    </w:p>
    <w:p w:rsidR="00470D23" w:rsidRDefault="00470D23">
      <w:pPr>
        <w:pStyle w:val="ConsPlusNormal"/>
        <w:spacing w:before="260"/>
        <w:ind w:firstLine="540"/>
        <w:jc w:val="both"/>
      </w:pPr>
      <w:r>
        <w:t xml:space="preserve">- неучастия на момент проведения отбора на получение субсидии, предусмотренного настоящим Порядком, в иных отборах на получении субсидий, предусмотренных </w:t>
      </w:r>
      <w:hyperlink r:id="rId21">
        <w:r>
          <w:rPr>
            <w:color w:val="0000FF"/>
          </w:rPr>
          <w:t>пунктом 4.1 раздела 4</w:t>
        </w:r>
      </w:hyperlink>
      <w:r>
        <w:t xml:space="preserve"> "Механизм реализации муниципальной программы" муниципальной программы;</w:t>
      </w:r>
    </w:p>
    <w:p w:rsidR="00470D23" w:rsidRDefault="00470D23">
      <w:pPr>
        <w:pStyle w:val="ConsPlusNormal"/>
        <w:spacing w:before="260"/>
        <w:ind w:firstLine="540"/>
        <w:jc w:val="both"/>
      </w:pPr>
      <w:r>
        <w:t xml:space="preserve">- неполучения в году проведения отбора на получение субсидий, </w:t>
      </w:r>
      <w:r>
        <w:lastRenderedPageBreak/>
        <w:t xml:space="preserve">предусмотренного настоящим Порядком, иных субсидий, предусмотренных </w:t>
      </w:r>
      <w:hyperlink r:id="rId22">
        <w:r>
          <w:rPr>
            <w:color w:val="0000FF"/>
          </w:rPr>
          <w:t>пунктом 4.1 раздела 4</w:t>
        </w:r>
      </w:hyperlink>
      <w:r>
        <w:t xml:space="preserve"> "Механизм реализации муниципальной программы" муниципальной программы;</w:t>
      </w:r>
    </w:p>
    <w:p w:rsidR="00470D23" w:rsidRDefault="00470D23">
      <w:pPr>
        <w:pStyle w:val="ConsPlusNormal"/>
        <w:spacing w:before="260"/>
        <w:ind w:firstLine="540"/>
        <w:jc w:val="both"/>
      </w:pPr>
      <w:r>
        <w:t xml:space="preserve">- согласия на осуществление Главным распорядителем 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на осуществление органами муниципального финансового контроля проверок в соответствии со </w:t>
      </w:r>
      <w:hyperlink r:id="rId23">
        <w:r>
          <w:rPr>
            <w:color w:val="0000FF"/>
          </w:rPr>
          <w:t>статьями 268.1</w:t>
        </w:r>
      </w:hyperlink>
      <w:r>
        <w:t xml:space="preserve"> и </w:t>
      </w:r>
      <w:hyperlink r:id="rId24">
        <w:r>
          <w:rPr>
            <w:color w:val="0000FF"/>
          </w:rPr>
          <w:t>269.2</w:t>
        </w:r>
      </w:hyperlink>
      <w:r>
        <w:t xml:space="preserve"> Бюджетного кодекса Российской Федерации.</w:t>
      </w:r>
    </w:p>
    <w:p w:rsidR="00470D23" w:rsidRDefault="00470D23">
      <w:pPr>
        <w:pStyle w:val="ConsPlusNormal"/>
        <w:spacing w:before="260"/>
        <w:ind w:firstLine="540"/>
        <w:jc w:val="both"/>
      </w:pPr>
      <w:r>
        <w:t xml:space="preserve">1.5. Субсидия предоставляется на безвозмездной основе в пределах бюджетных ассигнований и лимитов бюджетных обязательств, доведенных Главному распорядителю по соответствующим кодам классификации расходов бюджета в сводной бюджетной росписи на соответствующий финансовый год, на основании соглашения о предоставлении субсидии, заключенного между Главным распорядителем и получателем субсидии (далее - Соглашение), но не более предельного размера субсидии установленного в </w:t>
      </w:r>
      <w:hyperlink w:anchor="P236">
        <w:r>
          <w:rPr>
            <w:color w:val="0000FF"/>
          </w:rPr>
          <w:t>пункте 3.2</w:t>
        </w:r>
      </w:hyperlink>
      <w:r>
        <w:t xml:space="preserve"> настоящего Порядка.</w:t>
      </w:r>
    </w:p>
    <w:p w:rsidR="00470D23" w:rsidRDefault="00470D23">
      <w:pPr>
        <w:pStyle w:val="ConsPlusNormal"/>
        <w:spacing w:before="260"/>
        <w:ind w:firstLine="540"/>
        <w:jc w:val="both"/>
      </w:pPr>
      <w:r>
        <w:t>1.6.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Главного распорядителя.</w:t>
      </w:r>
    </w:p>
    <w:p w:rsidR="00470D23" w:rsidRDefault="00470D23">
      <w:pPr>
        <w:pStyle w:val="ConsPlusNormal"/>
        <w:jc w:val="both"/>
      </w:pPr>
      <w:r>
        <w:t xml:space="preserve">(в ред. </w:t>
      </w:r>
      <w:hyperlink r:id="rId25">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jc w:val="both"/>
      </w:pPr>
    </w:p>
    <w:p w:rsidR="00470D23" w:rsidRDefault="00470D23">
      <w:pPr>
        <w:pStyle w:val="ConsPlusTitle"/>
        <w:jc w:val="center"/>
        <w:outlineLvl w:val="1"/>
      </w:pPr>
      <w:bookmarkStart w:id="5" w:name="P77"/>
      <w:bookmarkEnd w:id="5"/>
      <w:r>
        <w:t>2. Порядок проведения отбора получателей</w:t>
      </w:r>
    </w:p>
    <w:p w:rsidR="00470D23" w:rsidRDefault="00470D23">
      <w:pPr>
        <w:pStyle w:val="ConsPlusTitle"/>
        <w:jc w:val="center"/>
      </w:pPr>
      <w:r>
        <w:t>субсидии для предоставления субсидий</w:t>
      </w:r>
    </w:p>
    <w:p w:rsidR="00470D23" w:rsidRDefault="00470D23">
      <w:pPr>
        <w:pStyle w:val="ConsPlusNormal"/>
        <w:jc w:val="both"/>
      </w:pPr>
    </w:p>
    <w:p w:rsidR="00470D23" w:rsidRDefault="00470D23">
      <w:pPr>
        <w:pStyle w:val="ConsPlusNormal"/>
        <w:ind w:firstLine="540"/>
        <w:jc w:val="both"/>
      </w:pPr>
      <w:r>
        <w:t>2.1. Субсидия предоставляются по результатам запроса предложений (далее - отбор), проведение которого обеспечивается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470D23" w:rsidRDefault="00470D23">
      <w:pPr>
        <w:pStyle w:val="ConsPlusNormal"/>
        <w:spacing w:before="260"/>
        <w:ind w:firstLine="540"/>
        <w:jc w:val="both"/>
      </w:pPr>
      <w:r>
        <w:t>2.2. Взаимодействие Главного распорядителя с участниками отбора осуществляется с использованием документов в электронной форме в системе "Электронный бюджет".</w:t>
      </w:r>
    </w:p>
    <w:p w:rsidR="00470D23" w:rsidRDefault="00470D23">
      <w:pPr>
        <w:pStyle w:val="ConsPlusNormal"/>
        <w:spacing w:before="260"/>
        <w:ind w:firstLine="540"/>
        <w:jc w:val="both"/>
      </w:pPr>
      <w:r>
        <w:t>2.3. Уполномоченный орган:</w:t>
      </w:r>
    </w:p>
    <w:p w:rsidR="00470D23" w:rsidRDefault="00470D23">
      <w:pPr>
        <w:pStyle w:val="ConsPlusNormal"/>
        <w:spacing w:before="260"/>
        <w:ind w:firstLine="540"/>
        <w:jc w:val="both"/>
      </w:pPr>
      <w:r>
        <w:t>1) обеспечивает объявление отбора;</w:t>
      </w:r>
    </w:p>
    <w:p w:rsidR="00470D23" w:rsidRDefault="00470D23">
      <w:pPr>
        <w:pStyle w:val="ConsPlusNormal"/>
        <w:spacing w:before="260"/>
        <w:ind w:firstLine="540"/>
        <w:jc w:val="both"/>
      </w:pPr>
      <w:r>
        <w:t>2) организует распространение информации о проведении отбора, в том числе через средства массовой информации и информационно-телекоммуникационную сеть "Интернет";</w:t>
      </w:r>
    </w:p>
    <w:p w:rsidR="00470D23" w:rsidRDefault="00470D23">
      <w:pPr>
        <w:pStyle w:val="ConsPlusNormal"/>
        <w:spacing w:before="260"/>
        <w:ind w:firstLine="540"/>
        <w:jc w:val="both"/>
      </w:pPr>
      <w:r>
        <w:t>3) организует консультирование по вопросам подготовки заявок на участие в отборе;</w:t>
      </w:r>
    </w:p>
    <w:p w:rsidR="00470D23" w:rsidRDefault="00470D23">
      <w:pPr>
        <w:pStyle w:val="ConsPlusNormal"/>
        <w:spacing w:before="260"/>
        <w:ind w:firstLine="540"/>
        <w:jc w:val="both"/>
      </w:pPr>
      <w:r>
        <w:lastRenderedPageBreak/>
        <w:t>4) осуществляет проверку участника отбора на предмет его соответствия требованиям и критериям, установленным настоящим Порядком;</w:t>
      </w:r>
    </w:p>
    <w:p w:rsidR="00470D23" w:rsidRDefault="00470D23">
      <w:pPr>
        <w:pStyle w:val="ConsPlusNormal"/>
        <w:spacing w:before="260"/>
        <w:ind w:firstLine="540"/>
        <w:jc w:val="both"/>
      </w:pPr>
      <w:r>
        <w:t>5) на основании протокола подведения итогов отбора готовит проект постановления администрации Находкинского городского округа о предоставлении (об отказе в предоставлении) субсидий;</w:t>
      </w:r>
    </w:p>
    <w:p w:rsidR="00470D23" w:rsidRDefault="00470D23">
      <w:pPr>
        <w:pStyle w:val="ConsPlusNormal"/>
        <w:spacing w:before="260"/>
        <w:ind w:firstLine="540"/>
        <w:jc w:val="both"/>
      </w:pPr>
      <w:r>
        <w:t>6) обеспечивает заключение с победителем отбора Соглашения;</w:t>
      </w:r>
    </w:p>
    <w:p w:rsidR="00470D23" w:rsidRDefault="00470D23">
      <w:pPr>
        <w:pStyle w:val="ConsPlusNormal"/>
        <w:spacing w:before="260"/>
        <w:ind w:firstLine="540"/>
        <w:jc w:val="both"/>
      </w:pPr>
      <w:r>
        <w:t>7) осуществляет иные мероприятия в целях реализации настоящего Порядка.</w:t>
      </w:r>
    </w:p>
    <w:p w:rsidR="00470D23" w:rsidRDefault="00470D23">
      <w:pPr>
        <w:pStyle w:val="ConsPlusNormal"/>
        <w:spacing w:before="260"/>
        <w:ind w:firstLine="540"/>
        <w:jc w:val="both"/>
      </w:pPr>
      <w:r>
        <w:t>2.4. Объявление о проведении отбора размещается на едином портале, а также на официальном сайте Находкинского городского округа в информационно-телекоммуникационной сети "Интернет" (</w:t>
      </w:r>
      <w:hyperlink r:id="rId26">
        <w:r>
          <w:rPr>
            <w:color w:val="0000FF"/>
          </w:rPr>
          <w:t>https://www.nakhodka-city.ru</w:t>
        </w:r>
      </w:hyperlink>
      <w:r>
        <w:t>), раздел "Малый и средний бизнес"/"Финансовая поддержка" не позднее чем за три рабочих дня до даты начала проведения отбора с указанием:</w:t>
      </w:r>
    </w:p>
    <w:p w:rsidR="00470D23" w:rsidRDefault="00470D23">
      <w:pPr>
        <w:pStyle w:val="ConsPlusNormal"/>
        <w:spacing w:before="260"/>
        <w:ind w:firstLine="540"/>
        <w:jc w:val="both"/>
      </w:pPr>
      <w:r>
        <w:t>- даты размещения объявления;</w:t>
      </w:r>
    </w:p>
    <w:p w:rsidR="00470D23" w:rsidRDefault="00470D23">
      <w:pPr>
        <w:pStyle w:val="ConsPlusNormal"/>
        <w:spacing w:before="260"/>
        <w:ind w:firstLine="540"/>
        <w:jc w:val="both"/>
      </w:pPr>
      <w:r>
        <w:t>- срока проведения отбора;</w:t>
      </w:r>
    </w:p>
    <w:p w:rsidR="00470D23" w:rsidRDefault="00470D23">
      <w:pPr>
        <w:pStyle w:val="ConsPlusNormal"/>
        <w:spacing w:before="260"/>
        <w:ind w:firstLine="540"/>
        <w:jc w:val="both"/>
      </w:pPr>
      <w:r>
        <w:t>- даты начала подачи и окончания приема заявок, при этом дата окончания приема заявок не может быть ранее 10-го календарного дня, следующего за днем размещения объявления о проведении отбора;</w:t>
      </w:r>
    </w:p>
    <w:p w:rsidR="00470D23" w:rsidRDefault="00470D23">
      <w:pPr>
        <w:pStyle w:val="ConsPlusNormal"/>
        <w:spacing w:before="260"/>
        <w:ind w:firstLine="540"/>
        <w:jc w:val="both"/>
      </w:pPr>
      <w:r>
        <w:t>- наименования, места нахождения, почтового адреса, адреса электронной почты Уполномоченного органа;</w:t>
      </w:r>
    </w:p>
    <w:p w:rsidR="00470D23" w:rsidRDefault="00470D23">
      <w:pPr>
        <w:pStyle w:val="ConsPlusNormal"/>
        <w:spacing w:before="260"/>
        <w:ind w:firstLine="540"/>
        <w:jc w:val="both"/>
      </w:pPr>
      <w:r>
        <w:t>- результата предоставления субсидии;</w:t>
      </w:r>
    </w:p>
    <w:p w:rsidR="00470D23" w:rsidRDefault="00470D23">
      <w:pPr>
        <w:pStyle w:val="ConsPlusNormal"/>
        <w:spacing w:before="260"/>
        <w:ind w:firstLine="540"/>
        <w:jc w:val="both"/>
      </w:pPr>
      <w:r>
        <w:t>- доменного имени и (или) указателя страниц системы "Электронный бюджет";</w:t>
      </w:r>
    </w:p>
    <w:p w:rsidR="00470D23" w:rsidRDefault="00470D23">
      <w:pPr>
        <w:pStyle w:val="ConsPlusNormal"/>
        <w:spacing w:before="260"/>
        <w:ind w:firstLine="540"/>
        <w:jc w:val="both"/>
      </w:pPr>
      <w:r>
        <w:t xml:space="preserve">- требований к участникам отбора, определенным в соответствии с </w:t>
      </w:r>
      <w:hyperlink w:anchor="P116">
        <w:r>
          <w:rPr>
            <w:color w:val="0000FF"/>
          </w:rPr>
          <w:t>пунктом 2.7</w:t>
        </w:r>
      </w:hyperlink>
      <w:r>
        <w:t xml:space="preserve"> настоящего Порядка, которым он должен соответствовать на дату, определенную настоящим Порядком, и к перечню документов, предоставляемых участниками отбора для подтверждения соответствия указанными требованиям;</w:t>
      </w:r>
    </w:p>
    <w:p w:rsidR="00470D23" w:rsidRDefault="00470D23">
      <w:pPr>
        <w:pStyle w:val="ConsPlusNormal"/>
        <w:spacing w:before="260"/>
        <w:ind w:firstLine="540"/>
        <w:jc w:val="both"/>
      </w:pPr>
      <w:r>
        <w:t>- критериев отбора;</w:t>
      </w:r>
    </w:p>
    <w:p w:rsidR="00470D23" w:rsidRDefault="00470D23">
      <w:pPr>
        <w:pStyle w:val="ConsPlusNormal"/>
        <w:spacing w:before="260"/>
        <w:ind w:firstLine="540"/>
        <w:jc w:val="both"/>
      </w:pPr>
      <w:r>
        <w:t>- порядка подачи участниками отбора заявок и требований, предъявляемых к форме и содержанию заявок;</w:t>
      </w:r>
    </w:p>
    <w:p w:rsidR="00470D23" w:rsidRDefault="00470D23">
      <w:pPr>
        <w:pStyle w:val="ConsPlusNormal"/>
        <w:spacing w:before="260"/>
        <w:ind w:firstLine="540"/>
        <w:jc w:val="both"/>
      </w:pPr>
      <w:r>
        <w:t>- порядка отзыва заявок, порядка их возврата, определяющего, в том числе основания для возврата заявок, порядка внесения изменений в заявки;</w:t>
      </w:r>
    </w:p>
    <w:p w:rsidR="00470D23" w:rsidRDefault="00470D23">
      <w:pPr>
        <w:pStyle w:val="ConsPlusNormal"/>
        <w:spacing w:before="260"/>
        <w:ind w:firstLine="540"/>
        <w:jc w:val="both"/>
      </w:pPr>
      <w:r>
        <w:t xml:space="preserve">- правил рассмотрения заявок и документов участников отбора в соответствии с </w:t>
      </w:r>
      <w:hyperlink w:anchor="P77">
        <w:r>
          <w:rPr>
            <w:color w:val="0000FF"/>
          </w:rPr>
          <w:t>разделом 2</w:t>
        </w:r>
      </w:hyperlink>
      <w:r>
        <w:t xml:space="preserve"> настоящего Порядка;</w:t>
      </w:r>
    </w:p>
    <w:p w:rsidR="00470D23" w:rsidRDefault="00470D23">
      <w:pPr>
        <w:pStyle w:val="ConsPlusNormal"/>
        <w:spacing w:before="260"/>
        <w:ind w:firstLine="540"/>
        <w:jc w:val="both"/>
      </w:pPr>
      <w:r>
        <w:t>- порядка возврата заявок на доработку;</w:t>
      </w:r>
    </w:p>
    <w:p w:rsidR="00470D23" w:rsidRDefault="00470D23">
      <w:pPr>
        <w:pStyle w:val="ConsPlusNormal"/>
        <w:spacing w:before="260"/>
        <w:ind w:firstLine="540"/>
        <w:jc w:val="both"/>
      </w:pPr>
      <w:r>
        <w:lastRenderedPageBreak/>
        <w:t>- порядка отклонения заявок, а также информации об основаниях их отклонения;</w:t>
      </w:r>
    </w:p>
    <w:p w:rsidR="00470D23" w:rsidRDefault="00470D23">
      <w:pPr>
        <w:pStyle w:val="ConsPlusNormal"/>
        <w:spacing w:before="260"/>
        <w:ind w:firstLine="540"/>
        <w:jc w:val="both"/>
      </w:pPr>
      <w:r>
        <w:t>- объема распределяемой субсидии в рамках отбора, порядка расчета размера субсидии, установленного настоящим Порядком, правил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предельного количество победителей отбора;</w:t>
      </w:r>
    </w:p>
    <w:p w:rsidR="00470D23" w:rsidRDefault="00470D23">
      <w:pPr>
        <w:pStyle w:val="ConsPlusNormal"/>
        <w:spacing w:before="260"/>
        <w:ind w:firstLine="540"/>
        <w:jc w:val="both"/>
      </w:pPr>
      <w:r>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470D23" w:rsidRDefault="00470D23">
      <w:pPr>
        <w:pStyle w:val="ConsPlusNormal"/>
        <w:spacing w:before="260"/>
        <w:ind w:firstLine="540"/>
        <w:jc w:val="both"/>
      </w:pPr>
      <w:r>
        <w:t>- срока, в течение которого получатель субсидии должен подписать Соглашение;</w:t>
      </w:r>
    </w:p>
    <w:p w:rsidR="00470D23" w:rsidRDefault="00470D23">
      <w:pPr>
        <w:pStyle w:val="ConsPlusNormal"/>
        <w:spacing w:before="260"/>
        <w:ind w:firstLine="540"/>
        <w:jc w:val="both"/>
      </w:pPr>
      <w:r>
        <w:t>- условий признания получателя субсидии уклонившимся от заключения Соглашения;</w:t>
      </w:r>
    </w:p>
    <w:p w:rsidR="00470D23" w:rsidRDefault="00470D23">
      <w:pPr>
        <w:pStyle w:val="ConsPlusNormal"/>
        <w:spacing w:before="260"/>
        <w:ind w:firstLine="540"/>
        <w:jc w:val="both"/>
      </w:pPr>
      <w:r>
        <w:t>- срока размещения протокола подведения итогов отбора на едином портале, а также на официальном сайте Главного распорядителя в информационно-телекоммуникационной сети "Интернет", которые не могут быть позднее 14-го календарного дня, следующего за днем определения победителя отбора;</w:t>
      </w:r>
    </w:p>
    <w:p w:rsidR="00470D23" w:rsidRDefault="00470D23">
      <w:pPr>
        <w:pStyle w:val="ConsPlusNormal"/>
        <w:spacing w:before="260"/>
        <w:ind w:firstLine="540"/>
        <w:jc w:val="both"/>
      </w:pPr>
      <w:r>
        <w:t>- контактных данных (фамилия, имя, отчество (последнее при наличии), номер телефона, адрес электронной почты) сотрудника Уполномоченного органа, ответственного за консультирование по вопросам подготовки заявок на участие в отборе.</w:t>
      </w:r>
    </w:p>
    <w:p w:rsidR="00470D23" w:rsidRDefault="00470D23">
      <w:pPr>
        <w:pStyle w:val="ConsPlusNormal"/>
        <w:spacing w:before="260"/>
        <w:ind w:firstLine="540"/>
        <w:jc w:val="both"/>
      </w:pPr>
      <w:r>
        <w:t>2.5. Главный распорядитель (уполномоченное им лицо) вправе вносить изменения в объявление о проведении отбора не позднее наступления даты окончания приема заявок участников отбора получателей субсидии при соблюдении следующих условий:</w:t>
      </w:r>
    </w:p>
    <w:p w:rsidR="00470D23" w:rsidRDefault="00470D23">
      <w:pPr>
        <w:pStyle w:val="ConsPlusNormal"/>
        <w:spacing w:before="260"/>
        <w:ind w:firstLine="540"/>
        <w:jc w:val="both"/>
      </w:pPr>
      <w:r>
        <w:t>-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470D23" w:rsidRDefault="00470D23">
      <w:pPr>
        <w:pStyle w:val="ConsPlusNormal"/>
        <w:spacing w:before="260"/>
        <w:ind w:firstLine="540"/>
        <w:jc w:val="both"/>
      </w:pPr>
      <w:r>
        <w:t>- внесенные изменения, не предусматривают изменение способа отбора получателей субсидии;</w:t>
      </w:r>
    </w:p>
    <w:p w:rsidR="00470D23" w:rsidRDefault="00470D23">
      <w:pPr>
        <w:pStyle w:val="ConsPlusNormal"/>
        <w:spacing w:before="260"/>
        <w:ind w:firstLine="540"/>
        <w:jc w:val="both"/>
      </w:pPr>
      <w:r>
        <w:t>- в объявление о проведении отбора получателей субсидии включается положение, предусматривающее право участников отбора получателей субсидии внести изменения в заявки (в случае внесения изменений в объявление о проведении отбора после наступления даты начала приема заявок);</w:t>
      </w:r>
    </w:p>
    <w:p w:rsidR="00470D23" w:rsidRDefault="00470D23">
      <w:pPr>
        <w:pStyle w:val="ConsPlusNormal"/>
        <w:spacing w:before="260"/>
        <w:ind w:firstLine="540"/>
        <w:jc w:val="both"/>
      </w:pPr>
      <w:r>
        <w:t>- участники отбора получателей субсидии, подавшие заявку, уведомляются о внесении изменений в объявление о проведении отбора получателей субсидии не позднее дня, следующего за днем внесения изменений в объявление о проведении отбора получателей субсидии, с использованием системы "Электронный бюджет".</w:t>
      </w:r>
    </w:p>
    <w:p w:rsidR="00470D23" w:rsidRDefault="00470D23">
      <w:pPr>
        <w:pStyle w:val="ConsPlusNormal"/>
        <w:spacing w:before="260"/>
        <w:ind w:firstLine="540"/>
        <w:jc w:val="both"/>
      </w:pPr>
      <w:r>
        <w:lastRenderedPageBreak/>
        <w:t>2.6. Уполномоченный орган предоставляет субъекту малого или среднего предпринимательства разъяснения положений объявления (далее - разъяснение) с даты его размещения до наступления даты окончания приема заявок, указанной в объявлении. Уполномоченный орган в ответ на запрос субъекта малого или среднего предпринимательства предоставляет разъяснение не позднее рабочего дня, следующего за днем получения Уполномоченным органом указанного запроса, путем его направления субъекту малого или среднего предпринимательства в той же форме, в которой был подан соответствующий запрос.</w:t>
      </w:r>
    </w:p>
    <w:p w:rsidR="00470D23" w:rsidRDefault="00470D23">
      <w:pPr>
        <w:pStyle w:val="ConsPlusNormal"/>
        <w:spacing w:before="260"/>
        <w:ind w:firstLine="540"/>
        <w:jc w:val="both"/>
      </w:pPr>
      <w:bookmarkStart w:id="6" w:name="P116"/>
      <w:bookmarkEnd w:id="6"/>
      <w:r>
        <w:t>2.7. Участник отбора по состоянию на дату рассмотрения заявки должен соответствовать следующим требованиям:</w:t>
      </w:r>
    </w:p>
    <w:p w:rsidR="00470D23" w:rsidRDefault="00470D23">
      <w:pPr>
        <w:pStyle w:val="ConsPlusNormal"/>
        <w:spacing w:before="260"/>
        <w:ind w:firstLine="540"/>
        <w:jc w:val="both"/>
      </w:pPr>
      <w:r>
        <w:t>а)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не иное не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70D23" w:rsidRDefault="00470D23">
      <w:pPr>
        <w:pStyle w:val="ConsPlusNormal"/>
        <w:spacing w:before="260"/>
        <w:ind w:firstLine="540"/>
        <w:jc w:val="both"/>
      </w:pPr>
      <w:r>
        <w:t>б)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70D23" w:rsidRDefault="00470D23">
      <w:pPr>
        <w:pStyle w:val="ConsPlusNormal"/>
        <w:spacing w:before="260"/>
        <w:ind w:firstLine="540"/>
        <w:jc w:val="both"/>
      </w:pPr>
      <w:r>
        <w:t xml:space="preserve">в) участник отбора не находится в составляемых в рамках реализации полномочий, предусмотренных </w:t>
      </w:r>
      <w:hyperlink r:id="rId2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70D23" w:rsidRDefault="00470D23">
      <w:pPr>
        <w:pStyle w:val="ConsPlusNormal"/>
        <w:spacing w:before="260"/>
        <w:ind w:firstLine="540"/>
        <w:jc w:val="both"/>
      </w:pPr>
      <w:r>
        <w:t xml:space="preserve">г) участник отбора не получает средства из бюджета Находкинского городского округа, на основании иных муниципальных правовых актов на цели, установленные в </w:t>
      </w:r>
      <w:hyperlink w:anchor="P51">
        <w:r>
          <w:rPr>
            <w:color w:val="0000FF"/>
          </w:rPr>
          <w:t>пункте 1.2</w:t>
        </w:r>
      </w:hyperlink>
      <w:r>
        <w:t xml:space="preserve"> настоящего Порядка;</w:t>
      </w:r>
    </w:p>
    <w:p w:rsidR="00470D23" w:rsidRDefault="00470D23">
      <w:pPr>
        <w:pStyle w:val="ConsPlusNormal"/>
        <w:spacing w:before="260"/>
        <w:ind w:firstLine="540"/>
        <w:jc w:val="both"/>
      </w:pPr>
      <w:r>
        <w:t xml:space="preserve">д) участник отбора не является иностранным агентом в соответствии с Федеральным </w:t>
      </w:r>
      <w:hyperlink r:id="rId28">
        <w:r>
          <w:rPr>
            <w:color w:val="0000FF"/>
          </w:rPr>
          <w:t>законом</w:t>
        </w:r>
      </w:hyperlink>
      <w:r>
        <w:t xml:space="preserve"> от 14.07.2022 N 255-ФЗ "О контроле за деятельностью лиц, находящихся под иностранным влиянием";</w:t>
      </w:r>
    </w:p>
    <w:p w:rsidR="00470D23" w:rsidRDefault="00470D23">
      <w:pPr>
        <w:pStyle w:val="ConsPlusNormal"/>
        <w:spacing w:before="260"/>
        <w:ind w:firstLine="540"/>
        <w:jc w:val="both"/>
      </w:pPr>
      <w:r>
        <w:lastRenderedPageBreak/>
        <w:t xml:space="preserve">е) у участника отбора на едином налоговом счете отсутствует или не превышает размер, определенный </w:t>
      </w:r>
      <w:hyperlink r:id="rId29">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470D23" w:rsidRDefault="00470D23">
      <w:pPr>
        <w:pStyle w:val="ConsPlusNormal"/>
        <w:spacing w:before="260"/>
        <w:ind w:firstLine="540"/>
        <w:jc w:val="both"/>
      </w:pPr>
      <w:r>
        <w:t>ж) у участника отбора отсутствует просроченная задолженность по возврату в бюджет Находкинского городского округа иных субсидий, бюджетных инвестиций, а также иная просроченная (неурегулированная) задолженность по денежным обязательствам перед бюджетом Находкинского городского округа;</w:t>
      </w:r>
    </w:p>
    <w:p w:rsidR="00470D23" w:rsidRDefault="00470D23">
      <w:pPr>
        <w:pStyle w:val="ConsPlusNormal"/>
        <w:spacing w:before="260"/>
        <w:ind w:firstLine="540"/>
        <w:jc w:val="both"/>
      </w:pPr>
      <w:r>
        <w:t>з)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p w:rsidR="00470D23" w:rsidRDefault="00470D23">
      <w:pPr>
        <w:pStyle w:val="ConsPlusNormal"/>
        <w:spacing w:before="260"/>
        <w:ind w:firstLine="540"/>
        <w:jc w:val="both"/>
      </w:pPr>
      <w:r>
        <w:t>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
    <w:p w:rsidR="00470D23" w:rsidRDefault="00470D23">
      <w:pPr>
        <w:pStyle w:val="ConsPlusNormal"/>
        <w:spacing w:before="260"/>
        <w:ind w:firstLine="540"/>
        <w:jc w:val="both"/>
      </w:pPr>
      <w:r>
        <w:t xml:space="preserve">к) участник отбора соответствует требованиям оказания поддержки, установленным в </w:t>
      </w:r>
      <w:hyperlink r:id="rId30">
        <w:r>
          <w:rPr>
            <w:color w:val="0000FF"/>
          </w:rPr>
          <w:t>статье 14</w:t>
        </w:r>
      </w:hyperlink>
      <w:r>
        <w:t xml:space="preserve"> Федерального закона от 24.07.2007 N 209-ФЗ "О развитии малого и среднего предпринимательства в Российской Федерации".</w:t>
      </w:r>
    </w:p>
    <w:p w:rsidR="00470D23" w:rsidRDefault="00470D23">
      <w:pPr>
        <w:pStyle w:val="ConsPlusNormal"/>
        <w:spacing w:before="260"/>
        <w:ind w:firstLine="540"/>
        <w:jc w:val="both"/>
      </w:pPr>
      <w:r>
        <w:t>Главному распорядителю и Уполномоченному органу запрещено требовать от участника отбора предоставления документов и информации, в целях подтверждения соответствия участникам отбора требованиям, определенным в настоящем пункте, при наличии соответствующей информации в государственных информационных системах, доступ к которым у Главного распорядителя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по собственной инициативе.</w:t>
      </w:r>
    </w:p>
    <w:p w:rsidR="00470D23" w:rsidRDefault="00470D23">
      <w:pPr>
        <w:pStyle w:val="ConsPlusNormal"/>
        <w:jc w:val="both"/>
      </w:pPr>
      <w:r>
        <w:t xml:space="preserve">(п. 2.7 в ред. </w:t>
      </w:r>
      <w:hyperlink r:id="rId31">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7" w:name="P129"/>
      <w:bookmarkEnd w:id="7"/>
      <w:r>
        <w:t>2.8. Критериями отбора участников отбора на получение субсидии являются:</w:t>
      </w:r>
    </w:p>
    <w:p w:rsidR="00470D23" w:rsidRDefault="00470D23">
      <w:pPr>
        <w:pStyle w:val="ConsPlusNormal"/>
        <w:spacing w:before="260"/>
        <w:ind w:firstLine="540"/>
        <w:jc w:val="both"/>
      </w:pPr>
      <w:r>
        <w:t>а) участник отбора зарегистрирован и осуществляет деятельность на территории Находкинского городского округа;</w:t>
      </w:r>
    </w:p>
    <w:p w:rsidR="00470D23" w:rsidRDefault="00470D23">
      <w:pPr>
        <w:pStyle w:val="ConsPlusNormal"/>
        <w:spacing w:before="260"/>
        <w:ind w:firstLine="540"/>
        <w:jc w:val="both"/>
      </w:pPr>
      <w:r>
        <w:t xml:space="preserve">б) сведения об участнике отбора включены в Единый реестр субъектов малого и среднего предпринимательства в соответствии с </w:t>
      </w:r>
      <w:hyperlink r:id="rId32">
        <w:r>
          <w:rPr>
            <w:color w:val="0000FF"/>
          </w:rPr>
          <w:t>частью 1 статьи 4.1</w:t>
        </w:r>
      </w:hyperlink>
      <w:r>
        <w:t xml:space="preserve"> Федерального закона от 24.07.2007 N 209-ФЗ "О развитии малого и среднего предпринимательства в Российской Федерации";</w:t>
      </w:r>
    </w:p>
    <w:p w:rsidR="00470D23" w:rsidRDefault="00470D23">
      <w:pPr>
        <w:pStyle w:val="ConsPlusNormal"/>
        <w:spacing w:before="260"/>
        <w:ind w:firstLine="540"/>
        <w:jc w:val="both"/>
      </w:pPr>
      <w:r>
        <w:lastRenderedPageBreak/>
        <w:t xml:space="preserve">в) участник отбора признан социальным предприятием в порядке, установленном в соответствии с </w:t>
      </w:r>
      <w:hyperlink r:id="rId33">
        <w:r>
          <w:rPr>
            <w:color w:val="0000FF"/>
          </w:rPr>
          <w:t>частью 3 статьи 24.1</w:t>
        </w:r>
      </w:hyperlink>
      <w:r>
        <w:t xml:space="preserve"> Федерального закона от 24.07.2007 N 209-ФЗ "О развитии малого и среднего предпринимательства в Российской Федерации";</w:t>
      </w:r>
    </w:p>
    <w:p w:rsidR="00470D23" w:rsidRDefault="00470D23">
      <w:pPr>
        <w:pStyle w:val="ConsPlusNormal"/>
        <w:spacing w:before="260"/>
        <w:ind w:firstLine="540"/>
        <w:jc w:val="both"/>
      </w:pPr>
      <w:r>
        <w:t xml:space="preserve">г) основной и дополнительные виды деятельности участника отбора не содержат коды Общероссийского </w:t>
      </w:r>
      <w:hyperlink r:id="rId34">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предусматривающие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p>
    <w:p w:rsidR="00470D23" w:rsidRDefault="00470D23">
      <w:pPr>
        <w:pStyle w:val="ConsPlusNormal"/>
        <w:spacing w:before="260"/>
        <w:ind w:firstLine="540"/>
        <w:jc w:val="both"/>
      </w:pPr>
      <w:r>
        <w:t xml:space="preserve">Соответствие участника отбора критериям, указанным в настоящем пункте, подтверждается гарантийным </w:t>
      </w:r>
      <w:hyperlink w:anchor="P408">
        <w:r>
          <w:rPr>
            <w:color w:val="0000FF"/>
          </w:rPr>
          <w:t>обязательством</w:t>
        </w:r>
      </w:hyperlink>
      <w:r>
        <w:t xml:space="preserve"> участника отбора по форме, согласно приложению N 2 к настоящему Порядку.</w:t>
      </w:r>
    </w:p>
    <w:p w:rsidR="00470D23" w:rsidRDefault="00470D23">
      <w:pPr>
        <w:pStyle w:val="ConsPlusNormal"/>
        <w:jc w:val="both"/>
      </w:pPr>
      <w:r>
        <w:t xml:space="preserve">(п. 2.8 в ред. </w:t>
      </w:r>
      <w:hyperlink r:id="rId35">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8" w:name="P136"/>
      <w:bookmarkEnd w:id="8"/>
      <w:r>
        <w:t xml:space="preserve">2.9. Для участия в отборе участник отбора в срок, указанный в объявлении, должен сформировать заявку в электронной форме с соблюдением требований к ее содержанию, предусмотренных </w:t>
      </w:r>
      <w:hyperlink w:anchor="P177">
        <w:r>
          <w:rPr>
            <w:color w:val="0000FF"/>
          </w:rPr>
          <w:t>пунктом 2.10</w:t>
        </w:r>
      </w:hyperlink>
      <w:r>
        <w:t xml:space="preserve"> настоящего Порядка, посредством заполнения соответствующих экранных форм веб-интерфейса системы "Электронный бюджет" и предоставляет в систему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p>
    <w:p w:rsidR="00470D23" w:rsidRDefault="00470D23">
      <w:pPr>
        <w:pStyle w:val="ConsPlusNormal"/>
        <w:spacing w:before="260"/>
        <w:ind w:firstLine="540"/>
        <w:jc w:val="both"/>
      </w:pPr>
      <w:bookmarkStart w:id="9" w:name="P137"/>
      <w:bookmarkEnd w:id="9"/>
      <w:r>
        <w:t xml:space="preserve">а) расчета максимального размера субсидии на возмещение части затрат, предусмотренных </w:t>
      </w:r>
      <w:hyperlink w:anchor="P51">
        <w:r>
          <w:rPr>
            <w:color w:val="0000FF"/>
          </w:rPr>
          <w:t>пункту 1.2</w:t>
        </w:r>
      </w:hyperlink>
      <w:r>
        <w:t xml:space="preserve"> настоящего Порядка, по </w:t>
      </w:r>
      <w:hyperlink w:anchor="P331">
        <w:r>
          <w:rPr>
            <w:color w:val="0000FF"/>
          </w:rPr>
          <w:t>форме</w:t>
        </w:r>
      </w:hyperlink>
      <w:r>
        <w:t>, согласно приложению N 1 к настоящему Порядку;</w:t>
      </w:r>
    </w:p>
    <w:p w:rsidR="00470D23" w:rsidRDefault="00470D23">
      <w:pPr>
        <w:pStyle w:val="ConsPlusNormal"/>
        <w:spacing w:before="260"/>
        <w:ind w:firstLine="540"/>
        <w:jc w:val="both"/>
      </w:pPr>
      <w:r>
        <w:t>б) действующей редакции устава (со всеми внесенными изменениями) (для юридического лица);</w:t>
      </w:r>
    </w:p>
    <w:p w:rsidR="00470D23" w:rsidRDefault="00470D23">
      <w:pPr>
        <w:pStyle w:val="ConsPlusNormal"/>
        <w:spacing w:before="260"/>
        <w:ind w:firstLine="540"/>
        <w:jc w:val="both"/>
      </w:pPr>
      <w:r>
        <w:t xml:space="preserve">в) уведомления о признании получателя субсидии социальным предприятием в соответствии с </w:t>
      </w:r>
      <w:hyperlink r:id="rId36">
        <w:r>
          <w:rPr>
            <w:color w:val="0000FF"/>
          </w:rPr>
          <w:t>приказом</w:t>
        </w:r>
      </w:hyperlink>
      <w:r>
        <w:t xml:space="preserve"> Министерства экономического развития от 29.11.2019 N 773 "Об утверждении порядка признания субъектов малого и среднего предпринимательства социальным предприятием и порядка формирования перечня субъектов малого и среднего предпринимательства, имеющих статус социального предприятия" (в случае отсутствия в Едином реестре субъектов малого и среднего предпринимательства сведений о том, что участник отбора является социальным предприятием);</w:t>
      </w:r>
    </w:p>
    <w:p w:rsidR="00470D23" w:rsidRDefault="00470D23">
      <w:pPr>
        <w:pStyle w:val="ConsPlusNormal"/>
        <w:spacing w:before="260"/>
        <w:ind w:firstLine="540"/>
        <w:jc w:val="both"/>
      </w:pPr>
      <w:r>
        <w:t>г) документа, выданного кредитной организацией, о наличии действующего счета с указанием реквизитов счета, оформленного на участника отбора;</w:t>
      </w:r>
    </w:p>
    <w:p w:rsidR="00470D23" w:rsidRDefault="00470D23">
      <w:pPr>
        <w:pStyle w:val="ConsPlusNormal"/>
        <w:jc w:val="both"/>
      </w:pPr>
      <w:r>
        <w:t xml:space="preserve">(в ред. </w:t>
      </w:r>
      <w:hyperlink r:id="rId37">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10" w:name="P142"/>
      <w:bookmarkEnd w:id="10"/>
      <w:r>
        <w:lastRenderedPageBreak/>
        <w:t>д) выписки из Единого государственного реестра юридических лиц или Единого государственного реестра индивидуальных предпринимателей;</w:t>
      </w:r>
    </w:p>
    <w:p w:rsidR="00470D23" w:rsidRDefault="00470D23">
      <w:pPr>
        <w:pStyle w:val="ConsPlusNormal"/>
        <w:spacing w:before="260"/>
        <w:ind w:firstLine="540"/>
        <w:jc w:val="both"/>
      </w:pPr>
      <w:bookmarkStart w:id="11" w:name="P143"/>
      <w:bookmarkEnd w:id="11"/>
      <w:r>
        <w:t xml:space="preserve">е) справки налогового органа, подтверждающей соответствие субъекта малого или среднего предпринимательства требованию, предусмотренному </w:t>
      </w:r>
      <w:hyperlink w:anchor="P116">
        <w:r>
          <w:rPr>
            <w:color w:val="0000FF"/>
          </w:rPr>
          <w:t>подпунктом "е" пункта 2.7</w:t>
        </w:r>
      </w:hyperlink>
      <w:r>
        <w:t xml:space="preserve"> настоящего Порядка;</w:t>
      </w:r>
    </w:p>
    <w:p w:rsidR="00470D23" w:rsidRDefault="00470D23">
      <w:pPr>
        <w:pStyle w:val="ConsPlusNormal"/>
        <w:spacing w:before="260"/>
        <w:ind w:firstLine="540"/>
        <w:jc w:val="both"/>
      </w:pPr>
      <w:bookmarkStart w:id="12" w:name="P144"/>
      <w:bookmarkEnd w:id="12"/>
      <w:r>
        <w:t xml:space="preserve">ж) выписки из реестра дисквалифицированных лиц либо справку об отсутствии запрашиваемой информации, выданные в соответствии с </w:t>
      </w:r>
      <w:hyperlink r:id="rId38">
        <w:r>
          <w:rPr>
            <w:color w:val="0000FF"/>
          </w:rPr>
          <w:t>приказом</w:t>
        </w:r>
      </w:hyperlink>
      <w:r>
        <w:t xml:space="preserve"> Федеральной налоговой службы от 10.12.2019 N ММВ-7-14/627@ "Об утверждении Административного регламента по предоставлению Федеральной налоговой службой государственной услуги по предоставлению заинтересованным лицам сведений, содержащихся в реестре дисквалифицированных лиц";</w:t>
      </w:r>
    </w:p>
    <w:p w:rsidR="00470D23" w:rsidRDefault="00470D23">
      <w:pPr>
        <w:pStyle w:val="ConsPlusNormal"/>
        <w:spacing w:before="260"/>
        <w:ind w:firstLine="540"/>
        <w:jc w:val="both"/>
      </w:pPr>
      <w:r>
        <w:t xml:space="preserve">з) гарантийного </w:t>
      </w:r>
      <w:hyperlink w:anchor="P408">
        <w:r>
          <w:rPr>
            <w:color w:val="0000FF"/>
          </w:rPr>
          <w:t>обязательства</w:t>
        </w:r>
      </w:hyperlink>
      <w:r>
        <w:t xml:space="preserve">, подписанного субъектом малого или среднего предпринимательства, о соответствии условиям, требованиям и критериям, установленным </w:t>
      </w:r>
      <w:hyperlink w:anchor="P69">
        <w:r>
          <w:rPr>
            <w:color w:val="0000FF"/>
          </w:rPr>
          <w:t>пунктами 1.4</w:t>
        </w:r>
      </w:hyperlink>
      <w:r>
        <w:t xml:space="preserve">, </w:t>
      </w:r>
      <w:hyperlink w:anchor="P116">
        <w:r>
          <w:rPr>
            <w:color w:val="0000FF"/>
          </w:rPr>
          <w:t>2.7</w:t>
        </w:r>
      </w:hyperlink>
      <w:r>
        <w:t xml:space="preserve">, </w:t>
      </w:r>
      <w:hyperlink w:anchor="P129">
        <w:r>
          <w:rPr>
            <w:color w:val="0000FF"/>
          </w:rPr>
          <w:t>2.8</w:t>
        </w:r>
      </w:hyperlink>
      <w:r>
        <w:t xml:space="preserve"> настоящего Порядка, и иным требованиям в соответствии с приложением N 2 к настоящему Порядку.</w:t>
      </w:r>
    </w:p>
    <w:p w:rsidR="00470D23" w:rsidRDefault="00470D23">
      <w:pPr>
        <w:pStyle w:val="ConsPlusNormal"/>
        <w:jc w:val="both"/>
      </w:pPr>
      <w:r>
        <w:t xml:space="preserve">(пп. "з" в ред. </w:t>
      </w:r>
      <w:hyperlink r:id="rId39">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 xml:space="preserve">Участник отбора вправе представить по собственной инициативе документы, предусмотренные </w:t>
      </w:r>
      <w:hyperlink w:anchor="P142">
        <w:r>
          <w:rPr>
            <w:color w:val="0000FF"/>
          </w:rPr>
          <w:t>подпунктами "д"</w:t>
        </w:r>
      </w:hyperlink>
      <w:r>
        <w:t xml:space="preserve">, </w:t>
      </w:r>
      <w:hyperlink w:anchor="P143">
        <w:r>
          <w:rPr>
            <w:color w:val="0000FF"/>
          </w:rPr>
          <w:t>"е"</w:t>
        </w:r>
      </w:hyperlink>
      <w:r>
        <w:t xml:space="preserve">, </w:t>
      </w:r>
      <w:hyperlink w:anchor="P144">
        <w:r>
          <w:rPr>
            <w:color w:val="0000FF"/>
          </w:rPr>
          <w:t>"ж"</w:t>
        </w:r>
      </w:hyperlink>
      <w:r>
        <w:t xml:space="preserve"> настоящего пункта. В случае непредставления субъектом малого или среднего предпринимательства документов, предусмотренных </w:t>
      </w:r>
      <w:hyperlink w:anchor="P142">
        <w:r>
          <w:rPr>
            <w:color w:val="0000FF"/>
          </w:rPr>
          <w:t>подпунктами "д"</w:t>
        </w:r>
      </w:hyperlink>
      <w:r>
        <w:t xml:space="preserve">, </w:t>
      </w:r>
      <w:hyperlink w:anchor="P143">
        <w:r>
          <w:rPr>
            <w:color w:val="0000FF"/>
          </w:rPr>
          <w:t>"е"</w:t>
        </w:r>
      </w:hyperlink>
      <w:r>
        <w:t xml:space="preserve">, </w:t>
      </w:r>
      <w:hyperlink w:anchor="P144">
        <w:r>
          <w:rPr>
            <w:color w:val="0000FF"/>
          </w:rPr>
          <w:t>"ж"</w:t>
        </w:r>
      </w:hyperlink>
      <w:r>
        <w:t xml:space="preserve"> настоящего пункта, Уполномоченный орган вправе самостоятельно запросить соответствующую информацию в порядке межведомственного информационного электронного взаимодействия.</w:t>
      </w:r>
    </w:p>
    <w:p w:rsidR="00470D23" w:rsidRDefault="00470D23">
      <w:pPr>
        <w:pStyle w:val="ConsPlusNormal"/>
        <w:spacing w:before="260"/>
        <w:ind w:firstLine="540"/>
        <w:jc w:val="both"/>
      </w:pPr>
      <w:bookmarkStart w:id="13" w:name="P148"/>
      <w:bookmarkEnd w:id="13"/>
      <w:r>
        <w:t xml:space="preserve">2.9.1. В случае, если субсидия предоставляется в целях возмещения части затрат, указанных в </w:t>
      </w:r>
      <w:hyperlink w:anchor="P51">
        <w:r>
          <w:rPr>
            <w:color w:val="0000FF"/>
          </w:rPr>
          <w:t>подпункте "а" пункта 1.2</w:t>
        </w:r>
      </w:hyperlink>
      <w:r>
        <w:t xml:space="preserve"> настоящего Порядка, то дополнительно к документам, указанным в </w:t>
      </w:r>
      <w:hyperlink w:anchor="P136">
        <w:r>
          <w:rPr>
            <w:color w:val="0000FF"/>
          </w:rPr>
          <w:t>пункте 2.9</w:t>
        </w:r>
      </w:hyperlink>
      <w:r>
        <w:t xml:space="preserve"> настоящего Порядка, участник отбора предоставляет электронные копии следующих документов:</w:t>
      </w:r>
    </w:p>
    <w:p w:rsidR="00470D23" w:rsidRDefault="00470D23">
      <w:pPr>
        <w:pStyle w:val="ConsPlusNormal"/>
        <w:spacing w:before="260"/>
        <w:ind w:firstLine="540"/>
        <w:jc w:val="both"/>
      </w:pPr>
      <w:bookmarkStart w:id="14" w:name="P149"/>
      <w:bookmarkEnd w:id="14"/>
      <w:r>
        <w:t>а) договора аренды или субаренды здания или помещения, которое используется участником отбора для осуществления деятельности в сфере социального предпринимательства, приложений к договору аренды или субаренды здания или помещения (при наличии), дополнительных соглашений к договору аренды или субаренды здания или помещения (при наличии);</w:t>
      </w:r>
    </w:p>
    <w:p w:rsidR="00470D23" w:rsidRDefault="00470D23">
      <w:pPr>
        <w:pStyle w:val="ConsPlusNormal"/>
        <w:jc w:val="both"/>
      </w:pPr>
      <w:r>
        <w:t xml:space="preserve">(пп. "а" в ред. </w:t>
      </w:r>
      <w:hyperlink r:id="rId40">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б) выписки из Единого государственного реестра недвижимости на объект недвижимого имущества, который передан участнику отбора на основании договора аренды или субаренды и используется им для осуществления деятельности в сфере социального предпринимательства (предоставляется по собственной инициативе участника отбора);</w:t>
      </w:r>
    </w:p>
    <w:p w:rsidR="00470D23" w:rsidRDefault="00470D23">
      <w:pPr>
        <w:pStyle w:val="ConsPlusNormal"/>
        <w:spacing w:before="260"/>
        <w:ind w:firstLine="540"/>
        <w:jc w:val="both"/>
      </w:pPr>
      <w:r>
        <w:t xml:space="preserve">в) счета, выставленные на оплату арендных платежей по договору, указанному в </w:t>
      </w:r>
      <w:hyperlink w:anchor="P137">
        <w:r>
          <w:rPr>
            <w:color w:val="0000FF"/>
          </w:rPr>
          <w:t>подпункте "а"</w:t>
        </w:r>
      </w:hyperlink>
      <w:r>
        <w:t xml:space="preserve"> настоящего пункта (при наличии);</w:t>
      </w:r>
    </w:p>
    <w:p w:rsidR="00470D23" w:rsidRDefault="00470D23">
      <w:pPr>
        <w:pStyle w:val="ConsPlusNormal"/>
        <w:spacing w:before="260"/>
        <w:ind w:firstLine="540"/>
        <w:jc w:val="both"/>
      </w:pPr>
      <w:r>
        <w:lastRenderedPageBreak/>
        <w:t xml:space="preserve">г) документов, подтверждающих оплату участником отбора арендных платежей по договору аренды или субаренды помещения, указанного в </w:t>
      </w:r>
      <w:hyperlink w:anchor="P137">
        <w:r>
          <w:rPr>
            <w:color w:val="0000FF"/>
          </w:rPr>
          <w:t>подпункте "а"</w:t>
        </w:r>
      </w:hyperlink>
      <w:r>
        <w:t xml:space="preserve"> настоящего пункта, в текущем финансовом году (платежные поручения);</w:t>
      </w:r>
    </w:p>
    <w:p w:rsidR="00470D23" w:rsidRDefault="00470D23">
      <w:pPr>
        <w:pStyle w:val="ConsPlusNormal"/>
        <w:spacing w:before="260"/>
        <w:ind w:firstLine="540"/>
        <w:jc w:val="both"/>
      </w:pPr>
      <w:r>
        <w:t xml:space="preserve">д) документов, подтверждающих передачу участнику отбора здания или помещения на основании договора аренды или субаренды, указанному в </w:t>
      </w:r>
      <w:hyperlink w:anchor="P149">
        <w:r>
          <w:rPr>
            <w:color w:val="0000FF"/>
          </w:rPr>
          <w:t>подпункте "а"</w:t>
        </w:r>
      </w:hyperlink>
      <w:r>
        <w:t xml:space="preserve"> настоящего пункта (в случае, если документы, указанные в </w:t>
      </w:r>
      <w:hyperlink w:anchor="P149">
        <w:r>
          <w:rPr>
            <w:color w:val="0000FF"/>
          </w:rPr>
          <w:t>подпункте "а"</w:t>
        </w:r>
      </w:hyperlink>
      <w:r>
        <w:t xml:space="preserve"> настоящего пункта, не подтверждают фактическую передачу здания или помещения участнику отбора).</w:t>
      </w:r>
    </w:p>
    <w:p w:rsidR="00470D23" w:rsidRDefault="00470D23">
      <w:pPr>
        <w:pStyle w:val="ConsPlusNormal"/>
        <w:jc w:val="both"/>
      </w:pPr>
      <w:r>
        <w:t xml:space="preserve">(пп. "д" введен </w:t>
      </w:r>
      <w:hyperlink r:id="rId41">
        <w:r>
          <w:rPr>
            <w:color w:val="0000FF"/>
          </w:rPr>
          <w:t>Постановлением</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15" w:name="P156"/>
      <w:bookmarkEnd w:id="15"/>
      <w:r>
        <w:t xml:space="preserve">2.9.2. В случае, если субсидия предоставляется в целях возмещения части затрат, указанных в </w:t>
      </w:r>
      <w:hyperlink w:anchor="P54">
        <w:r>
          <w:rPr>
            <w:color w:val="0000FF"/>
          </w:rPr>
          <w:t>подпункте "б" пункта 1.2</w:t>
        </w:r>
      </w:hyperlink>
      <w:r>
        <w:t xml:space="preserve"> настоящего Порядка, то дополнительно к документам, указанным в </w:t>
      </w:r>
      <w:hyperlink w:anchor="P136">
        <w:r>
          <w:rPr>
            <w:color w:val="0000FF"/>
          </w:rPr>
          <w:t>пункте 2.9</w:t>
        </w:r>
      </w:hyperlink>
      <w:r>
        <w:t xml:space="preserve"> настоящего Порядка, участник отбора предоставляет электронные копии следующих документов:</w:t>
      </w:r>
    </w:p>
    <w:p w:rsidR="00470D23" w:rsidRDefault="00470D23">
      <w:pPr>
        <w:pStyle w:val="ConsPlusNormal"/>
        <w:spacing w:before="260"/>
        <w:ind w:firstLine="540"/>
        <w:jc w:val="both"/>
      </w:pPr>
      <w:bookmarkStart w:id="16" w:name="P157"/>
      <w:bookmarkEnd w:id="16"/>
      <w:r>
        <w:t>а) договора аренды или субаренды, или безвозмездного пользования здания или помещения, которое используется участником отбора для осуществления деятельности в сфере социального предпринимательства, приложений к договору аренды или субаренды, или безвозмездного пользования здания или помещения (при наличии), дополнительных соглашений к договору аренды или субаренды, или безвозмездного пользования здания или помещения (при наличии) (в случае, если участник отбора использует здание или помещение для осуществления деятельности в сфере социального предпринимательства на основании договора аренды или субаренды, или безвозмездного пользования);</w:t>
      </w:r>
    </w:p>
    <w:p w:rsidR="00470D23" w:rsidRDefault="00470D23">
      <w:pPr>
        <w:pStyle w:val="ConsPlusNormal"/>
        <w:spacing w:before="260"/>
        <w:ind w:firstLine="540"/>
        <w:jc w:val="both"/>
      </w:pPr>
      <w:r>
        <w:t xml:space="preserve">б) документов, подтверждающих передачу участнику отбора здания или помещения на основании договора аренды или субаренды, или безвозмездного пользования, указанному в </w:t>
      </w:r>
      <w:hyperlink w:anchor="P157">
        <w:r>
          <w:rPr>
            <w:color w:val="0000FF"/>
          </w:rPr>
          <w:t>подпункте "а"</w:t>
        </w:r>
      </w:hyperlink>
      <w:r>
        <w:t xml:space="preserve"> настоящего пункта (в случае, если документы, указанные в </w:t>
      </w:r>
      <w:hyperlink w:anchor="P157">
        <w:r>
          <w:rPr>
            <w:color w:val="0000FF"/>
          </w:rPr>
          <w:t>подпункте "а"</w:t>
        </w:r>
      </w:hyperlink>
      <w:r>
        <w:t xml:space="preserve"> настоящего пункта, не подтверждают фактическую передачу здания или помещения участнику отбора);</w:t>
      </w:r>
    </w:p>
    <w:p w:rsidR="00470D23" w:rsidRDefault="00470D23">
      <w:pPr>
        <w:pStyle w:val="ConsPlusNormal"/>
        <w:spacing w:before="260"/>
        <w:ind w:firstLine="540"/>
        <w:jc w:val="both"/>
      </w:pPr>
      <w:r>
        <w:t>в) выписки из Единого государственного реестра недвижимости на объект недвижимого имущества, который передан участнику отбора на основании аренды или субаренды, или безвозмездного пользования, либо находится в собственности участника отбора, и используется участником отбора для осуществления деятельности в сфере социального предпринимательства (предоставляется по собственной инициативе участника отбора);</w:t>
      </w:r>
    </w:p>
    <w:p w:rsidR="00470D23" w:rsidRDefault="00470D23">
      <w:pPr>
        <w:pStyle w:val="ConsPlusNormal"/>
        <w:spacing w:before="260"/>
        <w:ind w:firstLine="540"/>
        <w:jc w:val="both"/>
      </w:pPr>
      <w:bookmarkStart w:id="17" w:name="P160"/>
      <w:bookmarkEnd w:id="17"/>
      <w:r>
        <w:t>г) договоров на оказание коммунальных услуг в отношении здания или помещения, используемом участником отбора для осуществления деятельности в сфере социального предпринимательства на основании договора аренды или субаренды, или безвозмездного пользования здания или помещения, либо в связи с наличием у участника отбора права собственности на это здание или помещение, приложений к договорам на оказание коммунальных услуг (при наличии), дополнительных соглашений к договорам на оказание коммунальных услуг (при наличии);</w:t>
      </w:r>
    </w:p>
    <w:p w:rsidR="00470D23" w:rsidRDefault="00470D23">
      <w:pPr>
        <w:pStyle w:val="ConsPlusNormal"/>
        <w:spacing w:before="260"/>
        <w:ind w:firstLine="540"/>
        <w:jc w:val="both"/>
      </w:pPr>
      <w:r>
        <w:t xml:space="preserve">д) счета, выставленные на оплату коммунальных услуг по договору, </w:t>
      </w:r>
      <w:r>
        <w:lastRenderedPageBreak/>
        <w:t>указанному в подпункте "г" настоящего пункта (при наличии);</w:t>
      </w:r>
    </w:p>
    <w:p w:rsidR="00470D23" w:rsidRDefault="00470D23">
      <w:pPr>
        <w:pStyle w:val="ConsPlusNormal"/>
        <w:spacing w:before="260"/>
        <w:ind w:firstLine="540"/>
        <w:jc w:val="both"/>
      </w:pPr>
      <w:r>
        <w:t xml:space="preserve">е) документов, подтверждающих оплату коммунальных услуг в текущем финансовом году в соответствии с договорами, указанными в </w:t>
      </w:r>
      <w:hyperlink w:anchor="P160">
        <w:r>
          <w:rPr>
            <w:color w:val="0000FF"/>
          </w:rPr>
          <w:t>подпункте "г"</w:t>
        </w:r>
      </w:hyperlink>
      <w:r>
        <w:t xml:space="preserve"> настоящего пункта (платежные поручения);</w:t>
      </w:r>
    </w:p>
    <w:p w:rsidR="00470D23" w:rsidRDefault="00470D23">
      <w:pPr>
        <w:pStyle w:val="ConsPlusNormal"/>
        <w:spacing w:before="260"/>
        <w:ind w:firstLine="540"/>
        <w:jc w:val="both"/>
      </w:pPr>
      <w:r>
        <w:t>ж) акта сверки взаимных расчетов участника отбора с поставщиком коммунальной услуги по электроснабжению, включающим сведения о начисленной плате за коммунальную услугу по электроснабжению и внесенной участником отбора плате за оказанную услугу за период 1 января текущего финансового года по дату последнего платежа, который заявлен участником отбора к возмещению части затрат (в случае, если субсидия предоставляется в целях возмещения части затрат в связи с оплатой коммунальных услуг по электроснабжению).</w:t>
      </w:r>
    </w:p>
    <w:p w:rsidR="00470D23" w:rsidRDefault="00470D23">
      <w:pPr>
        <w:pStyle w:val="ConsPlusNormal"/>
        <w:jc w:val="both"/>
      </w:pPr>
      <w:r>
        <w:t xml:space="preserve">(п. 2.9.2 в ред. </w:t>
      </w:r>
      <w:hyperlink r:id="rId42">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18" w:name="P165"/>
      <w:bookmarkEnd w:id="18"/>
      <w:r>
        <w:t xml:space="preserve">2.9.3. В случае, если субсидия предоставляется в целях возмещения части затрат, указанных в </w:t>
      </w:r>
      <w:hyperlink w:anchor="P51">
        <w:r>
          <w:rPr>
            <w:color w:val="0000FF"/>
          </w:rPr>
          <w:t>подпунктах "в"</w:t>
        </w:r>
      </w:hyperlink>
      <w:r>
        <w:t xml:space="preserve">, </w:t>
      </w:r>
      <w:hyperlink w:anchor="P51">
        <w:r>
          <w:rPr>
            <w:color w:val="0000FF"/>
          </w:rPr>
          <w:t>"г"</w:t>
        </w:r>
      </w:hyperlink>
      <w:r>
        <w:t xml:space="preserve">, </w:t>
      </w:r>
      <w:hyperlink w:anchor="P51">
        <w:r>
          <w:rPr>
            <w:color w:val="0000FF"/>
          </w:rPr>
          <w:t>"д"</w:t>
        </w:r>
      </w:hyperlink>
      <w:r>
        <w:t xml:space="preserve">, </w:t>
      </w:r>
      <w:hyperlink w:anchor="P51">
        <w:r>
          <w:rPr>
            <w:color w:val="0000FF"/>
          </w:rPr>
          <w:t>"е" пункта 1.2</w:t>
        </w:r>
      </w:hyperlink>
      <w:r>
        <w:t xml:space="preserve"> настоящего Порядка, то дополнительно к документам, указанным в </w:t>
      </w:r>
      <w:hyperlink w:anchor="P136">
        <w:r>
          <w:rPr>
            <w:color w:val="0000FF"/>
          </w:rPr>
          <w:t>пункте 2.9</w:t>
        </w:r>
      </w:hyperlink>
      <w:r>
        <w:t xml:space="preserve"> настоящего Порядка, участник отбора предоставляет электронные копии следующих документов:</w:t>
      </w:r>
    </w:p>
    <w:p w:rsidR="00470D23" w:rsidRDefault="00470D23">
      <w:pPr>
        <w:pStyle w:val="ConsPlusNormal"/>
        <w:spacing w:before="260"/>
        <w:ind w:firstLine="540"/>
        <w:jc w:val="both"/>
      </w:pPr>
      <w:r>
        <w:t xml:space="preserve">а) договоров на оказание услуг (выполнение работ) по направлениям, указанным в </w:t>
      </w:r>
      <w:hyperlink w:anchor="P51">
        <w:r>
          <w:rPr>
            <w:color w:val="0000FF"/>
          </w:rPr>
          <w:t>подпунктах "в"</w:t>
        </w:r>
      </w:hyperlink>
      <w:r>
        <w:t xml:space="preserve">, </w:t>
      </w:r>
      <w:hyperlink w:anchor="P51">
        <w:r>
          <w:rPr>
            <w:color w:val="0000FF"/>
          </w:rPr>
          <w:t>"г"</w:t>
        </w:r>
      </w:hyperlink>
      <w:r>
        <w:t xml:space="preserve">, </w:t>
      </w:r>
      <w:hyperlink w:anchor="P51">
        <w:r>
          <w:rPr>
            <w:color w:val="0000FF"/>
          </w:rPr>
          <w:t>"д"</w:t>
        </w:r>
      </w:hyperlink>
      <w:r>
        <w:t xml:space="preserve">, </w:t>
      </w:r>
      <w:hyperlink w:anchor="P51">
        <w:r>
          <w:rPr>
            <w:color w:val="0000FF"/>
          </w:rPr>
          <w:t>"е" пункта 1.2</w:t>
        </w:r>
      </w:hyperlink>
      <w:r>
        <w:t xml:space="preserve"> настоящего Порядка, приложения к договорам на оказание услуг (выполнения работ) (при наличии), дополнительные соглашения к договорам на оказание услуг (выполнения работ) (при наличии), акты оказанных услуг (выполненных работ) по договорам на оказание услуг (выполнение работ) (при наличии);</w:t>
      </w:r>
    </w:p>
    <w:p w:rsidR="00470D23" w:rsidRDefault="00470D23">
      <w:pPr>
        <w:pStyle w:val="ConsPlusNormal"/>
        <w:spacing w:before="260"/>
        <w:ind w:firstLine="540"/>
        <w:jc w:val="both"/>
      </w:pPr>
      <w:r>
        <w:t xml:space="preserve">б) счета, выставленные на оплату по договору, указанному в </w:t>
      </w:r>
      <w:hyperlink w:anchor="P137">
        <w:r>
          <w:rPr>
            <w:color w:val="0000FF"/>
          </w:rPr>
          <w:t>подпункте "а"</w:t>
        </w:r>
      </w:hyperlink>
      <w:r>
        <w:t xml:space="preserve"> настоящего пункта;</w:t>
      </w:r>
    </w:p>
    <w:p w:rsidR="00470D23" w:rsidRDefault="00470D23">
      <w:pPr>
        <w:pStyle w:val="ConsPlusNormal"/>
        <w:spacing w:before="260"/>
        <w:ind w:firstLine="540"/>
        <w:jc w:val="both"/>
      </w:pPr>
      <w:r>
        <w:t xml:space="preserve">в) документов, подтверждающих оплату услуг (работ) в текущем финансовом году по договору, указанному в </w:t>
      </w:r>
      <w:hyperlink w:anchor="P137">
        <w:r>
          <w:rPr>
            <w:color w:val="0000FF"/>
          </w:rPr>
          <w:t>подпункте "а"</w:t>
        </w:r>
      </w:hyperlink>
      <w:r>
        <w:t xml:space="preserve"> настоящего пункта (платежные поручения).</w:t>
      </w:r>
    </w:p>
    <w:p w:rsidR="00470D23" w:rsidRDefault="00470D23">
      <w:pPr>
        <w:pStyle w:val="ConsPlusNormal"/>
        <w:spacing w:before="260"/>
        <w:ind w:firstLine="540"/>
        <w:jc w:val="both"/>
      </w:pPr>
      <w:r>
        <w:t xml:space="preserve">2.9.4. В случае, если субсидия предоставляется в целях возмещения части затрат, указанных в </w:t>
      </w:r>
      <w:hyperlink w:anchor="P60">
        <w:r>
          <w:rPr>
            <w:color w:val="0000FF"/>
          </w:rPr>
          <w:t>подпункте "ж" пункта 1.2</w:t>
        </w:r>
      </w:hyperlink>
      <w:r>
        <w:t xml:space="preserve"> настоящего Порядка, то дополнительно к документам, указанным в </w:t>
      </w:r>
      <w:hyperlink w:anchor="P136">
        <w:r>
          <w:rPr>
            <w:color w:val="0000FF"/>
          </w:rPr>
          <w:t>пункте 2.9</w:t>
        </w:r>
      </w:hyperlink>
      <w:r>
        <w:t xml:space="preserve"> настоящего Порядка, участник отбора предоставляет электронные копии следующих документов:</w:t>
      </w:r>
    </w:p>
    <w:p w:rsidR="00470D23" w:rsidRDefault="00470D23">
      <w:pPr>
        <w:pStyle w:val="ConsPlusNormal"/>
        <w:spacing w:before="260"/>
        <w:ind w:firstLine="540"/>
        <w:jc w:val="both"/>
      </w:pPr>
      <w:r>
        <w:t xml:space="preserve">а) решения о включении участника отбора в реестр организаций отдыха детей и их оздоровления на территории Приморского края, в соответствии с </w:t>
      </w:r>
      <w:hyperlink r:id="rId43">
        <w:r>
          <w:rPr>
            <w:color w:val="0000FF"/>
          </w:rPr>
          <w:t>пунктом 2.9</w:t>
        </w:r>
      </w:hyperlink>
      <w:r>
        <w:t xml:space="preserve"> Порядка формирования и ведения реестра организаций отдыха детей и их оздоровления на территории Приморского края, утвержденного постановлением Правительства Приморского края от 14.05.2020 N 421-пп (в случае, если участник отбора на дата обращения с заявкой на участие в отборе не включен в реестр организаций отдыха детей и их оздоровления на территории Приморского края, размещенный на официальном сайте Правительства Приморского края и органов исполнительной власти Приморского края в соответствии с </w:t>
      </w:r>
      <w:hyperlink r:id="rId44">
        <w:r>
          <w:rPr>
            <w:color w:val="0000FF"/>
          </w:rPr>
          <w:t>пунктом 1.2</w:t>
        </w:r>
      </w:hyperlink>
      <w:r>
        <w:t xml:space="preserve"> Порядка </w:t>
      </w:r>
      <w:r>
        <w:lastRenderedPageBreak/>
        <w:t>формирования и ведения реестра организаций отдыха детей и их оздоровления на территории Приморского края, утвержденного постановлением Правительства Приморского края от 14.05.2020 N 421-пп);</w:t>
      </w:r>
    </w:p>
    <w:p w:rsidR="00470D23" w:rsidRDefault="00470D23">
      <w:pPr>
        <w:pStyle w:val="ConsPlusNormal"/>
        <w:spacing w:before="260"/>
        <w:ind w:firstLine="540"/>
        <w:jc w:val="both"/>
      </w:pPr>
      <w:r>
        <w:t xml:space="preserve">б) выписка из Единого государственного реестра недвижимости на объект недвижимого имущества, указанный в договоре, предусмотренном </w:t>
      </w:r>
      <w:hyperlink w:anchor="P172">
        <w:r>
          <w:rPr>
            <w:color w:val="0000FF"/>
          </w:rPr>
          <w:t>подпунктом "в"</w:t>
        </w:r>
      </w:hyperlink>
      <w:r>
        <w:t xml:space="preserve"> настоящего пункта (предоставляется по собственной инициативе участника отбора, в случае, если в договоре, указанном в </w:t>
      </w:r>
      <w:hyperlink w:anchor="P172">
        <w:r>
          <w:rPr>
            <w:color w:val="0000FF"/>
          </w:rPr>
          <w:t>подпункте "в"</w:t>
        </w:r>
      </w:hyperlink>
      <w:r>
        <w:t xml:space="preserve"> настоящего пункта, адресом оказания коммунальных услуг указано недвижимое имущество);</w:t>
      </w:r>
    </w:p>
    <w:p w:rsidR="00470D23" w:rsidRDefault="00470D23">
      <w:pPr>
        <w:pStyle w:val="ConsPlusNormal"/>
        <w:spacing w:before="260"/>
        <w:ind w:firstLine="540"/>
        <w:jc w:val="both"/>
      </w:pPr>
      <w:bookmarkStart w:id="19" w:name="P172"/>
      <w:bookmarkEnd w:id="19"/>
      <w:r>
        <w:t xml:space="preserve">в) договоров на оказание коммунальных услуг для осуществления деятельности организаций отдыха детей и их оздоровления, расположенных на территории Находкинского городского округа, включенных в реестр организаций отдыха детей и их оздоровления на территории Приморского края, который формируется и ведется в соответствии с </w:t>
      </w:r>
      <w:hyperlink r:id="rId45">
        <w:r>
          <w:rPr>
            <w:color w:val="0000FF"/>
          </w:rPr>
          <w:t>постановлением</w:t>
        </w:r>
      </w:hyperlink>
      <w:r>
        <w:t xml:space="preserve"> Правительства Приморского края от 14.05.2020 N 421-пп "Об утверждении Порядка формирования и ведения реестра организаций отдыха детей и их оздоровления на территории Приморского края", приложений к договорам на оказание коммунальных услуг (при наличии), дополнительных соглашений к договорам на оказание коммунальных услуг (при наличии);</w:t>
      </w:r>
    </w:p>
    <w:p w:rsidR="00470D23" w:rsidRDefault="00470D23">
      <w:pPr>
        <w:pStyle w:val="ConsPlusNormal"/>
        <w:spacing w:before="260"/>
        <w:ind w:firstLine="540"/>
        <w:jc w:val="both"/>
      </w:pPr>
      <w:r>
        <w:t xml:space="preserve">г) счета, выставленные на оплату коммунальных услуг по договору, указанному в </w:t>
      </w:r>
      <w:hyperlink w:anchor="P172">
        <w:r>
          <w:rPr>
            <w:color w:val="0000FF"/>
          </w:rPr>
          <w:t>подпункте "в"</w:t>
        </w:r>
      </w:hyperlink>
      <w:r>
        <w:t xml:space="preserve"> настоящего пункта (при наличии);</w:t>
      </w:r>
    </w:p>
    <w:p w:rsidR="00470D23" w:rsidRDefault="00470D23">
      <w:pPr>
        <w:pStyle w:val="ConsPlusNormal"/>
        <w:spacing w:before="260"/>
        <w:ind w:firstLine="540"/>
        <w:jc w:val="both"/>
      </w:pPr>
      <w:r>
        <w:t xml:space="preserve">д) документов, подтверждающих оплату коммунальных услуг в текущем финансовом году в соответствии с договорами, указанными в </w:t>
      </w:r>
      <w:hyperlink w:anchor="P172">
        <w:r>
          <w:rPr>
            <w:color w:val="0000FF"/>
          </w:rPr>
          <w:t>подпункте "в"</w:t>
        </w:r>
      </w:hyperlink>
      <w:r>
        <w:t xml:space="preserve"> настоящего пункта (платежные поручения);</w:t>
      </w:r>
    </w:p>
    <w:p w:rsidR="00470D23" w:rsidRDefault="00470D23">
      <w:pPr>
        <w:pStyle w:val="ConsPlusNormal"/>
        <w:spacing w:before="260"/>
        <w:ind w:firstLine="540"/>
        <w:jc w:val="both"/>
      </w:pPr>
      <w:r>
        <w:t>е) акта сверки взаимных расчетов участника отбора с поставщиком коммунальной услуги по электроснабжению, включающим сведения о начисленной плате за коммунальную услугу по электроснабжению и внесенной участником отбора плате за оказанную услугу за период с 1 января текущего финансового года по дату последнего платежа, который заявлен участником отбора к возмещению части затрат (в случае, если субсидия предоставляется в целях возмещения части затрат в связи с оплатой коммунальных услуг по электроснабжению).</w:t>
      </w:r>
    </w:p>
    <w:p w:rsidR="00470D23" w:rsidRDefault="00470D23">
      <w:pPr>
        <w:pStyle w:val="ConsPlusNormal"/>
        <w:jc w:val="both"/>
      </w:pPr>
      <w:r>
        <w:t xml:space="preserve">(п. 2.9.4 введен </w:t>
      </w:r>
      <w:hyperlink r:id="rId46">
        <w:r>
          <w:rPr>
            <w:color w:val="0000FF"/>
          </w:rPr>
          <w:t>Постановлением</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20" w:name="P177"/>
      <w:bookmarkEnd w:id="20"/>
      <w:r>
        <w:t>2.10. Заявка на участие в отборе должна содержать следующую информацию:</w:t>
      </w:r>
    </w:p>
    <w:p w:rsidR="00470D23" w:rsidRDefault="00470D23">
      <w:pPr>
        <w:pStyle w:val="ConsPlusNormal"/>
        <w:spacing w:before="260"/>
        <w:ind w:firstLine="540"/>
        <w:jc w:val="both"/>
      </w:pPr>
      <w:r>
        <w:t>а) информацию об участнике отбора, включающую его полное наименование, должность руководителя участника отбора (иного уполномоченного лица, подписывающего заявку), фамилию, имя, отчество (последнее - при наличии), адрес юридического лица в пределах места нахождения юридического лица, почтовый адрес (для физического лица), адрес электронной почты, номер контактного телефона, идентификационный номер налогоплательщика, код причины постановки на учет (для юридического лица), основной государственный регистрационный номер;</w:t>
      </w:r>
    </w:p>
    <w:p w:rsidR="00470D23" w:rsidRDefault="00470D23">
      <w:pPr>
        <w:pStyle w:val="ConsPlusNormal"/>
        <w:spacing w:before="260"/>
        <w:ind w:firstLine="540"/>
        <w:jc w:val="both"/>
      </w:pPr>
      <w:r>
        <w:lastRenderedPageBreak/>
        <w:t>б) добровольное информированное согласие на публикацию (размещение) на едином портале и официальном сайте Находкинского городского округа информации об участнике отбора и его руководителе, о подаваемой заявке, иной информации об участнике отбора и его руководителе, связанной с отбором, а также согласие на обработку персональных данных;</w:t>
      </w:r>
    </w:p>
    <w:p w:rsidR="00470D23" w:rsidRDefault="00470D23">
      <w:pPr>
        <w:pStyle w:val="ConsPlusNormal"/>
        <w:spacing w:before="260"/>
        <w:ind w:firstLine="540"/>
        <w:jc w:val="both"/>
      </w:pPr>
      <w:r>
        <w:t>в) размер запрашиваемой субсидии.</w:t>
      </w:r>
    </w:p>
    <w:p w:rsidR="00470D23" w:rsidRDefault="00470D23">
      <w:pPr>
        <w:pStyle w:val="ConsPlusNormal"/>
        <w:jc w:val="both"/>
      </w:pPr>
      <w:r>
        <w:t xml:space="preserve">(пп. "в" введен </w:t>
      </w:r>
      <w:hyperlink r:id="rId47">
        <w:r>
          <w:rPr>
            <w:color w:val="0000FF"/>
          </w:rPr>
          <w:t>Постановлением</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bookmarkStart w:id="21" w:name="P182"/>
      <w:bookmarkEnd w:id="21"/>
      <w:r>
        <w:t>2.11. Заявка подписывается усиленной квалифицированной электронной подписью руководителя участника отбора или уполномоченного им лица.</w:t>
      </w:r>
    </w:p>
    <w:p w:rsidR="00470D23" w:rsidRDefault="00470D23">
      <w:pPr>
        <w:pStyle w:val="ConsPlusNormal"/>
        <w:spacing w:before="260"/>
        <w:ind w:firstLine="540"/>
        <w:jc w:val="both"/>
      </w:pPr>
      <w: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470D23" w:rsidRDefault="00470D23">
      <w:pPr>
        <w:pStyle w:val="ConsPlusNormal"/>
        <w:spacing w:before="260"/>
        <w:ind w:firstLine="540"/>
        <w:jc w:val="both"/>
      </w:pPr>
      <w:bookmarkStart w:id="22" w:name="P184"/>
      <w:bookmarkEnd w:id="22"/>
      <w:r>
        <w:t>2.12. Не допускается наличие в представленных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содержание документа.</w:t>
      </w:r>
    </w:p>
    <w:p w:rsidR="00470D23" w:rsidRDefault="00470D23">
      <w:pPr>
        <w:pStyle w:val="ConsPlusNormal"/>
        <w:spacing w:before="260"/>
        <w:ind w:firstLine="540"/>
        <w:jc w:val="both"/>
      </w:pPr>
      <w:r>
        <w:t>Ответственность за комплектность, полноту и достоверность документов, представленных для получения субсидии, несет участник отбора.</w:t>
      </w:r>
    </w:p>
    <w:p w:rsidR="00470D23" w:rsidRDefault="00470D23">
      <w:pPr>
        <w:pStyle w:val="ConsPlusNormal"/>
        <w:spacing w:before="260"/>
        <w:ind w:firstLine="540"/>
        <w:jc w:val="both"/>
      </w:pPr>
      <w:r>
        <w:t>2.13. Участник отбора со дня подачи заявки и не позднее дня окончания срока приема заявок, указанного в объявлении о проведении отбора, вправе внести изменения посредством заполнения соответствующих экранных форм веб-интерфейса системы "Электронный бюджет" и (или) предоставления в системе "Электронный бюджет" электронных копий документов.</w:t>
      </w:r>
    </w:p>
    <w:p w:rsidR="00470D23" w:rsidRDefault="00470D23">
      <w:pPr>
        <w:pStyle w:val="ConsPlusNormal"/>
        <w:spacing w:before="260"/>
        <w:ind w:firstLine="540"/>
        <w:jc w:val="both"/>
      </w:pPr>
      <w:r>
        <w:t>Участник отбора может отозвать свою заявку до даты окончания срока проведения отбора, посредством заполнения соответствующих экранных форм веб-интерфейса системы "Электронный бюджет".</w:t>
      </w:r>
    </w:p>
    <w:p w:rsidR="00470D23" w:rsidRDefault="00470D23">
      <w:pPr>
        <w:pStyle w:val="ConsPlusNormal"/>
        <w:spacing w:before="260"/>
        <w:ind w:firstLine="540"/>
        <w:jc w:val="both"/>
      </w:pPr>
      <w:r>
        <w:t>Участник отбора вправе повторно подать отозванную заявку, но не позднее даты окончания приема заявок, указанной в объявлении о проведении отбора заявок.</w:t>
      </w:r>
    </w:p>
    <w:p w:rsidR="00470D23" w:rsidRDefault="00470D23">
      <w:pPr>
        <w:pStyle w:val="ConsPlusNormal"/>
        <w:spacing w:before="260"/>
        <w:ind w:firstLine="540"/>
        <w:jc w:val="both"/>
      </w:pPr>
      <w:r>
        <w:t xml:space="preserve">После окончания срока приема заявок на получение субсидии дополнительная информация может быть представлена в состав заявки только по запросу Уполномоченного органа в случае, предусмотренном </w:t>
      </w:r>
      <w:hyperlink w:anchor="P195">
        <w:r>
          <w:rPr>
            <w:color w:val="0000FF"/>
          </w:rPr>
          <w:t>пунктом 2.15</w:t>
        </w:r>
      </w:hyperlink>
      <w:r>
        <w:t xml:space="preserve"> настоящего Порядка.</w:t>
      </w:r>
    </w:p>
    <w:p w:rsidR="00470D23" w:rsidRDefault="00470D23">
      <w:pPr>
        <w:pStyle w:val="ConsPlusNormal"/>
        <w:spacing w:before="260"/>
        <w:ind w:firstLine="540"/>
        <w:jc w:val="both"/>
      </w:pPr>
      <w:r>
        <w:t>2.14. В течение одного рабочего дня, следующего за днем окончания срока приема заявок, указанного в объявлении о проведении отбора, Главному распорядителю (уполномоченному им лицу) открывается доступ в системе "Электронный бюджет" к заявкам для их рассмотрения.</w:t>
      </w:r>
    </w:p>
    <w:p w:rsidR="00470D23" w:rsidRDefault="00470D23">
      <w:pPr>
        <w:pStyle w:val="ConsPlusNormal"/>
        <w:spacing w:before="260"/>
        <w:ind w:firstLine="540"/>
        <w:jc w:val="both"/>
      </w:pPr>
      <w:r>
        <w:t xml:space="preserve">Протокол вскрытия заявок формируется автоматически на едином портале и подписывается усиленной квалифицированной электронной подписью </w:t>
      </w:r>
      <w:r>
        <w:lastRenderedPageBreak/>
        <w:t>руководителя Главного распорядителя (уполномоченного им лица) в системе "Электронный бюджет" в день открытия доступа к заявкам в системе "Электронный бюджет" и размещается на едином портале не позднее одного рабочего дня, следующего за днем его подписания.</w:t>
      </w:r>
    </w:p>
    <w:p w:rsidR="00470D23" w:rsidRDefault="00470D23">
      <w:pPr>
        <w:pStyle w:val="ConsPlusNormal"/>
        <w:spacing w:before="260"/>
        <w:ind w:firstLine="540"/>
        <w:jc w:val="both"/>
      </w:pPr>
      <w:r>
        <w:t>Уполномоченный орган осуществляет проверку соответствие участника отбора требованиям, установленным настоящим Порядком, а также правильность расчета размера субсидии, в течение 15 рабочих дней со дня окончания срока приема заявок.</w:t>
      </w:r>
    </w:p>
    <w:p w:rsidR="00470D23" w:rsidRDefault="00470D23">
      <w:pPr>
        <w:pStyle w:val="ConsPlusNormal"/>
        <w:spacing w:before="260"/>
        <w:ind w:firstLine="540"/>
        <w:jc w:val="both"/>
      </w:pPr>
      <w:r>
        <w:t xml:space="preserve">При наличии технической возможности проверка участника отбора на соответствие требованиям, определенным в </w:t>
      </w:r>
      <w:hyperlink w:anchor="P116">
        <w:r>
          <w:rPr>
            <w:color w:val="0000FF"/>
          </w:rPr>
          <w:t>пункте 2.7</w:t>
        </w:r>
      </w:hyperlink>
      <w: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w:t>
      </w:r>
    </w:p>
    <w:p w:rsidR="00470D23" w:rsidRDefault="00470D23">
      <w:pPr>
        <w:pStyle w:val="ConsPlusNormal"/>
        <w:spacing w:before="260"/>
        <w:ind w:firstLine="540"/>
        <w:jc w:val="both"/>
      </w:pPr>
      <w:r>
        <w:t xml:space="preserve">При отсутствии технической возможности осуществления автоматической проверки в системе "Электронный бюджет" соответствия участника отбора требованиям, определенным в </w:t>
      </w:r>
      <w:hyperlink w:anchor="P116">
        <w:r>
          <w:rPr>
            <w:color w:val="0000FF"/>
          </w:rPr>
          <w:t>пункте 2.7</w:t>
        </w:r>
      </w:hyperlink>
      <w:r>
        <w:t xml:space="preserve"> настоящего Порядка, подтверждается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470D23" w:rsidRDefault="00470D23">
      <w:pPr>
        <w:pStyle w:val="ConsPlusNormal"/>
        <w:spacing w:before="260"/>
        <w:ind w:firstLine="540"/>
        <w:jc w:val="both"/>
      </w:pPr>
      <w:bookmarkStart w:id="23" w:name="P195"/>
      <w:bookmarkEnd w:id="23"/>
      <w:r>
        <w:t xml:space="preserve">2.15. В случае, если Уполномоченный орган по результатам рассмотрения заявки на участие в отборе и прилагаемых к ней документов, установит факт непредставления (представления не в полном объеме) документов, указанных в </w:t>
      </w:r>
      <w:hyperlink w:anchor="P136">
        <w:r>
          <w:rPr>
            <w:color w:val="0000FF"/>
          </w:rPr>
          <w:t>пунктах 2.9</w:t>
        </w:r>
      </w:hyperlink>
      <w:r>
        <w:t xml:space="preserve">, </w:t>
      </w:r>
      <w:hyperlink w:anchor="P148">
        <w:r>
          <w:rPr>
            <w:color w:val="0000FF"/>
          </w:rPr>
          <w:t>2.9.1</w:t>
        </w:r>
      </w:hyperlink>
      <w:r>
        <w:t xml:space="preserve">, </w:t>
      </w:r>
      <w:hyperlink w:anchor="P156">
        <w:r>
          <w:rPr>
            <w:color w:val="0000FF"/>
          </w:rPr>
          <w:t>2.9.2</w:t>
        </w:r>
      </w:hyperlink>
      <w:r>
        <w:t xml:space="preserve">, </w:t>
      </w:r>
      <w:hyperlink w:anchor="P165">
        <w:r>
          <w:rPr>
            <w:color w:val="0000FF"/>
          </w:rPr>
          <w:t>2.9.3</w:t>
        </w:r>
      </w:hyperlink>
      <w:r>
        <w:t xml:space="preserve"> настоящего Порядка, либо их несоответствия требованиям, предусмотренным настоящим Порядком, Главный распорядитель (уполномоченное им лицо) однократно возвращает заявку на участие в отборе и прилагаемые к ней документы на доработку посредством заполнения соответствующих экранных форм веб-интерфейса системы "Электронный бюджет".</w:t>
      </w:r>
    </w:p>
    <w:p w:rsidR="00470D23" w:rsidRDefault="00470D23">
      <w:pPr>
        <w:pStyle w:val="ConsPlusNormal"/>
        <w:spacing w:before="260"/>
        <w:ind w:firstLine="540"/>
        <w:jc w:val="both"/>
      </w:pPr>
      <w:r>
        <w:t>Доработка заявки на участие в отборе и прилагаемые к ней документы и предоставление их в систему "Электронный бюджет" осуществляется участником отбора в течение трех рабочих дней со дня размещения соответствующей информации в системе "Электронный бюджет".</w:t>
      </w:r>
    </w:p>
    <w:p w:rsidR="00470D23" w:rsidRDefault="00470D23">
      <w:pPr>
        <w:pStyle w:val="ConsPlusNormal"/>
        <w:spacing w:before="260"/>
        <w:ind w:firstLine="540"/>
        <w:jc w:val="both"/>
      </w:pPr>
      <w:r>
        <w:t xml:space="preserve">В случае если по результатам рассмотрения заявки на участие в отборе и прилагаемых к ней документов, будет установлено несоответствие участника отбора условиям, требованиям и критериям, установленным </w:t>
      </w:r>
      <w:hyperlink w:anchor="P69">
        <w:r>
          <w:rPr>
            <w:color w:val="0000FF"/>
          </w:rPr>
          <w:t>пунктами 1.4</w:t>
        </w:r>
      </w:hyperlink>
      <w:r>
        <w:t xml:space="preserve">, </w:t>
      </w:r>
      <w:hyperlink w:anchor="P116">
        <w:r>
          <w:rPr>
            <w:color w:val="0000FF"/>
          </w:rPr>
          <w:t>2.7</w:t>
        </w:r>
      </w:hyperlink>
      <w:r>
        <w:t xml:space="preserve"> и </w:t>
      </w:r>
      <w:hyperlink w:anchor="P129">
        <w:r>
          <w:rPr>
            <w:color w:val="0000FF"/>
          </w:rPr>
          <w:t>2.8</w:t>
        </w:r>
      </w:hyperlink>
      <w:r>
        <w:t xml:space="preserve"> настоящего Порядка, то заявка на участие в отборе и прилагаемые к ней документы не подлежат возвращению Главным распорядителем на доработку.</w:t>
      </w:r>
    </w:p>
    <w:p w:rsidR="00470D23" w:rsidRDefault="00470D23">
      <w:pPr>
        <w:pStyle w:val="ConsPlusNormal"/>
        <w:jc w:val="both"/>
      </w:pPr>
      <w:r>
        <w:t xml:space="preserve">(абзац введен </w:t>
      </w:r>
      <w:hyperlink r:id="rId48">
        <w:r>
          <w:rPr>
            <w:color w:val="0000FF"/>
          </w:rPr>
          <w:t>Постановлением</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 xml:space="preserve">2.16. Главный распорядитель (уполномоченное им лицо) в последний день срока проверки участника на соответствие установленным настоящим Порядком требованиям (в случае если заявка на участие в отборе и прилагаемые к ней документы не возвращались на доработку) или последний день срока, </w:t>
      </w:r>
      <w:r>
        <w:lastRenderedPageBreak/>
        <w:t>предоставленного участнику отбора на доработку заявки на участие в отборе (в случае если заявка на участие в отборе и прилагаемые к ней документы возвращались на доработку), осуществляет ранжирование поступивших заявок исходя из очередности их поступления.</w:t>
      </w:r>
    </w:p>
    <w:p w:rsidR="00470D23" w:rsidRDefault="00470D23">
      <w:pPr>
        <w:pStyle w:val="ConsPlusNormal"/>
        <w:spacing w:before="260"/>
        <w:ind w:firstLine="540"/>
        <w:jc w:val="both"/>
      </w:pPr>
      <w:bookmarkStart w:id="24" w:name="P200"/>
      <w:bookmarkEnd w:id="24"/>
      <w:r>
        <w:t>2.17. В целях завершения отбора и определения победителей отбора по результатам рассмотрения заявок Главный распорядитель (уполномоченное им лицо) обеспечивает автоматическое формирование протокола подведения итогов отбора на едином портале и подписание его усиленной квалифицированной электронной подписью руководителя Главного распорядителя (уполномоченного им лица)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rsidR="00470D23" w:rsidRDefault="00470D23">
      <w:pPr>
        <w:pStyle w:val="ConsPlusNormal"/>
        <w:spacing w:before="260"/>
        <w:ind w:firstLine="540"/>
        <w:jc w:val="both"/>
      </w:pPr>
      <w:r>
        <w:t>В течение 10 (десяти) календарных дней после размещения протокола подведения итогов отбора на едином портале Главный распорядитель принимает решение о предоставлении субсидии (об отказе в предоставлении субсидии) в форме постановления администрации Находкинского городского округа.</w:t>
      </w:r>
    </w:p>
    <w:p w:rsidR="00470D23" w:rsidRDefault="00470D23">
      <w:pPr>
        <w:pStyle w:val="ConsPlusNormal"/>
        <w:spacing w:before="260"/>
        <w:ind w:firstLine="540"/>
        <w:jc w:val="both"/>
      </w:pPr>
      <w:r>
        <w:t>Проект постановления администрации Находкинского городского округа подготавливает Уполномоченный орган.</w:t>
      </w:r>
    </w:p>
    <w:p w:rsidR="00470D23" w:rsidRDefault="00470D23">
      <w:pPr>
        <w:pStyle w:val="ConsPlusNormal"/>
        <w:spacing w:before="260"/>
        <w:ind w:firstLine="540"/>
        <w:jc w:val="both"/>
      </w:pPr>
      <w:r>
        <w:t>2.18. Решение об отклонении заявки и отказе в предоставлении субсидии участнику отбора принимается в следующих случаях:</w:t>
      </w:r>
    </w:p>
    <w:p w:rsidR="00470D23" w:rsidRDefault="00470D23">
      <w:pPr>
        <w:pStyle w:val="ConsPlusNormal"/>
        <w:spacing w:before="260"/>
        <w:ind w:firstLine="540"/>
        <w:jc w:val="both"/>
      </w:pPr>
      <w:r>
        <w:t xml:space="preserve">а) участник отбора не соответствует условиям, установленным </w:t>
      </w:r>
      <w:hyperlink w:anchor="P69">
        <w:r>
          <w:rPr>
            <w:color w:val="0000FF"/>
          </w:rPr>
          <w:t>пунктом 1.4</w:t>
        </w:r>
      </w:hyperlink>
      <w:r>
        <w:t xml:space="preserve"> настоящего Порядка, требованиям, установленным </w:t>
      </w:r>
      <w:hyperlink w:anchor="P116">
        <w:r>
          <w:rPr>
            <w:color w:val="0000FF"/>
          </w:rPr>
          <w:t>пунктом 2.7</w:t>
        </w:r>
      </w:hyperlink>
      <w:r>
        <w:t xml:space="preserve"> настоящего Порядка, критериям, установленным </w:t>
      </w:r>
      <w:hyperlink w:anchor="P129">
        <w:r>
          <w:rPr>
            <w:color w:val="0000FF"/>
          </w:rPr>
          <w:t>пунктом 2.8</w:t>
        </w:r>
      </w:hyperlink>
      <w:r>
        <w:t xml:space="preserve"> настоящего Порядка;</w:t>
      </w:r>
    </w:p>
    <w:p w:rsidR="00470D23" w:rsidRDefault="00470D23">
      <w:pPr>
        <w:pStyle w:val="ConsPlusNormal"/>
        <w:spacing w:before="260"/>
        <w:ind w:firstLine="540"/>
        <w:jc w:val="both"/>
      </w:pPr>
      <w:r>
        <w:t xml:space="preserve">б) участником отбора не представлены (представлены не в полном объеме) документы, указанные в </w:t>
      </w:r>
      <w:hyperlink w:anchor="P136">
        <w:r>
          <w:rPr>
            <w:color w:val="0000FF"/>
          </w:rPr>
          <w:t>пунктах 2.9</w:t>
        </w:r>
      </w:hyperlink>
      <w:r>
        <w:t xml:space="preserve">, </w:t>
      </w:r>
      <w:hyperlink w:anchor="P148">
        <w:r>
          <w:rPr>
            <w:color w:val="0000FF"/>
          </w:rPr>
          <w:t>2.9.1</w:t>
        </w:r>
      </w:hyperlink>
      <w:r>
        <w:t xml:space="preserve">, </w:t>
      </w:r>
      <w:hyperlink w:anchor="P156">
        <w:r>
          <w:rPr>
            <w:color w:val="0000FF"/>
          </w:rPr>
          <w:t>2.9.2</w:t>
        </w:r>
      </w:hyperlink>
      <w:r>
        <w:t xml:space="preserve">, </w:t>
      </w:r>
      <w:hyperlink w:anchor="P165">
        <w:r>
          <w:rPr>
            <w:color w:val="0000FF"/>
          </w:rPr>
          <w:t>2.9.3</w:t>
        </w:r>
      </w:hyperlink>
      <w:r>
        <w:t xml:space="preserve"> настоящего Порядка, за исключением случаев, когда предоставление участником отбора документов в соответствии с указанными пунктами не является обязательным;</w:t>
      </w:r>
    </w:p>
    <w:p w:rsidR="00470D23" w:rsidRDefault="00470D23">
      <w:pPr>
        <w:pStyle w:val="ConsPlusNormal"/>
        <w:spacing w:before="260"/>
        <w:ind w:firstLine="540"/>
        <w:jc w:val="both"/>
      </w:pPr>
      <w:r>
        <w:t xml:space="preserve">в) участником отбора предоставлены заявка и (или) документы не соответствующие требованиям, предусмотренным </w:t>
      </w:r>
      <w:hyperlink w:anchor="P177">
        <w:r>
          <w:rPr>
            <w:color w:val="0000FF"/>
          </w:rPr>
          <w:t>пунктами 2.10</w:t>
        </w:r>
      </w:hyperlink>
      <w:r>
        <w:t xml:space="preserve">, </w:t>
      </w:r>
      <w:hyperlink w:anchor="P182">
        <w:r>
          <w:rPr>
            <w:color w:val="0000FF"/>
          </w:rPr>
          <w:t>2.11</w:t>
        </w:r>
      </w:hyperlink>
      <w:r>
        <w:t xml:space="preserve">, </w:t>
      </w:r>
      <w:hyperlink w:anchor="P184">
        <w:r>
          <w:rPr>
            <w:color w:val="0000FF"/>
          </w:rPr>
          <w:t>2.12</w:t>
        </w:r>
      </w:hyperlink>
      <w:r>
        <w:t xml:space="preserve"> настоящего Порядка;</w:t>
      </w:r>
    </w:p>
    <w:p w:rsidR="00470D23" w:rsidRDefault="00470D23">
      <w:pPr>
        <w:pStyle w:val="ConsPlusNormal"/>
        <w:spacing w:before="260"/>
        <w:ind w:firstLine="540"/>
        <w:jc w:val="both"/>
      </w:pPr>
      <w:r>
        <w:t>г) документы, предоставленные участником отбора, в целях подтверждения соответствия установленным настоящим Порядком требованиям, содержат недостоверную информацию;</w:t>
      </w:r>
    </w:p>
    <w:p w:rsidR="00470D23" w:rsidRDefault="00470D23">
      <w:pPr>
        <w:pStyle w:val="ConsPlusNormal"/>
        <w:spacing w:before="260"/>
        <w:ind w:firstLine="540"/>
        <w:jc w:val="both"/>
      </w:pPr>
      <w:r>
        <w:t xml:space="preserve">д) участником отбора заявка и (или) документы, указанные в </w:t>
      </w:r>
      <w:hyperlink w:anchor="P136">
        <w:r>
          <w:rPr>
            <w:color w:val="0000FF"/>
          </w:rPr>
          <w:t>пункте 2.9</w:t>
        </w:r>
      </w:hyperlink>
      <w:r>
        <w:t xml:space="preserve"> настоящего Порядка, предоставлены по истечении срока приема заявок, указанного в объявлении (за исключением случая направления заявки на доработку в соответствии с </w:t>
      </w:r>
      <w:hyperlink w:anchor="P195">
        <w:r>
          <w:rPr>
            <w:color w:val="0000FF"/>
          </w:rPr>
          <w:t>пунктом 2.15</w:t>
        </w:r>
      </w:hyperlink>
      <w:r>
        <w:t xml:space="preserve"> настоящего Порядка);</w:t>
      </w:r>
    </w:p>
    <w:p w:rsidR="00470D23" w:rsidRDefault="00470D23">
      <w:pPr>
        <w:pStyle w:val="ConsPlusNormal"/>
        <w:spacing w:before="260"/>
        <w:ind w:firstLine="540"/>
        <w:jc w:val="both"/>
      </w:pPr>
      <w:r>
        <w:t xml:space="preserve">е) участником отбора не устранены нарушения, послужившие основанием для направления заявки на доработку в срок, указанный в </w:t>
      </w:r>
      <w:hyperlink w:anchor="P195">
        <w:r>
          <w:rPr>
            <w:color w:val="0000FF"/>
          </w:rPr>
          <w:t>пункте 2.15</w:t>
        </w:r>
      </w:hyperlink>
      <w:r>
        <w:t xml:space="preserve"> настоящего Порядка;</w:t>
      </w:r>
    </w:p>
    <w:p w:rsidR="00470D23" w:rsidRDefault="00470D23">
      <w:pPr>
        <w:pStyle w:val="ConsPlusNormal"/>
        <w:spacing w:before="260"/>
        <w:ind w:firstLine="540"/>
        <w:jc w:val="both"/>
      </w:pPr>
      <w:r>
        <w:lastRenderedPageBreak/>
        <w:t xml:space="preserve">ж) отсутствуют лимиты бюджетных обязательств, доведенные Главному распорядителю на цели, предусмотренные </w:t>
      </w:r>
      <w:hyperlink w:anchor="P51">
        <w:r>
          <w:rPr>
            <w:color w:val="0000FF"/>
          </w:rPr>
          <w:t>пунктом 1.2</w:t>
        </w:r>
      </w:hyperlink>
      <w:r>
        <w:t xml:space="preserve"> настоящего Порядка.</w:t>
      </w:r>
    </w:p>
    <w:p w:rsidR="00470D23" w:rsidRDefault="00470D23">
      <w:pPr>
        <w:pStyle w:val="ConsPlusNormal"/>
        <w:spacing w:before="260"/>
        <w:ind w:firstLine="540"/>
        <w:jc w:val="both"/>
      </w:pPr>
      <w:r>
        <w:t>2.19. Протокол подведения итогов отбора размещается на едином портале, а также на официальном сайте Находкинского городского округа в информационно-телекоммуникационной сети "Интернет" (</w:t>
      </w:r>
      <w:hyperlink r:id="rId49">
        <w:r>
          <w:rPr>
            <w:color w:val="0000FF"/>
          </w:rPr>
          <w:t>https://www.nakhodka-city.ru</w:t>
        </w:r>
      </w:hyperlink>
      <w:r>
        <w:t>) не позднее 14-го календарного дня, следующего за днем определения победителя отбора и содержит следующую информацию:</w:t>
      </w:r>
    </w:p>
    <w:p w:rsidR="00470D23" w:rsidRDefault="00470D23">
      <w:pPr>
        <w:pStyle w:val="ConsPlusNormal"/>
        <w:spacing w:before="260"/>
        <w:ind w:firstLine="540"/>
        <w:jc w:val="both"/>
      </w:pPr>
      <w:r>
        <w:t>- дату, время и место проведения рассмотрения заявок;</w:t>
      </w:r>
    </w:p>
    <w:p w:rsidR="00470D23" w:rsidRDefault="00470D23">
      <w:pPr>
        <w:pStyle w:val="ConsPlusNormal"/>
        <w:spacing w:before="260"/>
        <w:ind w:firstLine="540"/>
        <w:jc w:val="both"/>
      </w:pPr>
      <w:r>
        <w:t>- информацию об участниках отбора, заявки которых были рассмотрены;</w:t>
      </w:r>
    </w:p>
    <w:p w:rsidR="00470D23" w:rsidRDefault="00470D23">
      <w:pPr>
        <w:pStyle w:val="ConsPlusNormal"/>
        <w:spacing w:before="260"/>
        <w:ind w:firstLine="540"/>
        <w:jc w:val="both"/>
      </w:pPr>
      <w: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470D23" w:rsidRDefault="00470D23">
      <w:pPr>
        <w:pStyle w:val="ConsPlusNormal"/>
        <w:spacing w:before="260"/>
        <w:ind w:firstLine="540"/>
        <w:jc w:val="both"/>
      </w:pPr>
      <w:r>
        <w:t>- наименование получателей (получателя) субсидии, с которыми заключаются Соглашения, и размеры предоставляемых им субсидий.</w:t>
      </w:r>
    </w:p>
    <w:p w:rsidR="00470D23" w:rsidRDefault="00470D23">
      <w:pPr>
        <w:pStyle w:val="ConsPlusNormal"/>
        <w:spacing w:before="260"/>
        <w:ind w:firstLine="540"/>
        <w:jc w:val="both"/>
      </w:pPr>
      <w:r>
        <w:t>2.20. Главный распорядитель вправе внести изменения в протокол подведения итогов отбора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rsidR="00470D23" w:rsidRDefault="00470D23">
      <w:pPr>
        <w:pStyle w:val="ConsPlusNormal"/>
        <w:spacing w:before="260"/>
        <w:ind w:firstLine="540"/>
        <w:jc w:val="both"/>
      </w:pPr>
      <w:r>
        <w:t>2.21. Отбор признается несостоявшимся в следующих случаях:</w:t>
      </w:r>
    </w:p>
    <w:p w:rsidR="00470D23" w:rsidRDefault="00470D23">
      <w:pPr>
        <w:pStyle w:val="ConsPlusNormal"/>
        <w:spacing w:before="260"/>
        <w:ind w:firstLine="540"/>
        <w:jc w:val="both"/>
      </w:pPr>
      <w:r>
        <w:t>- по окончании срока приема заявок не подано ни одной заявки;</w:t>
      </w:r>
    </w:p>
    <w:p w:rsidR="00470D23" w:rsidRDefault="00470D23">
      <w:pPr>
        <w:pStyle w:val="ConsPlusNormal"/>
        <w:spacing w:before="260"/>
        <w:ind w:firstLine="540"/>
        <w:jc w:val="both"/>
      </w:pPr>
      <w:r>
        <w:t>- все поступившие заявки отозваны участниками отбора;</w:t>
      </w:r>
    </w:p>
    <w:p w:rsidR="00470D23" w:rsidRDefault="00470D23">
      <w:pPr>
        <w:pStyle w:val="ConsPlusNormal"/>
        <w:spacing w:before="260"/>
        <w:ind w:firstLine="540"/>
        <w:jc w:val="both"/>
      </w:pPr>
      <w:r>
        <w:t>- по результатам рассмотрения заявок отклонены все заявки.</w:t>
      </w:r>
    </w:p>
    <w:p w:rsidR="00470D23" w:rsidRDefault="00470D23">
      <w:pPr>
        <w:pStyle w:val="ConsPlusNormal"/>
        <w:spacing w:before="260"/>
        <w:ind w:firstLine="540"/>
        <w:jc w:val="both"/>
      </w:pPr>
      <w:r>
        <w:t>2.22. Главный распорядитель (уполномоченное им лицо) вправе отменить проведение отбора путем размещения в системе "Электронный бюджет" объявления об отмене проведения отбора не позднее чем за один рабочий день до даты окончания срока подачи заявок участниками отбора.</w:t>
      </w:r>
    </w:p>
    <w:p w:rsidR="00470D23" w:rsidRDefault="00470D23">
      <w:pPr>
        <w:pStyle w:val="ConsPlusNormal"/>
        <w:spacing w:before="26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(уполномоченного им лица), размещается на едином портале и содержит информацию о причинах отмены отбора.</w:t>
      </w:r>
    </w:p>
    <w:p w:rsidR="00470D23" w:rsidRDefault="00470D23">
      <w:pPr>
        <w:pStyle w:val="ConsPlusNormal"/>
        <w:spacing w:before="260"/>
        <w:ind w:firstLine="540"/>
        <w:jc w:val="both"/>
      </w:pPr>
      <w:r>
        <w:t>Отбор считается отмененным с момента размещения объявления о его отмене в системе "Электронный бюджет".</w:t>
      </w:r>
    </w:p>
    <w:p w:rsidR="00470D23" w:rsidRDefault="00470D23">
      <w:pPr>
        <w:pStyle w:val="ConsPlusNormal"/>
        <w:spacing w:before="260"/>
        <w:ind w:firstLine="540"/>
        <w:jc w:val="both"/>
      </w:pPr>
      <w:r>
        <w:t xml:space="preserve">После окончания срока отмены проведения отбора получателей субсидий и до заключения Соглашения с победителем (победителями) отбора получателей субсидий Главный распорядитель бюджетных средств может отменить отбор </w:t>
      </w:r>
      <w:r>
        <w:lastRenderedPageBreak/>
        <w:t>получателей субсидий только в случае возникновения обстоятельств непреодолимой силы, то есть чрезвычайных и непредотвратимых при данных условиях обстоятельств.</w:t>
      </w:r>
    </w:p>
    <w:p w:rsidR="00470D23" w:rsidRDefault="00470D23">
      <w:pPr>
        <w:pStyle w:val="ConsPlusNormal"/>
        <w:spacing w:before="260"/>
        <w:ind w:firstLine="540"/>
        <w:jc w:val="both"/>
      </w:pPr>
      <w:r>
        <w:t>2.23. Главный распорядитель вправе принять решение о проведении повторного отбора в соответствии с настоящим Порядком в следующих случаях:</w:t>
      </w:r>
    </w:p>
    <w:p w:rsidR="00470D23" w:rsidRDefault="00470D23">
      <w:pPr>
        <w:pStyle w:val="ConsPlusNormal"/>
        <w:spacing w:before="260"/>
        <w:ind w:firstLine="540"/>
        <w:jc w:val="both"/>
      </w:pPr>
      <w:r>
        <w:t>- признания отбора несостоявшимся либо его отмены;</w:t>
      </w:r>
    </w:p>
    <w:p w:rsidR="00470D23" w:rsidRDefault="00470D23">
      <w:pPr>
        <w:pStyle w:val="ConsPlusNormal"/>
        <w:spacing w:before="260"/>
        <w:ind w:firstLine="540"/>
        <w:jc w:val="both"/>
      </w:pPr>
      <w:r>
        <w:t>-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w:t>
      </w:r>
    </w:p>
    <w:p w:rsidR="00470D23" w:rsidRDefault="00470D23">
      <w:pPr>
        <w:pStyle w:val="ConsPlusNormal"/>
        <w:spacing w:before="260"/>
        <w:ind w:firstLine="540"/>
        <w:jc w:val="both"/>
      </w:pPr>
      <w:r>
        <w:t>- увеличения лимитов бюджетных обязательств на предоставление субсидии;</w:t>
      </w:r>
    </w:p>
    <w:p w:rsidR="00470D23" w:rsidRDefault="00470D23">
      <w:pPr>
        <w:pStyle w:val="ConsPlusNormal"/>
        <w:spacing w:before="260"/>
        <w:ind w:firstLine="540"/>
        <w:jc w:val="both"/>
      </w:pPr>
      <w:r>
        <w:t>- отказа победителя отбора от заключения Соглашения;</w:t>
      </w:r>
    </w:p>
    <w:p w:rsidR="00470D23" w:rsidRDefault="00470D23">
      <w:pPr>
        <w:pStyle w:val="ConsPlusNormal"/>
        <w:spacing w:before="260"/>
        <w:ind w:firstLine="540"/>
        <w:jc w:val="both"/>
      </w:pPr>
      <w:r>
        <w:t>- расторжения Соглашения с получателем субсидии.</w:t>
      </w:r>
    </w:p>
    <w:p w:rsidR="00470D23" w:rsidRDefault="00470D23">
      <w:pPr>
        <w:pStyle w:val="ConsPlusNormal"/>
        <w:jc w:val="both"/>
      </w:pPr>
      <w:r>
        <w:t xml:space="preserve">(п. 2.23 в ред. </w:t>
      </w:r>
      <w:hyperlink r:id="rId50">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jc w:val="both"/>
      </w:pPr>
    </w:p>
    <w:p w:rsidR="00470D23" w:rsidRDefault="00470D23">
      <w:pPr>
        <w:pStyle w:val="ConsPlusTitle"/>
        <w:jc w:val="center"/>
        <w:outlineLvl w:val="1"/>
      </w:pPr>
      <w:r>
        <w:t>3. Условия и порядок предоставления субсидии</w:t>
      </w:r>
    </w:p>
    <w:p w:rsidR="00470D23" w:rsidRDefault="00470D23">
      <w:pPr>
        <w:pStyle w:val="ConsPlusNormal"/>
        <w:jc w:val="both"/>
      </w:pPr>
    </w:p>
    <w:p w:rsidR="00470D23" w:rsidRDefault="00470D23">
      <w:pPr>
        <w:pStyle w:val="ConsPlusNormal"/>
        <w:ind w:firstLine="540"/>
        <w:jc w:val="both"/>
      </w:pPr>
      <w:r>
        <w:t xml:space="preserve">3.1. Получатель субсидии должен соответствовать требованиям, установленным </w:t>
      </w:r>
      <w:hyperlink w:anchor="P116">
        <w:r>
          <w:rPr>
            <w:color w:val="0000FF"/>
          </w:rPr>
          <w:t>пунктом 2.7</w:t>
        </w:r>
      </w:hyperlink>
      <w:r>
        <w:t xml:space="preserve"> настоящего Порядка, по состоянию на дату заключения Соглашения.</w:t>
      </w:r>
    </w:p>
    <w:p w:rsidR="00470D23" w:rsidRDefault="00470D23">
      <w:pPr>
        <w:pStyle w:val="ConsPlusNormal"/>
        <w:spacing w:before="260"/>
        <w:ind w:firstLine="540"/>
        <w:jc w:val="both"/>
      </w:pPr>
      <w:bookmarkStart w:id="25" w:name="P236"/>
      <w:bookmarkEnd w:id="25"/>
      <w:r>
        <w:t>3.2. Размер максимально возможной субсидии составляет 50% документально подтвержденных фактических затрат без учета налога на добавленную стоимость (далее - НДС), но не более 300000,0 руб.</w:t>
      </w:r>
    </w:p>
    <w:p w:rsidR="00470D23" w:rsidRDefault="00470D23">
      <w:pPr>
        <w:pStyle w:val="ConsPlusNormal"/>
        <w:spacing w:before="260"/>
        <w:ind w:firstLine="540"/>
        <w:jc w:val="both"/>
      </w:pPr>
      <w:r>
        <w:t>Фактический размер субсидии получателя субсидии определяется с учетом его максимального размера субсидии пропорционально сумме всех заявленных к возмещению средств получателей субсидий в пределах лимитов, предусмотренных бюджетом на текущий финансовый год, и рассчитывается по нижеуказанной формуле, где:</w:t>
      </w:r>
    </w:p>
    <w:p w:rsidR="00470D23" w:rsidRDefault="00470D23">
      <w:pPr>
        <w:pStyle w:val="ConsPlusNormal"/>
        <w:spacing w:before="260"/>
        <w:ind w:firstLine="540"/>
        <w:jc w:val="both"/>
      </w:pPr>
      <w:r>
        <w:t>L - лимит бюджетных средств, предусмотренных на субсидию в текущем финансовом году;</w:t>
      </w:r>
    </w:p>
    <w:p w:rsidR="00470D23" w:rsidRDefault="00470D23">
      <w:pPr>
        <w:pStyle w:val="ConsPlusNormal"/>
        <w:spacing w:before="260"/>
        <w:ind w:firstLine="540"/>
        <w:jc w:val="both"/>
      </w:pPr>
      <w:r>
        <w:t>Sn - сумма расходов всех получателей субсидии, заявленных к возмещению документально подтвержденных фактических затрат, из расчета 50% затрат без учета НДС;</w:t>
      </w:r>
    </w:p>
    <w:p w:rsidR="00470D23" w:rsidRDefault="00470D23">
      <w:pPr>
        <w:pStyle w:val="ConsPlusNormal"/>
        <w:spacing w:before="260"/>
        <w:ind w:firstLine="540"/>
        <w:jc w:val="both"/>
      </w:pPr>
      <w:r>
        <w:t>P - расходы одного получателя субсидии, заявленных к возмещению документально подтвержденных фактических затрат, из расчета 50% затрат без учета НДС, но не более 300000,0 руб.;</w:t>
      </w:r>
    </w:p>
    <w:p w:rsidR="00470D23" w:rsidRDefault="00470D23">
      <w:pPr>
        <w:pStyle w:val="ConsPlusNormal"/>
        <w:spacing w:before="260"/>
        <w:ind w:firstLine="540"/>
        <w:jc w:val="both"/>
      </w:pPr>
      <w:r>
        <w:t>D - доля расходов одного получателя субсидии от Sn;</w:t>
      </w:r>
    </w:p>
    <w:p w:rsidR="00470D23" w:rsidRDefault="00470D23">
      <w:pPr>
        <w:pStyle w:val="ConsPlusNormal"/>
        <w:spacing w:before="260"/>
        <w:ind w:firstLine="540"/>
        <w:jc w:val="both"/>
      </w:pPr>
      <w:r>
        <w:t xml:space="preserve">Sv - сумма к возмещению на одного получателя субсидии. Лимит средств, </w:t>
      </w:r>
      <w:r>
        <w:lastRenderedPageBreak/>
        <w:t>предусмотренный бюджетом Находкинского городского округа на возмещение части затрат, распределяется между заявившимися получателями субсидии пропорционально:</w:t>
      </w:r>
    </w:p>
    <w:p w:rsidR="00470D23" w:rsidRDefault="00470D23">
      <w:pPr>
        <w:pStyle w:val="ConsPlusNormal"/>
        <w:jc w:val="both"/>
      </w:pPr>
    </w:p>
    <w:p w:rsidR="00470D23" w:rsidRPr="00470D23" w:rsidRDefault="00470D23">
      <w:pPr>
        <w:pStyle w:val="ConsPlusNormal"/>
        <w:ind w:firstLine="540"/>
        <w:jc w:val="both"/>
        <w:rPr>
          <w:lang w:val="en-US"/>
        </w:rPr>
      </w:pPr>
      <w:r w:rsidRPr="00470D23">
        <w:rPr>
          <w:lang w:val="en-US"/>
        </w:rPr>
        <w:t>1) Sn = Pl + P2 + P...;</w:t>
      </w:r>
    </w:p>
    <w:p w:rsidR="00470D23" w:rsidRPr="00470D23" w:rsidRDefault="00470D23">
      <w:pPr>
        <w:pStyle w:val="ConsPlusNormal"/>
        <w:jc w:val="both"/>
        <w:rPr>
          <w:lang w:val="en-US"/>
        </w:rPr>
      </w:pPr>
    </w:p>
    <w:p w:rsidR="00470D23" w:rsidRPr="00470D23" w:rsidRDefault="00470D23">
      <w:pPr>
        <w:pStyle w:val="ConsPlusNormal"/>
        <w:ind w:firstLine="540"/>
        <w:jc w:val="both"/>
        <w:rPr>
          <w:lang w:val="en-US"/>
        </w:rPr>
      </w:pPr>
      <w:r w:rsidRPr="00470D23">
        <w:rPr>
          <w:lang w:val="en-US"/>
        </w:rPr>
        <w:t>2) Dl = (P1 x 100%) / Sn, D2 = (P2 x 100%) / Sn, D... = (P... x 100%) / Sn;</w:t>
      </w:r>
    </w:p>
    <w:p w:rsidR="00470D23" w:rsidRPr="00470D23" w:rsidRDefault="00470D23">
      <w:pPr>
        <w:pStyle w:val="ConsPlusNormal"/>
        <w:jc w:val="both"/>
        <w:rPr>
          <w:lang w:val="en-US"/>
        </w:rPr>
      </w:pPr>
    </w:p>
    <w:p w:rsidR="00470D23" w:rsidRDefault="00470D23">
      <w:pPr>
        <w:pStyle w:val="ConsPlusNormal"/>
        <w:ind w:firstLine="540"/>
        <w:jc w:val="both"/>
      </w:pPr>
      <w:r w:rsidRPr="00470D23">
        <w:rPr>
          <w:lang w:val="en-US"/>
        </w:rPr>
        <w:t xml:space="preserve">3.1) Svl = L x Dl, Sv2 = L x Dl, Sv... </w:t>
      </w:r>
      <w:r>
        <w:t>= L x D... (применяется, если L &lt; Sn либо, если L = Sn);</w:t>
      </w:r>
    </w:p>
    <w:p w:rsidR="00470D23" w:rsidRDefault="00470D23">
      <w:pPr>
        <w:pStyle w:val="ConsPlusNormal"/>
        <w:jc w:val="both"/>
      </w:pPr>
    </w:p>
    <w:p w:rsidR="00470D23" w:rsidRDefault="00470D23">
      <w:pPr>
        <w:pStyle w:val="ConsPlusNormal"/>
        <w:ind w:firstLine="540"/>
        <w:jc w:val="both"/>
      </w:pPr>
      <w:r w:rsidRPr="00470D23">
        <w:rPr>
          <w:lang w:val="en-US"/>
        </w:rPr>
        <w:t xml:space="preserve">3.2) Svl = Sn x Dl, Sv2 = Sn x D2, Sv3 = Sn x D... </w:t>
      </w:r>
      <w:r>
        <w:t>(применяется, если L &gt; Sn).</w:t>
      </w:r>
    </w:p>
    <w:p w:rsidR="00470D23" w:rsidRDefault="00470D23">
      <w:pPr>
        <w:pStyle w:val="ConsPlusNormal"/>
        <w:jc w:val="both"/>
      </w:pPr>
      <w:r>
        <w:t xml:space="preserve">(п. 3.2 в ред. </w:t>
      </w:r>
      <w:hyperlink r:id="rId51">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jc w:val="both"/>
      </w:pPr>
    </w:p>
    <w:p w:rsidR="00470D23" w:rsidRDefault="00470D23">
      <w:pPr>
        <w:pStyle w:val="ConsPlusNormal"/>
        <w:ind w:firstLine="540"/>
        <w:jc w:val="both"/>
      </w:pPr>
      <w:r>
        <w:t>3.3. Уполномоченный орган в течение четырех рабочих дней со дня принятия постановления администрации Находкинского городского округа о предоставлении субсидии подготавливает проект Соглашения, по типовой форме, утвержденной приказом финансового управления администрации Находкинского городского округа, предусматривающего в том числе:</w:t>
      </w:r>
    </w:p>
    <w:p w:rsidR="00470D23" w:rsidRDefault="00470D23">
      <w:pPr>
        <w:pStyle w:val="ConsPlusNormal"/>
        <w:spacing w:before="260"/>
        <w:ind w:firstLine="540"/>
        <w:jc w:val="both"/>
      </w:pPr>
      <w:r>
        <w:t>- достигнутые или планируемые результаты предоставления субсидии, под которыми понимаются результаты деятельности (действий) получателя субсидии, а также их характеристики (показатели, необходимые для достижения результатов предоставления субсидии) значения которых устанавливаются в Соглашении. Результаты предоставления субсидии должны быть конкретными, измеримыми, с указанием в соглашениях точной даты завершения и конечного значения результатов (конкретной количественной характеристики итогов);</w:t>
      </w:r>
    </w:p>
    <w:p w:rsidR="00470D23" w:rsidRDefault="00470D23">
      <w:pPr>
        <w:pStyle w:val="ConsPlusNormal"/>
        <w:spacing w:before="260"/>
        <w:ind w:firstLine="540"/>
        <w:jc w:val="both"/>
      </w:pPr>
      <w:bookmarkStart w:id="26" w:name="P255"/>
      <w:bookmarkEnd w:id="26"/>
      <w:r>
        <w:t>- порядок пересмотра условий Соглашения (расторжения Соглашения) и согласования новых условий Соглашения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w:t>
      </w:r>
    </w:p>
    <w:p w:rsidR="00470D23" w:rsidRDefault="00470D23">
      <w:pPr>
        <w:pStyle w:val="ConsPlusNormal"/>
        <w:spacing w:before="260"/>
        <w:ind w:firstLine="540"/>
        <w:jc w:val="both"/>
      </w:pPr>
      <w:r>
        <w:t xml:space="preserve">- порядок и условия расторжения Соглашения, в том числе в случае нарушения получателем субсидии целей, порядка и условий предоставления субсидии, а также в случае не достижения согласия по новым условиям предоставления субсидии, предложенным главным распорядителем в соответствии с </w:t>
      </w:r>
      <w:hyperlink w:anchor="P255">
        <w:r>
          <w:rPr>
            <w:color w:val="0000FF"/>
          </w:rPr>
          <w:t>абзацем 3</w:t>
        </w:r>
      </w:hyperlink>
      <w:r>
        <w:t xml:space="preserve"> настоящего пункта;</w:t>
      </w:r>
    </w:p>
    <w:p w:rsidR="00470D23" w:rsidRDefault="00470D23">
      <w:pPr>
        <w:pStyle w:val="ConsPlusNormal"/>
        <w:spacing w:before="260"/>
        <w:ind w:firstLine="540"/>
        <w:jc w:val="both"/>
      </w:pPr>
      <w:r>
        <w:t xml:space="preserve">- согласие получателя субсидии на осуществление Главным распорядителем 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на осуществление органами муниципального финансового контроля проверок в соответствии со </w:t>
      </w:r>
      <w:hyperlink r:id="rId52">
        <w:r>
          <w:rPr>
            <w:color w:val="0000FF"/>
          </w:rPr>
          <w:t>статьями 268.1</w:t>
        </w:r>
      </w:hyperlink>
      <w:r>
        <w:t xml:space="preserve"> и </w:t>
      </w:r>
      <w:hyperlink r:id="rId53">
        <w:r>
          <w:rPr>
            <w:color w:val="0000FF"/>
          </w:rPr>
          <w:t>269.2</w:t>
        </w:r>
      </w:hyperlink>
      <w:r>
        <w:t xml:space="preserve"> Бюджетного кодекса Российской Федерации.</w:t>
      </w:r>
    </w:p>
    <w:p w:rsidR="00470D23" w:rsidRDefault="00470D23">
      <w:pPr>
        <w:pStyle w:val="ConsPlusNormal"/>
        <w:spacing w:before="260"/>
        <w:ind w:firstLine="540"/>
        <w:jc w:val="both"/>
      </w:pPr>
      <w:r>
        <w:t xml:space="preserve">Соглашение заключается между получателем субсидии и Главным распорядителем не позднее шести рабочих дней со дня принятия постановления </w:t>
      </w:r>
      <w:r>
        <w:lastRenderedPageBreak/>
        <w:t xml:space="preserve">администрации Находкинского городского округа о предоставлении субсидии, указанного в </w:t>
      </w:r>
      <w:hyperlink w:anchor="P200">
        <w:r>
          <w:rPr>
            <w:color w:val="0000FF"/>
          </w:rPr>
          <w:t>пункте 2.17</w:t>
        </w:r>
      </w:hyperlink>
      <w:r>
        <w:t xml:space="preserve"> настоящего Порядка.</w:t>
      </w:r>
    </w:p>
    <w:p w:rsidR="00470D23" w:rsidRDefault="00470D23">
      <w:pPr>
        <w:pStyle w:val="ConsPlusNormal"/>
        <w:spacing w:before="260"/>
        <w:ind w:firstLine="540"/>
        <w:jc w:val="both"/>
      </w:pPr>
      <w:r>
        <w:t>3.4. Победители отбора, не подписавшие Соглашение в течение шести рабочих дней со дня принятия постановления администрации Находкинского городского округа о предоставлении субсидии, считаются уклонившимися от заключения Соглашения.</w:t>
      </w:r>
    </w:p>
    <w:p w:rsidR="00470D23" w:rsidRDefault="00470D23">
      <w:pPr>
        <w:pStyle w:val="ConsPlusNormal"/>
        <w:spacing w:before="260"/>
        <w:ind w:firstLine="540"/>
        <w:jc w:val="both"/>
      </w:pPr>
      <w:r>
        <w:t>3.5. Дополнительное соглашение к Соглашению (при необходимости) заключается в соответствии с типовой формой, утвержденной приказом финансового управления администрации Находкинского городского округа, в случаях:</w:t>
      </w:r>
    </w:p>
    <w:p w:rsidR="00470D23" w:rsidRDefault="00470D23">
      <w:pPr>
        <w:pStyle w:val="ConsPlusNormal"/>
        <w:spacing w:before="260"/>
        <w:ind w:firstLine="540"/>
        <w:jc w:val="both"/>
      </w:pPr>
      <w:r>
        <w:t>1) изменения размера субсидии в случае уменьшения главному распорядителю бюджетных средств ранее доведенных лимитов бюджетных обязательств на предоставление субсидии;</w:t>
      </w:r>
    </w:p>
    <w:p w:rsidR="00470D23" w:rsidRDefault="00470D23">
      <w:pPr>
        <w:pStyle w:val="ConsPlusNormal"/>
        <w:spacing w:before="260"/>
        <w:ind w:firstLine="540"/>
        <w:jc w:val="both"/>
      </w:pPr>
      <w:r>
        <w:t>2) изменения платежных реквизитов сторон;</w:t>
      </w:r>
    </w:p>
    <w:p w:rsidR="00470D23" w:rsidRDefault="00470D23">
      <w:pPr>
        <w:pStyle w:val="ConsPlusNormal"/>
        <w:spacing w:before="260"/>
        <w:ind w:firstLine="540"/>
        <w:jc w:val="both"/>
      </w:pPr>
      <w:r>
        <w:t>3) наличия иных обстоятельств, связанных с необходимостью изменения Соглашения.</w:t>
      </w:r>
    </w:p>
    <w:p w:rsidR="00470D23" w:rsidRDefault="00470D23">
      <w:pPr>
        <w:pStyle w:val="ConsPlusNormal"/>
        <w:spacing w:before="260"/>
        <w:ind w:firstLine="540"/>
        <w:jc w:val="both"/>
      </w:pPr>
      <w:r>
        <w:t>Расторжение Соглашения возможно при взаимном согласии Сторон и оформляется в виде дополнительного Соглашения по типовой форме, утвержденной приказом финансового управления администрации Находкинского городского округа, если иное не установлено законодательством Российской Федерации.</w:t>
      </w:r>
    </w:p>
    <w:p w:rsidR="00470D23" w:rsidRDefault="00470D23">
      <w:pPr>
        <w:pStyle w:val="ConsPlusNormal"/>
        <w:jc w:val="both"/>
      </w:pPr>
      <w:r>
        <w:t xml:space="preserve">(п. 3.5 в ред. </w:t>
      </w:r>
      <w:hyperlink r:id="rId54">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3.6.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470D23" w:rsidRDefault="00470D23">
      <w:pPr>
        <w:pStyle w:val="ConsPlusNormal"/>
        <w:spacing w:before="260"/>
        <w:ind w:firstLine="540"/>
        <w:jc w:val="both"/>
      </w:pPr>
      <w:r>
        <w:t>3.7. 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Находкинского городского округа.</w:t>
      </w:r>
    </w:p>
    <w:p w:rsidR="00470D23" w:rsidRDefault="00470D23">
      <w:pPr>
        <w:pStyle w:val="ConsPlusNormal"/>
        <w:spacing w:before="260"/>
        <w:ind w:firstLine="540"/>
        <w:jc w:val="both"/>
      </w:pPr>
      <w:r>
        <w:t xml:space="preserve">3.8. Перечисление субсидии осуществляется на указанный в заявке счет, открытый в учреждениях Центрального банка Российской Федерации или кредитных организациях не позднее 10 рабочего дня, следующего за днем принятия постановления администрации Находкинского городского округа о предоставлении субсидии, указанного в </w:t>
      </w:r>
      <w:hyperlink w:anchor="P200">
        <w:r>
          <w:rPr>
            <w:color w:val="0000FF"/>
          </w:rPr>
          <w:t>пункте 2.17</w:t>
        </w:r>
      </w:hyperlink>
      <w:r>
        <w:t xml:space="preserve"> настоящего Порядка.</w:t>
      </w:r>
    </w:p>
    <w:p w:rsidR="00470D23" w:rsidRDefault="00470D23">
      <w:pPr>
        <w:pStyle w:val="ConsPlusNormal"/>
        <w:jc w:val="both"/>
      </w:pPr>
      <w:r>
        <w:lastRenderedPageBreak/>
        <w:t xml:space="preserve">(в ред. </w:t>
      </w:r>
      <w:hyperlink r:id="rId55">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3.9. Субсидия считается предоставленной получателю субсидии в день списания средств субсидии с лицевого счета Главного распорядителя.</w:t>
      </w:r>
    </w:p>
    <w:p w:rsidR="00470D23" w:rsidRDefault="00470D23">
      <w:pPr>
        <w:pStyle w:val="ConsPlusNormal"/>
        <w:spacing w:before="260"/>
        <w:ind w:firstLine="540"/>
        <w:jc w:val="both"/>
      </w:pPr>
      <w:bookmarkStart w:id="27" w:name="P271"/>
      <w:bookmarkEnd w:id="27"/>
      <w:r>
        <w:t>3.10. Результатом предоставления субсидии является увеличение объема годовой выручки получателя субсидии, не менее чем на 3 процента в год предоставления субсидии по отношению к годовому уровню предыдущего года.</w:t>
      </w:r>
    </w:p>
    <w:p w:rsidR="00470D23" w:rsidRDefault="00470D23">
      <w:pPr>
        <w:pStyle w:val="ConsPlusNormal"/>
        <w:jc w:val="both"/>
      </w:pPr>
    </w:p>
    <w:p w:rsidR="00470D23" w:rsidRDefault="00470D23">
      <w:pPr>
        <w:pStyle w:val="ConsPlusTitle"/>
        <w:jc w:val="center"/>
        <w:outlineLvl w:val="1"/>
      </w:pPr>
      <w:bookmarkStart w:id="28" w:name="P273"/>
      <w:bookmarkEnd w:id="28"/>
      <w:r>
        <w:t>4. Требования к отчетности</w:t>
      </w:r>
    </w:p>
    <w:p w:rsidR="00470D23" w:rsidRDefault="00470D23">
      <w:pPr>
        <w:pStyle w:val="ConsPlusNormal"/>
        <w:jc w:val="both"/>
      </w:pPr>
    </w:p>
    <w:p w:rsidR="00470D23" w:rsidRDefault="00470D23">
      <w:pPr>
        <w:pStyle w:val="ConsPlusNormal"/>
        <w:ind w:firstLine="540"/>
        <w:jc w:val="both"/>
      </w:pPr>
      <w:r>
        <w:t>4.1. Порядок и сроки представления получателем субсидии отчета о достижении значений результатов предоставления субсидии устанавливаются Соглашением с учетом следующих сроков:</w:t>
      </w:r>
    </w:p>
    <w:p w:rsidR="00470D23" w:rsidRDefault="00470D23">
      <w:pPr>
        <w:pStyle w:val="ConsPlusNormal"/>
        <w:spacing w:before="260"/>
        <w:ind w:firstLine="540"/>
        <w:jc w:val="both"/>
      </w:pPr>
      <w:r>
        <w:t>- отчеты, за исключением отчета за четвертый квартал, предоставляется в Уполномоченный орган ежеквартально не позднее 10 числа месяца, следующего за отчетным периодом, по состоянию на 1 число месяца, следующего за отчетным периодом;</w:t>
      </w:r>
    </w:p>
    <w:p w:rsidR="00470D23" w:rsidRDefault="00470D23">
      <w:pPr>
        <w:pStyle w:val="ConsPlusNormal"/>
        <w:spacing w:before="260"/>
        <w:ind w:firstLine="540"/>
        <w:jc w:val="both"/>
      </w:pPr>
      <w:r>
        <w:t>- итоговый отчет (отчет за четвертый квартал) предоставляется в Уполномоченный орган в срок не позднее 30 марта года, следующего за отчетным финансовым годом.</w:t>
      </w:r>
    </w:p>
    <w:p w:rsidR="00470D23" w:rsidRDefault="00470D23">
      <w:pPr>
        <w:pStyle w:val="ConsPlusNormal"/>
        <w:jc w:val="both"/>
      </w:pPr>
      <w:r>
        <w:t xml:space="preserve">(в ред. </w:t>
      </w:r>
      <w:hyperlink r:id="rId56">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К итоговому отчету прилагаются документы, подтверждающие достижение результата предоставления субсидии, в том числе документы, подтверждающие размер выручки получателя субсидии за год получения субсидии и за год, предшествующий году получения субсидии.</w:t>
      </w:r>
    </w:p>
    <w:p w:rsidR="00470D23" w:rsidRDefault="00470D23">
      <w:pPr>
        <w:pStyle w:val="ConsPlusNormal"/>
        <w:spacing w:before="260"/>
        <w:ind w:firstLine="540"/>
        <w:jc w:val="both"/>
      </w:pPr>
      <w:r>
        <w:t>4.2. Ответственность за полноту и достоверность представленных в Уполномоченный орган отчета и подтверждающих документов несет получатель субсидии.</w:t>
      </w:r>
    </w:p>
    <w:p w:rsidR="00470D23" w:rsidRDefault="00470D23">
      <w:pPr>
        <w:pStyle w:val="ConsPlusNormal"/>
        <w:spacing w:before="260"/>
        <w:ind w:firstLine="540"/>
        <w:jc w:val="both"/>
      </w:pPr>
      <w:r>
        <w:t xml:space="preserve">4.3. Уполномоченный орган в течение пяти рабочих дней со дня предоставления получателем субсидии отчета о достижении значений результатов предоставления субсидии и документов, подтверждающих достижение результата предоставления субсидии, проверяет их на соответствие требованиям настоящего Порядка и Соглашения на предмет достижения результата предоставления субсидии, указанного в </w:t>
      </w:r>
      <w:hyperlink w:anchor="P271">
        <w:r>
          <w:rPr>
            <w:color w:val="0000FF"/>
          </w:rPr>
          <w:t>пункте 3.10</w:t>
        </w:r>
      </w:hyperlink>
      <w:r>
        <w:t xml:space="preserve"> настоящего Порядка.</w:t>
      </w:r>
    </w:p>
    <w:p w:rsidR="00470D23" w:rsidRDefault="00470D23">
      <w:pPr>
        <w:pStyle w:val="ConsPlusNormal"/>
        <w:spacing w:before="260"/>
        <w:ind w:firstLine="540"/>
        <w:jc w:val="both"/>
      </w:pPr>
      <w:r>
        <w:t>В случае предоставления отчета и подтверждающих документов не в полном объеме и (или) при наличии замечаний Уполномоченный орган возвращает их получателю субсидии.</w:t>
      </w:r>
    </w:p>
    <w:p w:rsidR="00470D23" w:rsidRDefault="00470D23">
      <w:pPr>
        <w:pStyle w:val="ConsPlusNormal"/>
        <w:spacing w:before="260"/>
        <w:ind w:firstLine="540"/>
        <w:jc w:val="both"/>
      </w:pPr>
      <w:r>
        <w:t>Получатель субсидии в течение двух рабочих дней со дня возврата ему отчета и подтверждающих документов должен устранить замечания и повторно представить доработанные документы и отчет Уполномоченному органу.</w:t>
      </w:r>
    </w:p>
    <w:p w:rsidR="00470D23" w:rsidRDefault="00470D23">
      <w:pPr>
        <w:pStyle w:val="ConsPlusNormal"/>
        <w:spacing w:before="260"/>
        <w:ind w:firstLine="540"/>
        <w:jc w:val="both"/>
      </w:pPr>
      <w:r>
        <w:lastRenderedPageBreak/>
        <w:t>4.4. В случае недостижения получателем субсидии значений результатов предоставления субсидии, предусмотренных в Соглашении, полученные средства субсидии подлежат возврату в бюджет Находкинского городского округа в полном объеме.</w:t>
      </w:r>
    </w:p>
    <w:p w:rsidR="00470D23" w:rsidRDefault="00470D23">
      <w:pPr>
        <w:pStyle w:val="ConsPlusNormal"/>
        <w:jc w:val="both"/>
      </w:pPr>
      <w:r>
        <w:t xml:space="preserve">(п. 4.4 в ред. </w:t>
      </w:r>
      <w:hyperlink r:id="rId57">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jc w:val="both"/>
      </w:pPr>
    </w:p>
    <w:p w:rsidR="00470D23" w:rsidRDefault="00470D23">
      <w:pPr>
        <w:pStyle w:val="ConsPlusTitle"/>
        <w:jc w:val="center"/>
        <w:outlineLvl w:val="1"/>
      </w:pPr>
      <w:r>
        <w:t>5. Требования об осуществлении контроля (мониторинга)</w:t>
      </w:r>
    </w:p>
    <w:p w:rsidR="00470D23" w:rsidRDefault="00470D23">
      <w:pPr>
        <w:pStyle w:val="ConsPlusTitle"/>
        <w:jc w:val="center"/>
      </w:pPr>
      <w:r>
        <w:t>за соблюдением условий и порядка предоставления субсидии</w:t>
      </w:r>
    </w:p>
    <w:p w:rsidR="00470D23" w:rsidRDefault="00470D23">
      <w:pPr>
        <w:pStyle w:val="ConsPlusTitle"/>
        <w:jc w:val="center"/>
      </w:pPr>
      <w:r>
        <w:t>и ответственности за их нарушение</w:t>
      </w:r>
    </w:p>
    <w:p w:rsidR="00470D23" w:rsidRDefault="00470D23">
      <w:pPr>
        <w:pStyle w:val="ConsPlusNormal"/>
        <w:jc w:val="both"/>
      </w:pPr>
    </w:p>
    <w:p w:rsidR="00470D23" w:rsidRDefault="00470D23">
      <w:pPr>
        <w:pStyle w:val="ConsPlusNormal"/>
        <w:ind w:firstLine="540"/>
        <w:jc w:val="both"/>
      </w:pPr>
      <w:r>
        <w:t xml:space="preserve">5.1. Главный распорядитель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органы муниципального финансового контроля осуществляют проверки в соответствии со </w:t>
      </w:r>
      <w:hyperlink r:id="rId58">
        <w:r>
          <w:rPr>
            <w:color w:val="0000FF"/>
          </w:rPr>
          <w:t>статьями 268.1</w:t>
        </w:r>
      </w:hyperlink>
      <w:r>
        <w:t xml:space="preserve"> и </w:t>
      </w:r>
      <w:hyperlink r:id="rId59">
        <w:r>
          <w:rPr>
            <w:color w:val="0000FF"/>
          </w:rPr>
          <w:t>269.2</w:t>
        </w:r>
      </w:hyperlink>
      <w:r>
        <w:t xml:space="preserve"> Бюджетного кодекса Российской Федерации.</w:t>
      </w:r>
    </w:p>
    <w:p w:rsidR="00470D23" w:rsidRDefault="00470D23">
      <w:pPr>
        <w:pStyle w:val="ConsPlusNormal"/>
        <w:spacing w:before="260"/>
        <w:ind w:firstLine="540"/>
        <w:jc w:val="both"/>
      </w:pPr>
      <w:r>
        <w:t>5.2. Оценка достижения результата предоставления субсидии получателем субсидии осуществляется Уполномоченным органом исходя из результата предоставления субсидии, определенного Соглашением, и фактически достигнутого результата предоставления субсидии по итогам года предоставления субсидии по отношении к году, предшествующему году предоставления субсидии.</w:t>
      </w:r>
    </w:p>
    <w:p w:rsidR="00470D23" w:rsidRDefault="00470D23">
      <w:pPr>
        <w:pStyle w:val="ConsPlusNormal"/>
        <w:spacing w:before="260"/>
        <w:ind w:firstLine="540"/>
        <w:jc w:val="both"/>
      </w:pPr>
      <w:r>
        <w:t xml:space="preserve">Фактически достигнутый результат предоставления субсидии определяется на основании отчетов о достижении значений результатов предоставления субсидии и прилагаемых к ним документов, предусмотренных </w:t>
      </w:r>
      <w:hyperlink w:anchor="P273">
        <w:r>
          <w:rPr>
            <w:color w:val="0000FF"/>
          </w:rPr>
          <w:t>разделом 4</w:t>
        </w:r>
      </w:hyperlink>
      <w:r>
        <w:t xml:space="preserve"> настоящего Порядка.</w:t>
      </w:r>
    </w:p>
    <w:p w:rsidR="00470D23" w:rsidRDefault="00470D23">
      <w:pPr>
        <w:pStyle w:val="ConsPlusNormal"/>
        <w:spacing w:before="260"/>
        <w:ind w:firstLine="540"/>
        <w:jc w:val="both"/>
      </w:pPr>
      <w:r>
        <w:t>5.3. В случае нарушения получателем субсидии условий, установленных при предоставлении субсидии, выявленных, в том числе по фактам проверок, проведенных Главным распорядителем и органами муниципального финансового контроля, получатель субсидии обязан возвратить полученные средства субсидии в бюджет Находкинского городского округа в полном объеме.</w:t>
      </w:r>
    </w:p>
    <w:p w:rsidR="00470D23" w:rsidRDefault="00470D23">
      <w:pPr>
        <w:pStyle w:val="ConsPlusNormal"/>
        <w:jc w:val="both"/>
      </w:pPr>
      <w:r>
        <w:t xml:space="preserve">(п. 5.3 в ред. </w:t>
      </w:r>
      <w:hyperlink r:id="rId60">
        <w:r>
          <w:rPr>
            <w:color w:val="0000FF"/>
          </w:rPr>
          <w:t>Постановления</w:t>
        </w:r>
      </w:hyperlink>
      <w:r>
        <w:t xml:space="preserve"> администрации Находкинского городского округа от 08.10.2026 N 2112)</w:t>
      </w:r>
    </w:p>
    <w:p w:rsidR="00470D23" w:rsidRDefault="00470D23">
      <w:pPr>
        <w:pStyle w:val="ConsPlusNormal"/>
        <w:spacing w:before="260"/>
        <w:ind w:firstLine="540"/>
        <w:jc w:val="both"/>
      </w:pPr>
      <w:r>
        <w:t>5.4. Требование о возврате субсидий в бюджет Находкинского городского округа (далее - требование) направляется Главным распорядителем получателю субсидии в течение пяти рабочих дней со дня установления нарушения.</w:t>
      </w:r>
    </w:p>
    <w:p w:rsidR="00470D23" w:rsidRDefault="00470D23">
      <w:pPr>
        <w:pStyle w:val="ConsPlusNormal"/>
        <w:spacing w:before="260"/>
        <w:ind w:firstLine="540"/>
        <w:jc w:val="both"/>
      </w:pPr>
      <w:r>
        <w:t>5.5. Возврат субсидий производится получателем субсидии в течение пяти рабочих дней со дня получения требования от Главного распорядителя по реквизитам и коду бюджетной классификации Российской Федерации, указанным в требовании.</w:t>
      </w:r>
    </w:p>
    <w:p w:rsidR="00470D23" w:rsidRDefault="00470D23">
      <w:pPr>
        <w:pStyle w:val="ConsPlusNormal"/>
        <w:spacing w:before="260"/>
        <w:ind w:firstLine="540"/>
        <w:jc w:val="both"/>
      </w:pPr>
      <w:r>
        <w:t>5.6. На основании представления и (или) предписания органа муниципального финансового контроля возврат субсидий производится получателем субсидии в сроки, установленные в соответствии с бюджетным законодательством Российской Федерации.</w:t>
      </w:r>
    </w:p>
    <w:p w:rsidR="00470D23" w:rsidRDefault="00470D23">
      <w:pPr>
        <w:pStyle w:val="ConsPlusNormal"/>
        <w:spacing w:before="260"/>
        <w:ind w:firstLine="540"/>
        <w:jc w:val="both"/>
      </w:pPr>
      <w:r>
        <w:lastRenderedPageBreak/>
        <w:t>5.7. В случае отказа или уклонения получателя субсидии от добровольного возврата суммы предоставленной субсидии по основаниям, установленным настоящим разделом Порядка, предоставленные суммы (средства) субсидии взыскиваются в судебном порядке в соответствии с действующим законодательством Российской Федерации.</w:t>
      </w:r>
    </w:p>
    <w:p w:rsidR="00470D23" w:rsidRDefault="00470D23">
      <w:pPr>
        <w:pStyle w:val="ConsPlusNormal"/>
        <w:jc w:val="both"/>
      </w:pPr>
    </w:p>
    <w:p w:rsidR="00470D23" w:rsidRDefault="00470D23">
      <w:pPr>
        <w:pStyle w:val="ConsPlusNormal"/>
        <w:jc w:val="both"/>
      </w:pPr>
    </w:p>
    <w:p w:rsidR="00470D23" w:rsidRDefault="00470D23">
      <w:pPr>
        <w:pStyle w:val="ConsPlusNormal"/>
        <w:jc w:val="both"/>
      </w:pPr>
    </w:p>
    <w:p w:rsidR="00470D23" w:rsidRDefault="00470D23">
      <w:pPr>
        <w:rPr>
          <w:rFonts w:eastAsia="Times New Roman" w:cs="Times New Roman"/>
          <w:szCs w:val="20"/>
          <w:lang w:eastAsia="ru-RU"/>
        </w:rPr>
      </w:pPr>
      <w:r>
        <w:br w:type="page"/>
      </w:r>
    </w:p>
    <w:p w:rsidR="00470D23" w:rsidRDefault="00470D23">
      <w:pPr>
        <w:rPr>
          <w:rFonts w:eastAsia="Times New Roman" w:cs="Times New Roman"/>
          <w:szCs w:val="20"/>
          <w:lang w:eastAsia="ru-RU"/>
        </w:rPr>
      </w:pPr>
      <w:r>
        <w:lastRenderedPageBreak/>
        <w:br w:type="page"/>
      </w:r>
    </w:p>
    <w:p w:rsidR="00470D23" w:rsidRDefault="00470D23">
      <w:pPr>
        <w:pStyle w:val="ConsPlusNormal"/>
        <w:jc w:val="right"/>
        <w:outlineLvl w:val="1"/>
      </w:pPr>
      <w:bookmarkStart w:id="29" w:name="_GoBack"/>
      <w:bookmarkEnd w:id="29"/>
      <w:r>
        <w:lastRenderedPageBreak/>
        <w:t>Приложение N 1</w:t>
      </w:r>
    </w:p>
    <w:p w:rsidR="00470D23" w:rsidRDefault="00470D23">
      <w:pPr>
        <w:pStyle w:val="ConsPlusNormal"/>
        <w:jc w:val="right"/>
      </w:pPr>
      <w:r>
        <w:t>к Порядку</w:t>
      </w:r>
    </w:p>
    <w:p w:rsidR="00470D23" w:rsidRDefault="00470D23">
      <w:pPr>
        <w:pStyle w:val="ConsPlusNormal"/>
        <w:jc w:val="right"/>
      </w:pPr>
      <w:r>
        <w:t>предоставления</w:t>
      </w:r>
    </w:p>
    <w:p w:rsidR="00470D23" w:rsidRDefault="00470D23">
      <w:pPr>
        <w:pStyle w:val="ConsPlusNormal"/>
        <w:jc w:val="right"/>
      </w:pPr>
      <w:r>
        <w:t>субсидий на возмещение</w:t>
      </w:r>
    </w:p>
    <w:p w:rsidR="00470D23" w:rsidRDefault="00470D23">
      <w:pPr>
        <w:pStyle w:val="ConsPlusNormal"/>
        <w:jc w:val="right"/>
      </w:pPr>
      <w:r>
        <w:t>части затрат субъектам</w:t>
      </w:r>
    </w:p>
    <w:p w:rsidR="00470D23" w:rsidRDefault="00470D23">
      <w:pPr>
        <w:pStyle w:val="ConsPlusNormal"/>
        <w:jc w:val="right"/>
      </w:pPr>
      <w:r>
        <w:t>малого и среднего</w:t>
      </w:r>
    </w:p>
    <w:p w:rsidR="00470D23" w:rsidRDefault="00470D23">
      <w:pPr>
        <w:pStyle w:val="ConsPlusNormal"/>
        <w:jc w:val="right"/>
      </w:pPr>
      <w:r>
        <w:t>предпринимательства</w:t>
      </w:r>
    </w:p>
    <w:p w:rsidR="00470D23" w:rsidRDefault="00470D23">
      <w:pPr>
        <w:pStyle w:val="ConsPlusNormal"/>
        <w:jc w:val="right"/>
      </w:pPr>
      <w:r>
        <w:t>Находкинского</w:t>
      </w:r>
    </w:p>
    <w:p w:rsidR="00470D23" w:rsidRDefault="00470D23">
      <w:pPr>
        <w:pStyle w:val="ConsPlusNormal"/>
        <w:jc w:val="right"/>
      </w:pPr>
      <w:r>
        <w:t>городского округа,</w:t>
      </w:r>
    </w:p>
    <w:p w:rsidR="00470D23" w:rsidRDefault="00470D23">
      <w:pPr>
        <w:pStyle w:val="ConsPlusNormal"/>
        <w:jc w:val="right"/>
      </w:pPr>
      <w:r>
        <w:t>осуществляющим</w:t>
      </w:r>
    </w:p>
    <w:p w:rsidR="00470D23" w:rsidRDefault="00470D23">
      <w:pPr>
        <w:pStyle w:val="ConsPlusNormal"/>
        <w:jc w:val="right"/>
      </w:pPr>
      <w:r>
        <w:t>деятельность</w:t>
      </w:r>
    </w:p>
    <w:p w:rsidR="00470D23" w:rsidRDefault="00470D23">
      <w:pPr>
        <w:pStyle w:val="ConsPlusNormal"/>
        <w:jc w:val="right"/>
      </w:pPr>
      <w:r>
        <w:t>в сфере социального</w:t>
      </w:r>
    </w:p>
    <w:p w:rsidR="00470D23" w:rsidRDefault="00470D23">
      <w:pPr>
        <w:pStyle w:val="ConsPlusNormal"/>
        <w:jc w:val="right"/>
      </w:pPr>
      <w:r>
        <w:t>предпринимательства,</w:t>
      </w:r>
    </w:p>
    <w:p w:rsidR="00470D23" w:rsidRDefault="00470D23">
      <w:pPr>
        <w:pStyle w:val="ConsPlusNormal"/>
        <w:jc w:val="right"/>
      </w:pPr>
      <w:r>
        <w:t>утвержденному</w:t>
      </w:r>
    </w:p>
    <w:p w:rsidR="00470D23" w:rsidRDefault="00470D23">
      <w:pPr>
        <w:pStyle w:val="ConsPlusNormal"/>
        <w:jc w:val="right"/>
      </w:pPr>
      <w:r>
        <w:t>постановлением</w:t>
      </w:r>
    </w:p>
    <w:p w:rsidR="00470D23" w:rsidRDefault="00470D23">
      <w:pPr>
        <w:pStyle w:val="ConsPlusNormal"/>
        <w:jc w:val="right"/>
      </w:pPr>
      <w:r>
        <w:t>администрации</w:t>
      </w:r>
    </w:p>
    <w:p w:rsidR="00470D23" w:rsidRDefault="00470D23">
      <w:pPr>
        <w:pStyle w:val="ConsPlusNormal"/>
        <w:jc w:val="right"/>
      </w:pPr>
      <w:r>
        <w:t>Находкинского</w:t>
      </w:r>
    </w:p>
    <w:p w:rsidR="00470D23" w:rsidRDefault="00470D23">
      <w:pPr>
        <w:pStyle w:val="ConsPlusNormal"/>
        <w:jc w:val="right"/>
      </w:pPr>
      <w:r>
        <w:t>городского округа</w:t>
      </w:r>
    </w:p>
    <w:p w:rsidR="00470D23" w:rsidRDefault="00470D23">
      <w:pPr>
        <w:pStyle w:val="ConsPlusNormal"/>
        <w:jc w:val="right"/>
      </w:pPr>
      <w:r>
        <w:t>от 09.10.2025 N 2116</w:t>
      </w:r>
    </w:p>
    <w:p w:rsidR="00470D23" w:rsidRDefault="00470D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D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0D23" w:rsidRDefault="00470D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0D23" w:rsidRDefault="00470D23">
            <w:pPr>
              <w:pStyle w:val="ConsPlusNormal"/>
              <w:jc w:val="center"/>
            </w:pPr>
            <w:r>
              <w:rPr>
                <w:color w:val="392C69"/>
              </w:rPr>
              <w:t>Список изменяющих документов</w:t>
            </w:r>
          </w:p>
          <w:p w:rsidR="00470D23" w:rsidRDefault="00470D23">
            <w:pPr>
              <w:pStyle w:val="ConsPlusNormal"/>
              <w:jc w:val="center"/>
            </w:pPr>
            <w:r>
              <w:rPr>
                <w:color w:val="392C69"/>
              </w:rPr>
              <w:t xml:space="preserve">(в ред. </w:t>
            </w:r>
            <w:hyperlink r:id="rId61">
              <w:r>
                <w:rPr>
                  <w:color w:val="0000FF"/>
                </w:rPr>
                <w:t>Постановления</w:t>
              </w:r>
            </w:hyperlink>
            <w:r>
              <w:rPr>
                <w:color w:val="392C69"/>
              </w:rPr>
              <w:t xml:space="preserve"> администрации</w:t>
            </w:r>
          </w:p>
          <w:p w:rsidR="00470D23" w:rsidRDefault="00470D23">
            <w:pPr>
              <w:pStyle w:val="ConsPlusNormal"/>
              <w:jc w:val="center"/>
            </w:pPr>
            <w:r>
              <w:rPr>
                <w:color w:val="392C69"/>
              </w:rPr>
              <w:t>Находкинского городского округа</w:t>
            </w:r>
          </w:p>
          <w:p w:rsidR="00470D23" w:rsidRDefault="00470D23">
            <w:pPr>
              <w:pStyle w:val="ConsPlusNormal"/>
              <w:jc w:val="center"/>
            </w:pPr>
            <w:r>
              <w:rPr>
                <w:color w:val="392C69"/>
              </w:rPr>
              <w:t>от 08.10.2026 N 2112)</w:t>
            </w: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r>
    </w:tbl>
    <w:p w:rsidR="00470D23" w:rsidRDefault="00470D23">
      <w:pPr>
        <w:pStyle w:val="ConsPlusNormal"/>
        <w:jc w:val="both"/>
      </w:pPr>
    </w:p>
    <w:p w:rsidR="00470D23" w:rsidRDefault="00470D23">
      <w:pPr>
        <w:pStyle w:val="ConsPlusNormal"/>
        <w:jc w:val="right"/>
      </w:pPr>
      <w:r>
        <w:t>ФОРМА</w:t>
      </w:r>
    </w:p>
    <w:p w:rsidR="00470D23" w:rsidRDefault="00470D23">
      <w:pPr>
        <w:pStyle w:val="ConsPlusNormal"/>
        <w:jc w:val="both"/>
      </w:pPr>
    </w:p>
    <w:tbl>
      <w:tblPr>
        <w:tblW w:w="9923" w:type="dxa"/>
        <w:tblInd w:w="-80" w:type="dxa"/>
        <w:tblLayout w:type="fixed"/>
        <w:tblCellMar>
          <w:top w:w="102" w:type="dxa"/>
          <w:left w:w="62" w:type="dxa"/>
          <w:bottom w:w="102" w:type="dxa"/>
          <w:right w:w="62" w:type="dxa"/>
        </w:tblCellMar>
        <w:tblLook w:val="04A0" w:firstRow="1" w:lastRow="0" w:firstColumn="1" w:lastColumn="0" w:noHBand="0" w:noVBand="1"/>
      </w:tblPr>
      <w:tblGrid>
        <w:gridCol w:w="9923"/>
      </w:tblGrid>
      <w:tr w:rsidR="00470D23" w:rsidTr="00470D23">
        <w:tc>
          <w:tcPr>
            <w:tcW w:w="9923" w:type="dxa"/>
            <w:tcBorders>
              <w:top w:val="nil"/>
              <w:left w:val="nil"/>
              <w:bottom w:val="nil"/>
              <w:right w:val="nil"/>
            </w:tcBorders>
          </w:tcPr>
          <w:p w:rsidR="00470D23" w:rsidRDefault="00470D23">
            <w:pPr>
              <w:pStyle w:val="ConsPlusNormal"/>
              <w:jc w:val="center"/>
            </w:pPr>
            <w:bookmarkStart w:id="30" w:name="P331"/>
            <w:bookmarkEnd w:id="30"/>
            <w:r>
              <w:t>Расчет</w:t>
            </w:r>
          </w:p>
          <w:p w:rsidR="00470D23" w:rsidRDefault="00470D23" w:rsidP="00470D23">
            <w:pPr>
              <w:pStyle w:val="ConsPlusNormal"/>
              <w:ind w:left="-346" w:firstLine="346"/>
              <w:jc w:val="center"/>
            </w:pPr>
            <w:r>
              <w:t>максимального размера субсидии на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w:t>
            </w:r>
          </w:p>
        </w:tc>
      </w:tr>
      <w:tr w:rsidR="00470D23" w:rsidTr="00470D23">
        <w:tc>
          <w:tcPr>
            <w:tcW w:w="9923" w:type="dxa"/>
            <w:tcBorders>
              <w:top w:val="nil"/>
              <w:left w:val="nil"/>
              <w:bottom w:val="nil"/>
              <w:right w:val="nil"/>
            </w:tcBorders>
          </w:tcPr>
          <w:p w:rsidR="00470D23" w:rsidRDefault="00470D23">
            <w:pPr>
              <w:pStyle w:val="ConsPlusNormal"/>
              <w:jc w:val="center"/>
            </w:pPr>
            <w:r>
              <w:t>_______________________________________________________________________</w:t>
            </w:r>
          </w:p>
          <w:p w:rsidR="00470D23" w:rsidRDefault="00470D23">
            <w:pPr>
              <w:pStyle w:val="ConsPlusNormal"/>
              <w:jc w:val="center"/>
            </w:pPr>
            <w:r>
              <w:t>(полное наименование организации/Ф.И.О. индивидуального предпринимателя)</w:t>
            </w:r>
          </w:p>
        </w:tc>
      </w:tr>
      <w:tr w:rsidR="00470D23" w:rsidTr="00470D23">
        <w:tc>
          <w:tcPr>
            <w:tcW w:w="9923" w:type="dxa"/>
            <w:tcBorders>
              <w:top w:val="nil"/>
              <w:left w:val="nil"/>
              <w:bottom w:val="nil"/>
              <w:right w:val="nil"/>
            </w:tcBorders>
          </w:tcPr>
          <w:p w:rsidR="00470D23" w:rsidRDefault="00470D23">
            <w:pPr>
              <w:pStyle w:val="ConsPlusNormal"/>
              <w:jc w:val="both"/>
            </w:pPr>
            <w:r>
              <w:t>Юридический адрес: _______________________________________________________</w:t>
            </w:r>
          </w:p>
          <w:p w:rsidR="00470D23" w:rsidRDefault="00470D23">
            <w:pPr>
              <w:pStyle w:val="ConsPlusNormal"/>
              <w:jc w:val="both"/>
            </w:pPr>
            <w:r>
              <w:t>Фактический адрес: ________________________________________________________</w:t>
            </w:r>
          </w:p>
          <w:p w:rsidR="00470D23" w:rsidRDefault="00470D23">
            <w:pPr>
              <w:pStyle w:val="ConsPlusNormal"/>
              <w:jc w:val="both"/>
            </w:pPr>
            <w:r>
              <w:t>ИНН __________________________________ КПП ______________________________</w:t>
            </w:r>
          </w:p>
          <w:p w:rsidR="00470D23" w:rsidRDefault="00470D23">
            <w:pPr>
              <w:pStyle w:val="ConsPlusNormal"/>
              <w:jc w:val="both"/>
            </w:pPr>
            <w:r>
              <w:t>ОГРН ____________________________________________________________________</w:t>
            </w:r>
          </w:p>
          <w:p w:rsidR="00470D23" w:rsidRDefault="00470D23">
            <w:pPr>
              <w:pStyle w:val="ConsPlusNormal"/>
              <w:jc w:val="both"/>
            </w:pPr>
            <w:r>
              <w:t>Р/счет ________________________________ в __________________________________</w:t>
            </w:r>
          </w:p>
          <w:p w:rsidR="00470D23" w:rsidRDefault="00470D23">
            <w:pPr>
              <w:pStyle w:val="ConsPlusNormal"/>
              <w:jc w:val="both"/>
            </w:pPr>
            <w:r>
              <w:t>Кор. счет ______________________________ БИК ______________________________</w:t>
            </w:r>
          </w:p>
        </w:tc>
      </w:tr>
    </w:tbl>
    <w:p w:rsidR="00470D23" w:rsidRDefault="00470D2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4"/>
        <w:gridCol w:w="3912"/>
        <w:gridCol w:w="2041"/>
        <w:gridCol w:w="2831"/>
      </w:tblGrid>
      <w:tr w:rsidR="00470D23" w:rsidTr="00470D23">
        <w:tc>
          <w:tcPr>
            <w:tcW w:w="634" w:type="dxa"/>
          </w:tcPr>
          <w:p w:rsidR="00470D23" w:rsidRDefault="00470D23">
            <w:pPr>
              <w:pStyle w:val="ConsPlusNormal"/>
              <w:jc w:val="center"/>
            </w:pPr>
            <w:r>
              <w:t>N п/п</w:t>
            </w:r>
          </w:p>
        </w:tc>
        <w:tc>
          <w:tcPr>
            <w:tcW w:w="3912" w:type="dxa"/>
          </w:tcPr>
          <w:p w:rsidR="00470D23" w:rsidRDefault="00470D23">
            <w:pPr>
              <w:pStyle w:val="ConsPlusNormal"/>
              <w:jc w:val="center"/>
            </w:pPr>
            <w:r>
              <w:t>Наименование затрат</w:t>
            </w:r>
          </w:p>
        </w:tc>
        <w:tc>
          <w:tcPr>
            <w:tcW w:w="2041" w:type="dxa"/>
          </w:tcPr>
          <w:p w:rsidR="00470D23" w:rsidRDefault="00470D23">
            <w:pPr>
              <w:pStyle w:val="ConsPlusNormal"/>
              <w:jc w:val="center"/>
            </w:pPr>
            <w:r>
              <w:t>Дата, номер договора</w:t>
            </w:r>
          </w:p>
        </w:tc>
        <w:tc>
          <w:tcPr>
            <w:tcW w:w="2831" w:type="dxa"/>
          </w:tcPr>
          <w:p w:rsidR="00470D23" w:rsidRDefault="00470D23">
            <w:pPr>
              <w:pStyle w:val="ConsPlusNormal"/>
              <w:jc w:val="center"/>
            </w:pPr>
            <w:r>
              <w:t>Сумма затрат, руб. (без учета НДС)</w:t>
            </w:r>
          </w:p>
        </w:tc>
      </w:tr>
      <w:tr w:rsidR="00470D23" w:rsidTr="00470D23">
        <w:tc>
          <w:tcPr>
            <w:tcW w:w="634" w:type="dxa"/>
          </w:tcPr>
          <w:p w:rsidR="00470D23" w:rsidRDefault="00470D23">
            <w:pPr>
              <w:pStyle w:val="ConsPlusNormal"/>
              <w:jc w:val="center"/>
            </w:pPr>
            <w:r>
              <w:t>1</w:t>
            </w:r>
          </w:p>
        </w:tc>
        <w:tc>
          <w:tcPr>
            <w:tcW w:w="3912" w:type="dxa"/>
          </w:tcPr>
          <w:p w:rsidR="00470D23" w:rsidRDefault="00470D23">
            <w:pPr>
              <w:pStyle w:val="ConsPlusNormal"/>
              <w:jc w:val="center"/>
            </w:pPr>
            <w:r>
              <w:t>2</w:t>
            </w:r>
          </w:p>
        </w:tc>
        <w:tc>
          <w:tcPr>
            <w:tcW w:w="2041" w:type="dxa"/>
          </w:tcPr>
          <w:p w:rsidR="00470D23" w:rsidRDefault="00470D23">
            <w:pPr>
              <w:pStyle w:val="ConsPlusNormal"/>
            </w:pPr>
          </w:p>
        </w:tc>
        <w:tc>
          <w:tcPr>
            <w:tcW w:w="2831" w:type="dxa"/>
          </w:tcPr>
          <w:p w:rsidR="00470D23" w:rsidRDefault="00470D23">
            <w:pPr>
              <w:pStyle w:val="ConsPlusNormal"/>
              <w:jc w:val="center"/>
            </w:pPr>
            <w:r>
              <w:t>3</w:t>
            </w:r>
          </w:p>
        </w:tc>
      </w:tr>
      <w:tr w:rsidR="00470D23" w:rsidTr="00470D23">
        <w:tc>
          <w:tcPr>
            <w:tcW w:w="634" w:type="dxa"/>
          </w:tcPr>
          <w:p w:rsidR="00470D23" w:rsidRDefault="00470D23">
            <w:pPr>
              <w:pStyle w:val="ConsPlusNormal"/>
            </w:pPr>
          </w:p>
        </w:tc>
        <w:tc>
          <w:tcPr>
            <w:tcW w:w="3912" w:type="dxa"/>
          </w:tcPr>
          <w:p w:rsidR="00470D23" w:rsidRDefault="00470D23">
            <w:pPr>
              <w:pStyle w:val="ConsPlusNormal"/>
            </w:pPr>
          </w:p>
        </w:tc>
        <w:tc>
          <w:tcPr>
            <w:tcW w:w="2041" w:type="dxa"/>
          </w:tcPr>
          <w:p w:rsidR="00470D23" w:rsidRDefault="00470D23">
            <w:pPr>
              <w:pStyle w:val="ConsPlusNormal"/>
            </w:pPr>
          </w:p>
        </w:tc>
        <w:tc>
          <w:tcPr>
            <w:tcW w:w="2831" w:type="dxa"/>
          </w:tcPr>
          <w:p w:rsidR="00470D23" w:rsidRDefault="00470D23">
            <w:pPr>
              <w:pStyle w:val="ConsPlusNormal"/>
            </w:pPr>
          </w:p>
        </w:tc>
      </w:tr>
      <w:tr w:rsidR="00470D23" w:rsidTr="00470D23">
        <w:tc>
          <w:tcPr>
            <w:tcW w:w="634" w:type="dxa"/>
          </w:tcPr>
          <w:p w:rsidR="00470D23" w:rsidRDefault="00470D23">
            <w:pPr>
              <w:pStyle w:val="ConsPlusNormal"/>
            </w:pPr>
          </w:p>
        </w:tc>
        <w:tc>
          <w:tcPr>
            <w:tcW w:w="3912" w:type="dxa"/>
          </w:tcPr>
          <w:p w:rsidR="00470D23" w:rsidRDefault="00470D23">
            <w:pPr>
              <w:pStyle w:val="ConsPlusNormal"/>
            </w:pPr>
          </w:p>
        </w:tc>
        <w:tc>
          <w:tcPr>
            <w:tcW w:w="2041" w:type="dxa"/>
          </w:tcPr>
          <w:p w:rsidR="00470D23" w:rsidRDefault="00470D23">
            <w:pPr>
              <w:pStyle w:val="ConsPlusNormal"/>
            </w:pPr>
          </w:p>
        </w:tc>
        <w:tc>
          <w:tcPr>
            <w:tcW w:w="2831" w:type="dxa"/>
          </w:tcPr>
          <w:p w:rsidR="00470D23" w:rsidRDefault="00470D23">
            <w:pPr>
              <w:pStyle w:val="ConsPlusNormal"/>
            </w:pPr>
          </w:p>
        </w:tc>
      </w:tr>
      <w:tr w:rsidR="00470D23" w:rsidTr="00470D23">
        <w:tc>
          <w:tcPr>
            <w:tcW w:w="634" w:type="dxa"/>
          </w:tcPr>
          <w:p w:rsidR="00470D23" w:rsidRDefault="00470D23">
            <w:pPr>
              <w:pStyle w:val="ConsPlusNormal"/>
            </w:pPr>
          </w:p>
        </w:tc>
        <w:tc>
          <w:tcPr>
            <w:tcW w:w="3912" w:type="dxa"/>
          </w:tcPr>
          <w:p w:rsidR="00470D23" w:rsidRDefault="00470D23">
            <w:pPr>
              <w:pStyle w:val="ConsPlusNormal"/>
            </w:pPr>
            <w:r>
              <w:t>Итого сумма затрат</w:t>
            </w:r>
          </w:p>
        </w:tc>
        <w:tc>
          <w:tcPr>
            <w:tcW w:w="2041" w:type="dxa"/>
          </w:tcPr>
          <w:p w:rsidR="00470D23" w:rsidRDefault="00470D23">
            <w:pPr>
              <w:pStyle w:val="ConsPlusNormal"/>
            </w:pPr>
          </w:p>
        </w:tc>
        <w:tc>
          <w:tcPr>
            <w:tcW w:w="2831" w:type="dxa"/>
          </w:tcPr>
          <w:p w:rsidR="00470D23" w:rsidRDefault="00470D23">
            <w:pPr>
              <w:pStyle w:val="ConsPlusNormal"/>
            </w:pPr>
          </w:p>
        </w:tc>
      </w:tr>
    </w:tbl>
    <w:p w:rsidR="00470D23" w:rsidRDefault="00470D2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51"/>
        <w:gridCol w:w="2195"/>
        <w:gridCol w:w="3625"/>
      </w:tblGrid>
      <w:tr w:rsidR="00470D23">
        <w:tc>
          <w:tcPr>
            <w:tcW w:w="9071" w:type="dxa"/>
            <w:gridSpan w:val="3"/>
            <w:tcBorders>
              <w:top w:val="nil"/>
              <w:left w:val="nil"/>
              <w:bottom w:val="nil"/>
              <w:right w:val="nil"/>
            </w:tcBorders>
          </w:tcPr>
          <w:p w:rsidR="00470D23" w:rsidRDefault="00470D23">
            <w:pPr>
              <w:pStyle w:val="ConsPlusNormal"/>
              <w:jc w:val="both"/>
            </w:pPr>
            <w:r>
              <w:t>Максимальный размер субсидии (50% от суммы по строке "Итого сумма затрат", но не более 300000,0 руб.) ______________________________________________________</w:t>
            </w:r>
          </w:p>
          <w:p w:rsidR="00470D23" w:rsidRDefault="00470D23">
            <w:pPr>
              <w:pStyle w:val="ConsPlusNormal"/>
              <w:jc w:val="center"/>
            </w:pPr>
            <w:r>
              <w:t>(сумма прописью)</w:t>
            </w:r>
          </w:p>
        </w:tc>
      </w:tr>
      <w:tr w:rsidR="00470D23">
        <w:tc>
          <w:tcPr>
            <w:tcW w:w="3251" w:type="dxa"/>
            <w:tcBorders>
              <w:top w:val="nil"/>
              <w:left w:val="nil"/>
              <w:bottom w:val="nil"/>
              <w:right w:val="nil"/>
            </w:tcBorders>
          </w:tcPr>
          <w:p w:rsidR="00470D23" w:rsidRDefault="00470D23">
            <w:pPr>
              <w:pStyle w:val="ConsPlusNormal"/>
              <w:jc w:val="center"/>
            </w:pPr>
            <w:r>
              <w:t>________________________</w:t>
            </w:r>
          </w:p>
          <w:p w:rsidR="00470D23" w:rsidRDefault="00470D23">
            <w:pPr>
              <w:pStyle w:val="ConsPlusNormal"/>
              <w:jc w:val="center"/>
            </w:pPr>
            <w:r>
              <w:t>(наименование должности руководителя)</w:t>
            </w:r>
          </w:p>
        </w:tc>
        <w:tc>
          <w:tcPr>
            <w:tcW w:w="2195" w:type="dxa"/>
            <w:tcBorders>
              <w:top w:val="nil"/>
              <w:left w:val="nil"/>
              <w:bottom w:val="nil"/>
              <w:right w:val="nil"/>
            </w:tcBorders>
          </w:tcPr>
          <w:p w:rsidR="00470D23" w:rsidRDefault="00470D23">
            <w:pPr>
              <w:pStyle w:val="ConsPlusNormal"/>
              <w:jc w:val="center"/>
            </w:pPr>
            <w:r>
              <w:t>_______________</w:t>
            </w:r>
          </w:p>
          <w:p w:rsidR="00470D23" w:rsidRDefault="00470D23">
            <w:pPr>
              <w:pStyle w:val="ConsPlusNormal"/>
              <w:jc w:val="center"/>
            </w:pPr>
            <w:r>
              <w:t>(подпись)</w:t>
            </w:r>
          </w:p>
        </w:tc>
        <w:tc>
          <w:tcPr>
            <w:tcW w:w="3625" w:type="dxa"/>
            <w:tcBorders>
              <w:top w:val="nil"/>
              <w:left w:val="nil"/>
              <w:bottom w:val="nil"/>
              <w:right w:val="nil"/>
            </w:tcBorders>
          </w:tcPr>
          <w:p w:rsidR="00470D23" w:rsidRPr="00470D23" w:rsidRDefault="00470D23">
            <w:pPr>
              <w:pStyle w:val="ConsPlusNormal"/>
              <w:jc w:val="center"/>
              <w:rPr>
                <w:b/>
              </w:rPr>
            </w:pPr>
            <w:r>
              <w:t>__________________________</w:t>
            </w:r>
          </w:p>
          <w:p w:rsidR="00470D23" w:rsidRDefault="00470D23">
            <w:pPr>
              <w:pStyle w:val="ConsPlusNormal"/>
              <w:jc w:val="center"/>
            </w:pPr>
            <w:r>
              <w:t>(инициалы, фамилия)</w:t>
            </w:r>
          </w:p>
        </w:tc>
      </w:tr>
      <w:tr w:rsidR="00470D23">
        <w:tc>
          <w:tcPr>
            <w:tcW w:w="9071" w:type="dxa"/>
            <w:gridSpan w:val="3"/>
            <w:tcBorders>
              <w:top w:val="nil"/>
              <w:left w:val="nil"/>
              <w:bottom w:val="nil"/>
              <w:right w:val="nil"/>
            </w:tcBorders>
          </w:tcPr>
          <w:p w:rsidR="00470D23" w:rsidRDefault="00470D23">
            <w:pPr>
              <w:pStyle w:val="ConsPlusNormal"/>
            </w:pPr>
            <w:r>
              <w:t>М.П.</w:t>
            </w:r>
          </w:p>
        </w:tc>
      </w:tr>
      <w:tr w:rsidR="00470D23">
        <w:tc>
          <w:tcPr>
            <w:tcW w:w="9071" w:type="dxa"/>
            <w:gridSpan w:val="3"/>
            <w:tcBorders>
              <w:top w:val="nil"/>
              <w:left w:val="nil"/>
              <w:bottom w:val="nil"/>
              <w:right w:val="nil"/>
            </w:tcBorders>
          </w:tcPr>
          <w:p w:rsidR="00470D23" w:rsidRDefault="00470D23">
            <w:pPr>
              <w:pStyle w:val="ConsPlusNormal"/>
              <w:jc w:val="both"/>
            </w:pPr>
            <w:r>
              <w:t>"___" ____________________ 20____ г.</w:t>
            </w:r>
          </w:p>
        </w:tc>
      </w:tr>
      <w:tr w:rsidR="00470D23">
        <w:tc>
          <w:tcPr>
            <w:tcW w:w="9071" w:type="dxa"/>
            <w:gridSpan w:val="3"/>
            <w:tcBorders>
              <w:top w:val="nil"/>
              <w:left w:val="nil"/>
              <w:bottom w:val="nil"/>
              <w:right w:val="nil"/>
            </w:tcBorders>
          </w:tcPr>
          <w:p w:rsidR="00470D23" w:rsidRDefault="00470D23">
            <w:pPr>
              <w:pStyle w:val="ConsPlusNormal"/>
            </w:pPr>
          </w:p>
        </w:tc>
      </w:tr>
    </w:tbl>
    <w:p w:rsidR="00470D23" w:rsidRDefault="00470D23">
      <w:pPr>
        <w:pStyle w:val="ConsPlusNormal"/>
        <w:jc w:val="both"/>
      </w:pPr>
    </w:p>
    <w:p w:rsidR="00470D23" w:rsidRDefault="00470D23">
      <w:pPr>
        <w:pStyle w:val="ConsPlusNormal"/>
        <w:jc w:val="both"/>
      </w:pPr>
    </w:p>
    <w:p w:rsidR="00470D23" w:rsidRDefault="00470D23">
      <w:pPr>
        <w:pStyle w:val="ConsPlusNormal"/>
        <w:jc w:val="both"/>
      </w:pPr>
    </w:p>
    <w:p w:rsidR="00470D23" w:rsidRDefault="00470D23">
      <w:pPr>
        <w:pStyle w:val="ConsPlusNormal"/>
        <w:jc w:val="both"/>
      </w:pPr>
    </w:p>
    <w:p w:rsidR="00470D23" w:rsidRDefault="00470D23" w:rsidP="00470D23">
      <w:pPr>
        <w:pStyle w:val="ConsPlusNormal"/>
        <w:tabs>
          <w:tab w:val="left" w:pos="7403"/>
        </w:tabs>
        <w:jc w:val="both"/>
      </w:pPr>
      <w:r>
        <w:tab/>
      </w:r>
    </w:p>
    <w:p w:rsidR="00470D23" w:rsidRDefault="00470D23">
      <w:pPr>
        <w:rPr>
          <w:rFonts w:eastAsia="Times New Roman" w:cs="Times New Roman"/>
          <w:szCs w:val="20"/>
          <w:lang w:eastAsia="ru-RU"/>
        </w:rPr>
      </w:pPr>
      <w:r>
        <w:br w:type="page"/>
      </w:r>
    </w:p>
    <w:p w:rsidR="00470D23" w:rsidRDefault="00470D23">
      <w:pPr>
        <w:pStyle w:val="ConsPlusNormal"/>
        <w:jc w:val="right"/>
        <w:outlineLvl w:val="1"/>
      </w:pPr>
      <w:r>
        <w:lastRenderedPageBreak/>
        <w:t>Приложение N 2</w:t>
      </w:r>
    </w:p>
    <w:p w:rsidR="00470D23" w:rsidRDefault="00470D23">
      <w:pPr>
        <w:pStyle w:val="ConsPlusNormal"/>
        <w:jc w:val="right"/>
      </w:pPr>
      <w:r>
        <w:t>к Порядку</w:t>
      </w:r>
    </w:p>
    <w:p w:rsidR="00470D23" w:rsidRDefault="00470D23">
      <w:pPr>
        <w:pStyle w:val="ConsPlusNormal"/>
        <w:jc w:val="right"/>
      </w:pPr>
      <w:r>
        <w:t>предоставления</w:t>
      </w:r>
    </w:p>
    <w:p w:rsidR="00470D23" w:rsidRDefault="00470D23">
      <w:pPr>
        <w:pStyle w:val="ConsPlusNormal"/>
        <w:jc w:val="right"/>
      </w:pPr>
      <w:r>
        <w:t>субсидий на возмещение</w:t>
      </w:r>
    </w:p>
    <w:p w:rsidR="00470D23" w:rsidRDefault="00470D23">
      <w:pPr>
        <w:pStyle w:val="ConsPlusNormal"/>
        <w:jc w:val="right"/>
      </w:pPr>
      <w:r>
        <w:t>части затрат субъектам</w:t>
      </w:r>
    </w:p>
    <w:p w:rsidR="00470D23" w:rsidRDefault="00470D23">
      <w:pPr>
        <w:pStyle w:val="ConsPlusNormal"/>
        <w:jc w:val="right"/>
      </w:pPr>
      <w:r>
        <w:t>малого и среднего</w:t>
      </w:r>
    </w:p>
    <w:p w:rsidR="00470D23" w:rsidRDefault="00470D23">
      <w:pPr>
        <w:pStyle w:val="ConsPlusNormal"/>
        <w:jc w:val="right"/>
      </w:pPr>
      <w:r>
        <w:t>предпринимательства</w:t>
      </w:r>
    </w:p>
    <w:p w:rsidR="00470D23" w:rsidRDefault="00470D23">
      <w:pPr>
        <w:pStyle w:val="ConsPlusNormal"/>
        <w:jc w:val="right"/>
      </w:pPr>
      <w:r>
        <w:t>Находкинского</w:t>
      </w:r>
    </w:p>
    <w:p w:rsidR="00470D23" w:rsidRDefault="00470D23">
      <w:pPr>
        <w:pStyle w:val="ConsPlusNormal"/>
        <w:jc w:val="right"/>
      </w:pPr>
      <w:r>
        <w:t>городского округа,</w:t>
      </w:r>
    </w:p>
    <w:p w:rsidR="00470D23" w:rsidRDefault="00470D23">
      <w:pPr>
        <w:pStyle w:val="ConsPlusNormal"/>
        <w:jc w:val="right"/>
      </w:pPr>
      <w:r>
        <w:t>осуществляющим</w:t>
      </w:r>
    </w:p>
    <w:p w:rsidR="00470D23" w:rsidRDefault="00470D23">
      <w:pPr>
        <w:pStyle w:val="ConsPlusNormal"/>
        <w:jc w:val="right"/>
      </w:pPr>
      <w:r>
        <w:t>деятельность</w:t>
      </w:r>
    </w:p>
    <w:p w:rsidR="00470D23" w:rsidRDefault="00470D23">
      <w:pPr>
        <w:pStyle w:val="ConsPlusNormal"/>
        <w:jc w:val="right"/>
      </w:pPr>
      <w:r>
        <w:t>в сфере социального</w:t>
      </w:r>
    </w:p>
    <w:p w:rsidR="00470D23" w:rsidRDefault="00470D23">
      <w:pPr>
        <w:pStyle w:val="ConsPlusNormal"/>
        <w:jc w:val="right"/>
      </w:pPr>
      <w:r>
        <w:t>предпринимательства,</w:t>
      </w:r>
    </w:p>
    <w:p w:rsidR="00470D23" w:rsidRDefault="00470D23">
      <w:pPr>
        <w:pStyle w:val="ConsPlusNormal"/>
        <w:jc w:val="right"/>
      </w:pPr>
      <w:r>
        <w:t>утвержденному</w:t>
      </w:r>
    </w:p>
    <w:p w:rsidR="00470D23" w:rsidRDefault="00470D23">
      <w:pPr>
        <w:pStyle w:val="ConsPlusNormal"/>
        <w:jc w:val="right"/>
      </w:pPr>
      <w:r>
        <w:t>постановлением</w:t>
      </w:r>
    </w:p>
    <w:p w:rsidR="00470D23" w:rsidRDefault="00470D23">
      <w:pPr>
        <w:pStyle w:val="ConsPlusNormal"/>
        <w:jc w:val="right"/>
      </w:pPr>
      <w:r>
        <w:t>администрации</w:t>
      </w:r>
    </w:p>
    <w:p w:rsidR="00470D23" w:rsidRDefault="00470D23">
      <w:pPr>
        <w:pStyle w:val="ConsPlusNormal"/>
        <w:jc w:val="right"/>
      </w:pPr>
      <w:r>
        <w:t>Находкинского</w:t>
      </w:r>
    </w:p>
    <w:p w:rsidR="00470D23" w:rsidRDefault="00470D23">
      <w:pPr>
        <w:pStyle w:val="ConsPlusNormal"/>
        <w:jc w:val="right"/>
      </w:pPr>
      <w:r>
        <w:t>городского округа</w:t>
      </w:r>
    </w:p>
    <w:p w:rsidR="00470D23" w:rsidRDefault="00470D23">
      <w:pPr>
        <w:pStyle w:val="ConsPlusNormal"/>
        <w:jc w:val="right"/>
      </w:pPr>
      <w:r>
        <w:t>от 09.10.2025 N 2116</w:t>
      </w:r>
    </w:p>
    <w:p w:rsidR="00470D23" w:rsidRDefault="00470D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D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70D23" w:rsidRDefault="00470D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70D23" w:rsidRDefault="00470D23">
            <w:pPr>
              <w:pStyle w:val="ConsPlusNormal"/>
              <w:jc w:val="center"/>
            </w:pPr>
            <w:r>
              <w:rPr>
                <w:color w:val="392C69"/>
              </w:rPr>
              <w:t>Список изменяющих документов</w:t>
            </w:r>
          </w:p>
          <w:p w:rsidR="00470D23" w:rsidRDefault="00470D23">
            <w:pPr>
              <w:pStyle w:val="ConsPlusNormal"/>
              <w:jc w:val="center"/>
            </w:pPr>
            <w:r>
              <w:rPr>
                <w:color w:val="392C69"/>
              </w:rPr>
              <w:t xml:space="preserve">(в ред. </w:t>
            </w:r>
            <w:hyperlink r:id="rId62">
              <w:r>
                <w:rPr>
                  <w:color w:val="0000FF"/>
                </w:rPr>
                <w:t>Постановления</w:t>
              </w:r>
            </w:hyperlink>
            <w:r>
              <w:rPr>
                <w:color w:val="392C69"/>
              </w:rPr>
              <w:t xml:space="preserve"> администрации</w:t>
            </w:r>
          </w:p>
          <w:p w:rsidR="00470D23" w:rsidRDefault="00470D23">
            <w:pPr>
              <w:pStyle w:val="ConsPlusNormal"/>
              <w:jc w:val="center"/>
            </w:pPr>
            <w:r>
              <w:rPr>
                <w:color w:val="392C69"/>
              </w:rPr>
              <w:t>Находкинского городского округа</w:t>
            </w:r>
          </w:p>
          <w:p w:rsidR="00470D23" w:rsidRDefault="00470D23">
            <w:pPr>
              <w:pStyle w:val="ConsPlusNormal"/>
              <w:jc w:val="center"/>
            </w:pPr>
            <w:r>
              <w:rPr>
                <w:color w:val="392C69"/>
              </w:rPr>
              <w:t>от 08.10.2026 N 2112)</w:t>
            </w:r>
          </w:p>
        </w:tc>
        <w:tc>
          <w:tcPr>
            <w:tcW w:w="113" w:type="dxa"/>
            <w:tcBorders>
              <w:top w:val="nil"/>
              <w:left w:val="nil"/>
              <w:bottom w:val="nil"/>
              <w:right w:val="nil"/>
            </w:tcBorders>
            <w:shd w:val="clear" w:color="auto" w:fill="F4F3F8"/>
            <w:tcMar>
              <w:top w:w="0" w:type="dxa"/>
              <w:left w:w="0" w:type="dxa"/>
              <w:bottom w:w="0" w:type="dxa"/>
              <w:right w:w="0" w:type="dxa"/>
            </w:tcMar>
          </w:tcPr>
          <w:p w:rsidR="00470D23" w:rsidRDefault="00470D23">
            <w:pPr>
              <w:pStyle w:val="ConsPlusNormal"/>
            </w:pPr>
          </w:p>
        </w:tc>
      </w:tr>
    </w:tbl>
    <w:p w:rsidR="00470D23" w:rsidRDefault="00470D23">
      <w:pPr>
        <w:pStyle w:val="ConsPlusNormal"/>
        <w:jc w:val="both"/>
      </w:pPr>
    </w:p>
    <w:p w:rsidR="00470D23" w:rsidRDefault="00470D23">
      <w:pPr>
        <w:pStyle w:val="ConsPlusNormal"/>
        <w:jc w:val="right"/>
      </w:pPr>
      <w:r>
        <w:t>ФОРМА</w:t>
      </w:r>
    </w:p>
    <w:p w:rsidR="00470D23" w:rsidRDefault="00470D23">
      <w:pPr>
        <w:pStyle w:val="ConsPlusNormal"/>
        <w:jc w:val="both"/>
      </w:pPr>
    </w:p>
    <w:p w:rsidR="00470D23" w:rsidRDefault="00470D23">
      <w:pPr>
        <w:pStyle w:val="ConsPlusNormal"/>
        <w:jc w:val="right"/>
      </w:pPr>
      <w:r>
        <w:t>______________________</w:t>
      </w:r>
    </w:p>
    <w:p w:rsidR="00470D23" w:rsidRDefault="00470D23">
      <w:pPr>
        <w:pStyle w:val="ConsPlusNormal"/>
        <w:jc w:val="right"/>
      </w:pPr>
      <w:r>
        <w:t>(от кого)</w:t>
      </w:r>
    </w:p>
    <w:p w:rsidR="00470D23" w:rsidRDefault="00470D23">
      <w:pPr>
        <w:pStyle w:val="ConsPlusNormal"/>
        <w:jc w:val="both"/>
      </w:pPr>
    </w:p>
    <w:p w:rsidR="00470D23" w:rsidRDefault="00470D23">
      <w:pPr>
        <w:pStyle w:val="ConsPlusNormal"/>
        <w:jc w:val="center"/>
      </w:pPr>
      <w:bookmarkStart w:id="31" w:name="P408"/>
      <w:bookmarkEnd w:id="31"/>
      <w:r>
        <w:t>ГАРАНТИЙНОЕ ОБЯЗАТЕЛЬСТВО</w:t>
      </w:r>
    </w:p>
    <w:p w:rsidR="00470D23" w:rsidRDefault="00470D23">
      <w:pPr>
        <w:pStyle w:val="ConsPlusNormal"/>
        <w:jc w:val="both"/>
      </w:pPr>
    </w:p>
    <w:p w:rsidR="00470D23" w:rsidRDefault="00470D23">
      <w:pPr>
        <w:pStyle w:val="ConsPlusNormal"/>
        <w:ind w:firstLine="540"/>
        <w:jc w:val="both"/>
      </w:pPr>
      <w:r>
        <w:t xml:space="preserve">ООО/ИП, подтверждает, что соответствует условиям, требованиям и критериям, предусмотренным </w:t>
      </w:r>
      <w:hyperlink w:anchor="P69">
        <w:r>
          <w:rPr>
            <w:color w:val="0000FF"/>
          </w:rPr>
          <w:t>пунктами 1.4</w:t>
        </w:r>
      </w:hyperlink>
      <w:r>
        <w:t xml:space="preserve">, </w:t>
      </w:r>
      <w:hyperlink w:anchor="P116">
        <w:r>
          <w:rPr>
            <w:color w:val="0000FF"/>
          </w:rPr>
          <w:t>2.7</w:t>
        </w:r>
      </w:hyperlink>
      <w:r>
        <w:t xml:space="preserve">, </w:t>
      </w:r>
      <w:hyperlink w:anchor="P129">
        <w:r>
          <w:rPr>
            <w:color w:val="0000FF"/>
          </w:rPr>
          <w:t>2.8</w:t>
        </w:r>
      </w:hyperlink>
      <w:r>
        <w:t xml:space="preserve"> Порядка предоставления субсидий на возмещение части затрат субъектам малого и среднего предпринимательства Находкинского городского округа, осуществляющим деятельность в сфере социального предпринимательства, и иным требованиям (далее - Порядок):</w:t>
      </w:r>
    </w:p>
    <w:p w:rsidR="00470D23" w:rsidRDefault="00470D23">
      <w:pPr>
        <w:pStyle w:val="ConsPlusNormal"/>
        <w:spacing w:before="260"/>
        <w:ind w:firstLine="540"/>
        <w:jc w:val="both"/>
      </w:pPr>
      <w:r>
        <w:t xml:space="preserve">- на момент проведения отбора на получение субсидии, предусмотренного Порядком, не принимает участие в иных отборах на получении субсидий, предусмотренных </w:t>
      </w:r>
      <w:hyperlink r:id="rId63">
        <w:r>
          <w:rPr>
            <w:color w:val="0000FF"/>
          </w:rPr>
          <w:t>пунктом 4.1 раздела 4</w:t>
        </w:r>
      </w:hyperlink>
      <w:r>
        <w:t xml:space="preserve"> "Механизм реализации муниципальной программы" муниципальной программы "Развитие малого и среднего предпринимательства на территории Находкинского городского округа на 2026 - 2030 годы", утвержденной постановлением администрации Находкинского городского округа от 12.09.2025 N 1894 (далее - муниципальная программа);</w:t>
      </w:r>
    </w:p>
    <w:p w:rsidR="00470D23" w:rsidRDefault="00470D23">
      <w:pPr>
        <w:pStyle w:val="ConsPlusNormal"/>
        <w:spacing w:before="260"/>
        <w:ind w:firstLine="540"/>
        <w:jc w:val="both"/>
      </w:pPr>
      <w:r>
        <w:t xml:space="preserve">- в году проведения отбора на получение субсидии, предусмотренного Порядком, не получал иные субсидии, предусмотренные </w:t>
      </w:r>
      <w:hyperlink r:id="rId64">
        <w:r>
          <w:rPr>
            <w:color w:val="0000FF"/>
          </w:rPr>
          <w:t>пунктом 4.1 раздела 4</w:t>
        </w:r>
      </w:hyperlink>
      <w:r>
        <w:t xml:space="preserve"> </w:t>
      </w:r>
      <w:r>
        <w:lastRenderedPageBreak/>
        <w:t>"Механизм реализации муниципальной программы" муниципальной программы;</w:t>
      </w:r>
    </w:p>
    <w:p w:rsidR="00470D23" w:rsidRDefault="00470D23">
      <w:pPr>
        <w:pStyle w:val="ConsPlusNormal"/>
        <w:spacing w:before="260"/>
        <w:ind w:firstLine="540"/>
        <w:jc w:val="both"/>
      </w:pPr>
      <w:r>
        <w:t xml:space="preserve">- согласен на осуществление главным распорядителем бюджетных средств 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на осуществление органами муниципального финансового контроля проверок в соответствии со </w:t>
      </w:r>
      <w:hyperlink r:id="rId65">
        <w:r>
          <w:rPr>
            <w:color w:val="0000FF"/>
          </w:rPr>
          <w:t>статьями 268.1</w:t>
        </w:r>
      </w:hyperlink>
      <w:r>
        <w:t xml:space="preserve"> и </w:t>
      </w:r>
      <w:hyperlink r:id="rId66">
        <w:r>
          <w:rPr>
            <w:color w:val="0000FF"/>
          </w:rPr>
          <w:t>269.2</w:t>
        </w:r>
      </w:hyperlink>
      <w:r>
        <w:t xml:space="preserve"> Бюджетного кодекса Российской Федерации;</w:t>
      </w:r>
    </w:p>
    <w:p w:rsidR="00470D23" w:rsidRDefault="00470D23">
      <w:pPr>
        <w:pStyle w:val="ConsPlusNormal"/>
        <w:spacing w:before="260"/>
        <w:ind w:firstLine="540"/>
        <w:jc w:val="both"/>
      </w:pPr>
      <w:r>
        <w:t>-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470D23" w:rsidRDefault="00470D23">
      <w:pPr>
        <w:pStyle w:val="ConsPlusNormal"/>
        <w:spacing w:before="260"/>
        <w:ind w:firstLine="540"/>
        <w:jc w:val="both"/>
      </w:pPr>
      <w:r>
        <w:t>-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470D23" w:rsidRDefault="00470D23">
      <w:pPr>
        <w:pStyle w:val="ConsPlusNormal"/>
        <w:spacing w:before="260"/>
        <w:ind w:firstLine="540"/>
        <w:jc w:val="both"/>
      </w:pPr>
      <w:r>
        <w:t xml:space="preserve">- не находится в составляемых в рамках реализации полномочий, предусмотренных </w:t>
      </w:r>
      <w:hyperlink r:id="rId6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470D23" w:rsidRDefault="00470D23">
      <w:pPr>
        <w:pStyle w:val="ConsPlusNormal"/>
        <w:spacing w:before="260"/>
        <w:ind w:firstLine="540"/>
        <w:jc w:val="both"/>
      </w:pPr>
      <w:r>
        <w:t xml:space="preserve">- не получает средства из бюджета Находкинского городского округа, на основании иных муниципальных правовых актов на цели, установленные в </w:t>
      </w:r>
      <w:hyperlink w:anchor="P51">
        <w:r>
          <w:rPr>
            <w:color w:val="0000FF"/>
          </w:rPr>
          <w:t>пункте 1.2</w:t>
        </w:r>
      </w:hyperlink>
      <w:r>
        <w:t xml:space="preserve"> Порядка;</w:t>
      </w:r>
    </w:p>
    <w:p w:rsidR="00470D23" w:rsidRDefault="00470D23">
      <w:pPr>
        <w:pStyle w:val="ConsPlusNormal"/>
        <w:spacing w:before="260"/>
        <w:ind w:firstLine="540"/>
        <w:jc w:val="both"/>
      </w:pPr>
      <w:r>
        <w:t xml:space="preserve">- не является иностранным агентом в соответствии с Федеральным </w:t>
      </w:r>
      <w:hyperlink r:id="rId68">
        <w:r>
          <w:rPr>
            <w:color w:val="0000FF"/>
          </w:rPr>
          <w:t>законом</w:t>
        </w:r>
      </w:hyperlink>
      <w:r>
        <w:t xml:space="preserve"> "О контроле за деятельностью лиц, находящихся под иностранным влиянием";</w:t>
      </w:r>
    </w:p>
    <w:p w:rsidR="00470D23" w:rsidRDefault="00470D23">
      <w:pPr>
        <w:pStyle w:val="ConsPlusNormal"/>
        <w:spacing w:before="260"/>
        <w:ind w:firstLine="540"/>
        <w:jc w:val="both"/>
      </w:pPr>
      <w:r>
        <w:t xml:space="preserve">- на едином налоговом счете отсутствует или не превышает размер, определенный </w:t>
      </w:r>
      <w:hyperlink r:id="rId69">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470D23" w:rsidRDefault="00470D23">
      <w:pPr>
        <w:pStyle w:val="ConsPlusNormal"/>
        <w:spacing w:before="260"/>
        <w:ind w:firstLine="540"/>
        <w:jc w:val="both"/>
      </w:pPr>
      <w:r>
        <w:t xml:space="preserve">- отсутствует просроченная задолженность по возврату в бюджет </w:t>
      </w:r>
      <w:r>
        <w:lastRenderedPageBreak/>
        <w:t>Находкинского городского округа иных субсидий, бюджетных инвестиций, а также иная просроченная (неурегулированная) задолженность по денежным обязательствам перед бюджетом Находкинского городского округа;</w:t>
      </w:r>
    </w:p>
    <w:p w:rsidR="00470D23" w:rsidRDefault="00470D23">
      <w:pPr>
        <w:pStyle w:val="ConsPlusNormal"/>
        <w:spacing w:before="260"/>
        <w:ind w:firstLine="540"/>
        <w:jc w:val="both"/>
      </w:pPr>
      <w:r>
        <w:t>- не находится в процессе реорганизации (за исключением реорганизации в форме присоединения к юридическому лицу, являющемуся заявителем, другого юридического лица), ликвидации, в отношении его не введена процедура банкротства, деятельность не приостановлена в порядке, предусмотренном законодательством Российской Федерации, (для юридического лица);</w:t>
      </w:r>
    </w:p>
    <w:p w:rsidR="00470D23" w:rsidRDefault="00470D23">
      <w:pPr>
        <w:pStyle w:val="ConsPlusNormal"/>
        <w:spacing w:before="260"/>
        <w:ind w:firstLine="540"/>
        <w:jc w:val="both"/>
      </w:pPr>
      <w:r>
        <w:t>- не прекратил деятельность в качестве индивидуального предпринимателя (для индивидуального предпринимателя);</w:t>
      </w:r>
    </w:p>
    <w:p w:rsidR="00470D23" w:rsidRDefault="00470D23">
      <w:pPr>
        <w:pStyle w:val="ConsPlusNormal"/>
        <w:spacing w:before="260"/>
        <w:ind w:firstLine="540"/>
        <w:jc w:val="both"/>
      </w:pPr>
      <w: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
    <w:p w:rsidR="00470D23" w:rsidRDefault="00470D23">
      <w:pPr>
        <w:pStyle w:val="ConsPlusNormal"/>
        <w:spacing w:before="260"/>
        <w:ind w:firstLine="540"/>
        <w:jc w:val="both"/>
      </w:pPr>
      <w:r>
        <w:t xml:space="preserve">- соответствует требованиям оказания поддержки, установленным в </w:t>
      </w:r>
      <w:hyperlink r:id="rId70">
        <w:r>
          <w:rPr>
            <w:color w:val="0000FF"/>
          </w:rPr>
          <w:t>статье 14</w:t>
        </w:r>
      </w:hyperlink>
      <w:r>
        <w:t xml:space="preserve"> Федерального закона от 24.07.2007 N 209-ФЗ "О развитии малого и среднего предпринимательства в Российской Федерации";</w:t>
      </w:r>
    </w:p>
    <w:p w:rsidR="00470D23" w:rsidRDefault="00470D23">
      <w:pPr>
        <w:pStyle w:val="ConsPlusNormal"/>
        <w:spacing w:before="260"/>
        <w:ind w:firstLine="540"/>
        <w:jc w:val="both"/>
      </w:pPr>
      <w:r>
        <w:t>- зарегистрирован и осуществляет деятельность на территории Находкинского городского округа;</w:t>
      </w:r>
    </w:p>
    <w:p w:rsidR="00470D23" w:rsidRDefault="00470D23">
      <w:pPr>
        <w:pStyle w:val="ConsPlusNormal"/>
        <w:spacing w:before="260"/>
        <w:ind w:firstLine="540"/>
        <w:jc w:val="both"/>
      </w:pPr>
      <w:r>
        <w:t xml:space="preserve">- включен в Единый реестр субъектов малого и среднего предпринимательства в соответствии с </w:t>
      </w:r>
      <w:hyperlink r:id="rId71">
        <w:r>
          <w:rPr>
            <w:color w:val="0000FF"/>
          </w:rPr>
          <w:t>частью 1 статьи 4.1</w:t>
        </w:r>
      </w:hyperlink>
      <w:r>
        <w:t xml:space="preserve"> Федерального закона от 24.07.2007 N 209-ФЗ "О развитии малого и среднего предпринимательства в Российской Федерации";</w:t>
      </w:r>
    </w:p>
    <w:p w:rsidR="00470D23" w:rsidRDefault="00470D23">
      <w:pPr>
        <w:pStyle w:val="ConsPlusNormal"/>
        <w:spacing w:before="260"/>
        <w:ind w:firstLine="540"/>
        <w:jc w:val="both"/>
      </w:pPr>
      <w:r>
        <w:t xml:space="preserve">- признан социальным предприятием в порядке, установленном в соответствии с </w:t>
      </w:r>
      <w:hyperlink r:id="rId72">
        <w:r>
          <w:rPr>
            <w:color w:val="0000FF"/>
          </w:rPr>
          <w:t>частью 3 статьи 24.1</w:t>
        </w:r>
      </w:hyperlink>
      <w:r>
        <w:t xml:space="preserve"> Федерального закона от 24.07.2007 N 209-ФЗ "О развитии малого и среднего предпринимательства в Российской Федерации", внесен в единый реестр субъектов малого и среднего предпринимательства;</w:t>
      </w:r>
    </w:p>
    <w:p w:rsidR="00470D23" w:rsidRDefault="00470D23">
      <w:pPr>
        <w:pStyle w:val="ConsPlusNormal"/>
        <w:spacing w:before="260"/>
        <w:ind w:firstLine="540"/>
        <w:jc w:val="both"/>
      </w:pPr>
      <w:r>
        <w:t xml:space="preserve">- основной и дополнительные виды деятельности участника отбора не содержат коды Общероссийского </w:t>
      </w:r>
      <w:hyperlink r:id="rId73">
        <w:r>
          <w:rPr>
            <w:color w:val="0000FF"/>
          </w:rPr>
          <w:t>классификатора</w:t>
        </w:r>
      </w:hyperlink>
      <w:r>
        <w:t xml:space="preserve"> видов экономической деятельности ОК 0292014 (КДЕС Ред. 2), утвержденного приказом Федерального агентства по техническому регулированию и метрологии от 31.01.2014 N 14-ст, предусматривающие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p>
    <w:p w:rsidR="00470D23" w:rsidRDefault="00470D23">
      <w:pPr>
        <w:pStyle w:val="ConsPlusNormal"/>
        <w:spacing w:before="260"/>
        <w:ind w:firstLine="540"/>
        <w:jc w:val="both"/>
      </w:pPr>
      <w:r>
        <w:t xml:space="preserve">- коммунальные услуги, в отношении которых участник отбора обратился за возмещением части затрат, оказывались для осуществления деятельности организаций отдыха детей и их оздоровления, расположенных на территории </w:t>
      </w:r>
      <w:r>
        <w:lastRenderedPageBreak/>
        <w:t xml:space="preserve">Находкинского городского округа, включенных в реестр организаций отдыха детей и их оздоровления на территории Приморского края, который формируется и ведется в соответствии с </w:t>
      </w:r>
      <w:hyperlink r:id="rId74">
        <w:r>
          <w:rPr>
            <w:color w:val="0000FF"/>
          </w:rPr>
          <w:t>постановлением</w:t>
        </w:r>
      </w:hyperlink>
      <w:r>
        <w:t xml:space="preserve"> Правительства Приморского края от 14.05.2020 N 421-пп "Об утверждении Порядка формирования и ведения реестра организаций отдыха детей и их оздоровления на территории Приморского края" (в случае, если субсидия предоставляется в целях возмещения части затрат, указанных в </w:t>
      </w:r>
      <w:hyperlink w:anchor="P60">
        <w:r>
          <w:rPr>
            <w:color w:val="0000FF"/>
          </w:rPr>
          <w:t>подпункте "ж" пункта 1.2</w:t>
        </w:r>
      </w:hyperlink>
      <w:r>
        <w:t xml:space="preserve"> Порядка).</w:t>
      </w:r>
    </w:p>
    <w:p w:rsidR="00470D23" w:rsidRDefault="00470D23">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51"/>
        <w:gridCol w:w="2195"/>
        <w:gridCol w:w="3625"/>
      </w:tblGrid>
      <w:tr w:rsidR="00470D23">
        <w:tc>
          <w:tcPr>
            <w:tcW w:w="3251" w:type="dxa"/>
            <w:tcBorders>
              <w:top w:val="nil"/>
              <w:left w:val="nil"/>
              <w:bottom w:val="nil"/>
              <w:right w:val="nil"/>
            </w:tcBorders>
          </w:tcPr>
          <w:p w:rsidR="00470D23" w:rsidRDefault="00470D23">
            <w:pPr>
              <w:pStyle w:val="ConsPlusNormal"/>
              <w:jc w:val="center"/>
            </w:pPr>
            <w:r>
              <w:t>________________________</w:t>
            </w:r>
          </w:p>
          <w:p w:rsidR="00470D23" w:rsidRDefault="00470D23">
            <w:pPr>
              <w:pStyle w:val="ConsPlusNormal"/>
              <w:jc w:val="center"/>
            </w:pPr>
            <w:r>
              <w:t>(подпись руководителя)</w:t>
            </w:r>
          </w:p>
        </w:tc>
        <w:tc>
          <w:tcPr>
            <w:tcW w:w="2195" w:type="dxa"/>
            <w:tcBorders>
              <w:top w:val="nil"/>
              <w:left w:val="nil"/>
              <w:bottom w:val="nil"/>
              <w:right w:val="nil"/>
            </w:tcBorders>
          </w:tcPr>
          <w:p w:rsidR="00470D23" w:rsidRDefault="00470D23">
            <w:pPr>
              <w:pStyle w:val="ConsPlusNormal"/>
            </w:pPr>
          </w:p>
        </w:tc>
        <w:tc>
          <w:tcPr>
            <w:tcW w:w="3625" w:type="dxa"/>
            <w:tcBorders>
              <w:top w:val="nil"/>
              <w:left w:val="nil"/>
              <w:bottom w:val="nil"/>
              <w:right w:val="nil"/>
            </w:tcBorders>
          </w:tcPr>
          <w:p w:rsidR="00470D23" w:rsidRPr="00470D23" w:rsidRDefault="00470D23">
            <w:pPr>
              <w:pStyle w:val="ConsPlusNormal"/>
              <w:jc w:val="center"/>
            </w:pPr>
            <w:r w:rsidRPr="00470D23">
              <w:t>__________________________</w:t>
            </w:r>
          </w:p>
          <w:p w:rsidR="00470D23" w:rsidRPr="00470D23" w:rsidRDefault="00470D23">
            <w:pPr>
              <w:pStyle w:val="ConsPlusNormal"/>
              <w:jc w:val="center"/>
            </w:pPr>
            <w:r w:rsidRPr="00470D23">
              <w:t>(инициалы, фамилия)</w:t>
            </w:r>
          </w:p>
        </w:tc>
      </w:tr>
      <w:tr w:rsidR="00470D23">
        <w:tc>
          <w:tcPr>
            <w:tcW w:w="9071" w:type="dxa"/>
            <w:gridSpan w:val="3"/>
            <w:tcBorders>
              <w:top w:val="nil"/>
              <w:left w:val="nil"/>
              <w:bottom w:val="nil"/>
              <w:right w:val="nil"/>
            </w:tcBorders>
          </w:tcPr>
          <w:p w:rsidR="00470D23" w:rsidRPr="00470D23" w:rsidRDefault="00470D23">
            <w:pPr>
              <w:pStyle w:val="ConsPlusNormal"/>
            </w:pPr>
            <w:r w:rsidRPr="00470D23">
              <w:t>"___" ____________________ 20____ г.</w:t>
            </w:r>
          </w:p>
        </w:tc>
      </w:tr>
      <w:tr w:rsidR="00470D23">
        <w:tc>
          <w:tcPr>
            <w:tcW w:w="9071" w:type="dxa"/>
            <w:gridSpan w:val="3"/>
            <w:tcBorders>
              <w:top w:val="nil"/>
              <w:left w:val="nil"/>
              <w:bottom w:val="nil"/>
              <w:right w:val="nil"/>
            </w:tcBorders>
          </w:tcPr>
          <w:p w:rsidR="00470D23" w:rsidRPr="00470D23" w:rsidRDefault="00470D23">
            <w:pPr>
              <w:pStyle w:val="ConsPlusNormal"/>
            </w:pPr>
            <w:r w:rsidRPr="00470D23">
              <w:t>М.П. (при наличии)</w:t>
            </w:r>
          </w:p>
        </w:tc>
      </w:tr>
    </w:tbl>
    <w:p w:rsidR="00470D23" w:rsidRDefault="00470D23">
      <w:pPr>
        <w:pStyle w:val="ConsPlusNormal"/>
        <w:jc w:val="both"/>
      </w:pPr>
    </w:p>
    <w:p w:rsidR="00470D23" w:rsidRDefault="00470D23">
      <w:pPr>
        <w:pStyle w:val="ConsPlusNormal"/>
        <w:jc w:val="both"/>
      </w:pPr>
    </w:p>
    <w:p w:rsidR="00470D23" w:rsidRDefault="00470D23">
      <w:pPr>
        <w:pStyle w:val="ConsPlusNormal"/>
        <w:pBdr>
          <w:bottom w:val="single" w:sz="6" w:space="0" w:color="auto"/>
        </w:pBdr>
        <w:spacing w:before="100" w:after="100"/>
        <w:jc w:val="both"/>
        <w:rPr>
          <w:sz w:val="2"/>
          <w:szCs w:val="2"/>
        </w:rPr>
      </w:pPr>
    </w:p>
    <w:p w:rsidR="00BC2636" w:rsidRDefault="00BC2636"/>
    <w:sectPr w:rsidR="00BC2636" w:rsidSect="00470D23">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D23"/>
    <w:rsid w:val="00470D23"/>
    <w:rsid w:val="006F5603"/>
    <w:rsid w:val="00BC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D23"/>
    <w:pPr>
      <w:widowControl w:val="0"/>
      <w:autoSpaceDE w:val="0"/>
      <w:autoSpaceDN w:val="0"/>
      <w:jc w:val="left"/>
    </w:pPr>
    <w:rPr>
      <w:rFonts w:eastAsia="Times New Roman" w:cs="Times New Roman"/>
      <w:szCs w:val="20"/>
      <w:lang w:eastAsia="ru-RU"/>
    </w:rPr>
  </w:style>
  <w:style w:type="paragraph" w:customStyle="1" w:styleId="ConsPlusNonformat">
    <w:name w:val="ConsPlusNonformat"/>
    <w:rsid w:val="00470D23"/>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470D23"/>
    <w:pPr>
      <w:widowControl w:val="0"/>
      <w:autoSpaceDE w:val="0"/>
      <w:autoSpaceDN w:val="0"/>
      <w:jc w:val="left"/>
    </w:pPr>
    <w:rPr>
      <w:rFonts w:eastAsia="Times New Roman" w:cs="Times New Roman"/>
      <w:b/>
      <w:szCs w:val="20"/>
      <w:lang w:eastAsia="ru-RU"/>
    </w:rPr>
  </w:style>
  <w:style w:type="paragraph" w:customStyle="1" w:styleId="ConsPlusCell">
    <w:name w:val="ConsPlusCell"/>
    <w:rsid w:val="00470D23"/>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470D23"/>
    <w:pPr>
      <w:widowControl w:val="0"/>
      <w:autoSpaceDE w:val="0"/>
      <w:autoSpaceDN w:val="0"/>
      <w:jc w:val="left"/>
    </w:pPr>
    <w:rPr>
      <w:rFonts w:eastAsia="Times New Roman" w:cs="Times New Roman"/>
      <w:szCs w:val="20"/>
      <w:lang w:eastAsia="ru-RU"/>
    </w:rPr>
  </w:style>
  <w:style w:type="paragraph" w:customStyle="1" w:styleId="ConsPlusTitlePage">
    <w:name w:val="ConsPlusTitlePage"/>
    <w:rsid w:val="00470D23"/>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470D23"/>
    <w:pPr>
      <w:widowControl w:val="0"/>
      <w:autoSpaceDE w:val="0"/>
      <w:autoSpaceDN w:val="0"/>
      <w:jc w:val="left"/>
    </w:pPr>
    <w:rPr>
      <w:rFonts w:ascii="Tahoma" w:eastAsia="Times New Roman" w:hAnsi="Tahoma" w:cs="Tahoma"/>
      <w:szCs w:val="20"/>
      <w:lang w:eastAsia="ru-RU"/>
    </w:rPr>
  </w:style>
  <w:style w:type="paragraph" w:customStyle="1" w:styleId="ConsPlusTextList">
    <w:name w:val="ConsPlusTextList"/>
    <w:rsid w:val="00470D23"/>
    <w:pPr>
      <w:widowControl w:val="0"/>
      <w:autoSpaceDE w:val="0"/>
      <w:autoSpaceDN w:val="0"/>
      <w:jc w:val="left"/>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D23"/>
    <w:pPr>
      <w:widowControl w:val="0"/>
      <w:autoSpaceDE w:val="0"/>
      <w:autoSpaceDN w:val="0"/>
      <w:jc w:val="left"/>
    </w:pPr>
    <w:rPr>
      <w:rFonts w:eastAsia="Times New Roman" w:cs="Times New Roman"/>
      <w:szCs w:val="20"/>
      <w:lang w:eastAsia="ru-RU"/>
    </w:rPr>
  </w:style>
  <w:style w:type="paragraph" w:customStyle="1" w:styleId="ConsPlusNonformat">
    <w:name w:val="ConsPlusNonformat"/>
    <w:rsid w:val="00470D23"/>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470D23"/>
    <w:pPr>
      <w:widowControl w:val="0"/>
      <w:autoSpaceDE w:val="0"/>
      <w:autoSpaceDN w:val="0"/>
      <w:jc w:val="left"/>
    </w:pPr>
    <w:rPr>
      <w:rFonts w:eastAsia="Times New Roman" w:cs="Times New Roman"/>
      <w:b/>
      <w:szCs w:val="20"/>
      <w:lang w:eastAsia="ru-RU"/>
    </w:rPr>
  </w:style>
  <w:style w:type="paragraph" w:customStyle="1" w:styleId="ConsPlusCell">
    <w:name w:val="ConsPlusCell"/>
    <w:rsid w:val="00470D23"/>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470D23"/>
    <w:pPr>
      <w:widowControl w:val="0"/>
      <w:autoSpaceDE w:val="0"/>
      <w:autoSpaceDN w:val="0"/>
      <w:jc w:val="left"/>
    </w:pPr>
    <w:rPr>
      <w:rFonts w:eastAsia="Times New Roman" w:cs="Times New Roman"/>
      <w:szCs w:val="20"/>
      <w:lang w:eastAsia="ru-RU"/>
    </w:rPr>
  </w:style>
  <w:style w:type="paragraph" w:customStyle="1" w:styleId="ConsPlusTitlePage">
    <w:name w:val="ConsPlusTitlePage"/>
    <w:rsid w:val="00470D23"/>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470D23"/>
    <w:pPr>
      <w:widowControl w:val="0"/>
      <w:autoSpaceDE w:val="0"/>
      <w:autoSpaceDN w:val="0"/>
      <w:jc w:val="left"/>
    </w:pPr>
    <w:rPr>
      <w:rFonts w:ascii="Tahoma" w:eastAsia="Times New Roman" w:hAnsi="Tahoma" w:cs="Tahoma"/>
      <w:szCs w:val="20"/>
      <w:lang w:eastAsia="ru-RU"/>
    </w:rPr>
  </w:style>
  <w:style w:type="paragraph" w:customStyle="1" w:styleId="ConsPlusTextList">
    <w:name w:val="ConsPlusTextList"/>
    <w:rsid w:val="00470D23"/>
    <w:pPr>
      <w:widowControl w:val="0"/>
      <w:autoSpaceDE w:val="0"/>
      <w:autoSpaceDN w:val="0"/>
      <w:jc w:val="left"/>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akhodka-city.ru" TargetMode="External"/><Relationship Id="rId21" Type="http://schemas.openxmlformats.org/officeDocument/2006/relationships/hyperlink" Target="https://login.consultant.ru/link/?req=doc&amp;base=RLAW020&amp;n=216980&amp;dst=100744" TargetMode="External"/><Relationship Id="rId42" Type="http://schemas.openxmlformats.org/officeDocument/2006/relationships/hyperlink" Target="https://login.consultant.ru/link/?req=doc&amp;base=RLAW020&amp;n=233976&amp;dst=100051" TargetMode="External"/><Relationship Id="rId47" Type="http://schemas.openxmlformats.org/officeDocument/2006/relationships/hyperlink" Target="https://login.consultant.ru/link/?req=doc&amp;base=RLAW020&amp;n=233976&amp;dst=100068" TargetMode="External"/><Relationship Id="rId63" Type="http://schemas.openxmlformats.org/officeDocument/2006/relationships/hyperlink" Target="https://login.consultant.ru/link/?req=doc&amp;base=RLAW020&amp;n=230799&amp;dst=100121" TargetMode="External"/><Relationship Id="rId68" Type="http://schemas.openxmlformats.org/officeDocument/2006/relationships/hyperlink" Target="https://login.consultant.ru/link/?req=doc&amp;base=LAW&amp;n=538224" TargetMode="External"/><Relationship Id="rId2" Type="http://schemas.microsoft.com/office/2007/relationships/stylesWithEffects" Target="stylesWithEffects.xml"/><Relationship Id="rId16" Type="http://schemas.openxmlformats.org/officeDocument/2006/relationships/hyperlink" Target="https://reestr.digital.gov.ru/reestr/" TargetMode="External"/><Relationship Id="rId29" Type="http://schemas.openxmlformats.org/officeDocument/2006/relationships/hyperlink" Target="https://login.consultant.ru/link/?req=doc&amp;base=LAW&amp;n=540413&amp;dst=5769" TargetMode="External"/><Relationship Id="rId11" Type="http://schemas.openxmlformats.org/officeDocument/2006/relationships/hyperlink" Target="https://login.consultant.ru/link/?req=doc&amp;base=RLAW020&amp;n=231833&amp;dst=100002" TargetMode="External"/><Relationship Id="rId24" Type="http://schemas.openxmlformats.org/officeDocument/2006/relationships/hyperlink" Target="https://login.consultant.ru/link/?req=doc&amp;base=LAW&amp;n=513926&amp;dst=3722" TargetMode="External"/><Relationship Id="rId32" Type="http://schemas.openxmlformats.org/officeDocument/2006/relationships/hyperlink" Target="https://login.consultant.ru/link/?req=doc&amp;base=LAW&amp;n=535005&amp;dst=29" TargetMode="External"/><Relationship Id="rId37" Type="http://schemas.openxmlformats.org/officeDocument/2006/relationships/hyperlink" Target="https://login.consultant.ru/link/?req=doc&amp;base=RLAW020&amp;n=233976&amp;dst=100043" TargetMode="External"/><Relationship Id="rId40" Type="http://schemas.openxmlformats.org/officeDocument/2006/relationships/hyperlink" Target="https://login.consultant.ru/link/?req=doc&amp;base=RLAW020&amp;n=233976&amp;dst=100047" TargetMode="External"/><Relationship Id="rId45" Type="http://schemas.openxmlformats.org/officeDocument/2006/relationships/hyperlink" Target="https://login.consultant.ru/link/?req=doc&amp;base=RLAW020&amp;n=229984" TargetMode="External"/><Relationship Id="rId53" Type="http://schemas.openxmlformats.org/officeDocument/2006/relationships/hyperlink" Target="https://login.consultant.ru/link/?req=doc&amp;base=LAW&amp;n=513926&amp;dst=3722" TargetMode="External"/><Relationship Id="rId58" Type="http://schemas.openxmlformats.org/officeDocument/2006/relationships/hyperlink" Target="https://login.consultant.ru/link/?req=doc&amp;base=LAW&amp;n=513926&amp;dst=3704" TargetMode="External"/><Relationship Id="rId66" Type="http://schemas.openxmlformats.org/officeDocument/2006/relationships/hyperlink" Target="https://login.consultant.ru/link/?req=doc&amp;base=LAW&amp;n=513926&amp;dst=3722" TargetMode="External"/><Relationship Id="rId74" Type="http://schemas.openxmlformats.org/officeDocument/2006/relationships/hyperlink" Target="https://login.consultant.ru/link/?req=doc&amp;base=RLAW020&amp;n=229984" TargetMode="External"/><Relationship Id="rId5" Type="http://schemas.openxmlformats.org/officeDocument/2006/relationships/hyperlink" Target="https://www.consultant.ru" TargetMode="External"/><Relationship Id="rId61" Type="http://schemas.openxmlformats.org/officeDocument/2006/relationships/hyperlink" Target="https://login.consultant.ru/link/?req=doc&amp;base=RLAW020&amp;n=233976&amp;dst=100103" TargetMode="External"/><Relationship Id="rId19" Type="http://schemas.openxmlformats.org/officeDocument/2006/relationships/hyperlink" Target="https://login.consultant.ru/link/?req=doc&amp;base=LAW&amp;n=535005" TargetMode="External"/><Relationship Id="rId14" Type="http://schemas.openxmlformats.org/officeDocument/2006/relationships/hyperlink" Target="https://login.consultant.ru/link/?req=doc&amp;base=RLAW020&amp;n=233976&amp;dst=100008" TargetMode="External"/><Relationship Id="rId22" Type="http://schemas.openxmlformats.org/officeDocument/2006/relationships/hyperlink" Target="https://login.consultant.ru/link/?req=doc&amp;base=RLAW020&amp;n=216980&amp;dst=100744" TargetMode="External"/><Relationship Id="rId27" Type="http://schemas.openxmlformats.org/officeDocument/2006/relationships/hyperlink" Target="https://login.consultant.ru/link/?req=doc&amp;base=LAW&amp;n=121087&amp;dst=100142" TargetMode="External"/><Relationship Id="rId30" Type="http://schemas.openxmlformats.org/officeDocument/2006/relationships/hyperlink" Target="https://login.consultant.ru/link/?req=doc&amp;base=LAW&amp;n=535005&amp;dst=100392" TargetMode="External"/><Relationship Id="rId35" Type="http://schemas.openxmlformats.org/officeDocument/2006/relationships/hyperlink" Target="https://login.consultant.ru/link/?req=doc&amp;base=RLAW020&amp;n=233976&amp;dst=100035" TargetMode="External"/><Relationship Id="rId43" Type="http://schemas.openxmlformats.org/officeDocument/2006/relationships/hyperlink" Target="https://login.consultant.ru/link/?req=doc&amp;base=RLAW020&amp;n=229984&amp;dst=100046" TargetMode="External"/><Relationship Id="rId48" Type="http://schemas.openxmlformats.org/officeDocument/2006/relationships/hyperlink" Target="https://login.consultant.ru/link/?req=doc&amp;base=RLAW020&amp;n=233976&amp;dst=100070" TargetMode="External"/><Relationship Id="rId56" Type="http://schemas.openxmlformats.org/officeDocument/2006/relationships/hyperlink" Target="https://login.consultant.ru/link/?req=doc&amp;base=RLAW020&amp;n=233976&amp;dst=100098" TargetMode="External"/><Relationship Id="rId64" Type="http://schemas.openxmlformats.org/officeDocument/2006/relationships/hyperlink" Target="https://login.consultant.ru/link/?req=doc&amp;base=RLAW020&amp;n=230799&amp;dst=100121" TargetMode="External"/><Relationship Id="rId69" Type="http://schemas.openxmlformats.org/officeDocument/2006/relationships/hyperlink" Target="https://login.consultant.ru/link/?req=doc&amp;base=LAW&amp;n=540413&amp;dst=5769" TargetMode="External"/><Relationship Id="rId8" Type="http://schemas.openxmlformats.org/officeDocument/2006/relationships/hyperlink" Target="https://login.consultant.ru/link/?req=doc&amp;base=LAW&amp;n=535005" TargetMode="External"/><Relationship Id="rId51" Type="http://schemas.openxmlformats.org/officeDocument/2006/relationships/hyperlink" Target="https://login.consultant.ru/link/?req=doc&amp;base=RLAW020&amp;n=233976&amp;dst=100079" TargetMode="External"/><Relationship Id="rId72" Type="http://schemas.openxmlformats.org/officeDocument/2006/relationships/hyperlink" Target="https://login.consultant.ru/link/?req=doc&amp;base=LAW&amp;n=535005&amp;dst=232" TargetMode="External"/><Relationship Id="rId3" Type="http://schemas.openxmlformats.org/officeDocument/2006/relationships/settings" Target="settings.xml"/><Relationship Id="rId12" Type="http://schemas.openxmlformats.org/officeDocument/2006/relationships/hyperlink" Target="https://login.consultant.ru/link/?req=doc&amp;base=RLAW020&amp;n=233976&amp;dst=100006" TargetMode="External"/><Relationship Id="rId17" Type="http://schemas.openxmlformats.org/officeDocument/2006/relationships/hyperlink" Target="https://login.consultant.ru/link/?req=doc&amp;base=RLAW020&amp;n=229984" TargetMode="External"/><Relationship Id="rId25" Type="http://schemas.openxmlformats.org/officeDocument/2006/relationships/hyperlink" Target="https://login.consultant.ru/link/?req=doc&amp;base=RLAW020&amp;n=233976&amp;dst=100021" TargetMode="External"/><Relationship Id="rId33" Type="http://schemas.openxmlformats.org/officeDocument/2006/relationships/hyperlink" Target="https://login.consultant.ru/link/?req=doc&amp;base=LAW&amp;n=535005&amp;dst=232" TargetMode="External"/><Relationship Id="rId38" Type="http://schemas.openxmlformats.org/officeDocument/2006/relationships/hyperlink" Target="https://login.consultant.ru/link/?req=doc&amp;base=LAW&amp;n=352284" TargetMode="External"/><Relationship Id="rId46" Type="http://schemas.openxmlformats.org/officeDocument/2006/relationships/hyperlink" Target="https://login.consultant.ru/link/?req=doc&amp;base=RLAW020&amp;n=233976&amp;dst=100060" TargetMode="External"/><Relationship Id="rId59" Type="http://schemas.openxmlformats.org/officeDocument/2006/relationships/hyperlink" Target="https://login.consultant.ru/link/?req=doc&amp;base=LAW&amp;n=513926&amp;dst=3722" TargetMode="External"/><Relationship Id="rId67" Type="http://schemas.openxmlformats.org/officeDocument/2006/relationships/hyperlink" Target="https://login.consultant.ru/link/?req=doc&amp;base=LAW&amp;n=121087&amp;dst=100142" TargetMode="External"/><Relationship Id="rId20" Type="http://schemas.openxmlformats.org/officeDocument/2006/relationships/hyperlink" Target="https://login.consultant.ru/link/?req=doc&amp;base=RLAW020&amp;n=233976&amp;dst=100020" TargetMode="External"/><Relationship Id="rId41" Type="http://schemas.openxmlformats.org/officeDocument/2006/relationships/hyperlink" Target="https://login.consultant.ru/link/?req=doc&amp;base=RLAW020&amp;n=233976&amp;dst=100049" TargetMode="External"/><Relationship Id="rId54" Type="http://schemas.openxmlformats.org/officeDocument/2006/relationships/hyperlink" Target="https://login.consultant.ru/link/?req=doc&amp;base=RLAW020&amp;n=233976&amp;dst=100091" TargetMode="External"/><Relationship Id="rId62" Type="http://schemas.openxmlformats.org/officeDocument/2006/relationships/hyperlink" Target="https://login.consultant.ru/link/?req=doc&amp;base=RLAW020&amp;n=233976&amp;dst=100104" TargetMode="External"/><Relationship Id="rId70" Type="http://schemas.openxmlformats.org/officeDocument/2006/relationships/hyperlink" Target="https://login.consultant.ru/link/?req=doc&amp;base=LAW&amp;n=535005&amp;dst=100392"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020&amp;n=233976&amp;dst=100005" TargetMode="External"/><Relationship Id="rId15" Type="http://schemas.openxmlformats.org/officeDocument/2006/relationships/hyperlink" Target="https://login.consultant.ru/link/?req=doc&amp;base=RLAW020&amp;n=230799&amp;dst=100012" TargetMode="External"/><Relationship Id="rId23" Type="http://schemas.openxmlformats.org/officeDocument/2006/relationships/hyperlink" Target="https://login.consultant.ru/link/?req=doc&amp;base=LAW&amp;n=513926&amp;dst=3704" TargetMode="External"/><Relationship Id="rId28" Type="http://schemas.openxmlformats.org/officeDocument/2006/relationships/hyperlink" Target="https://login.consultant.ru/link/?req=doc&amp;base=LAW&amp;n=538224" TargetMode="External"/><Relationship Id="rId36" Type="http://schemas.openxmlformats.org/officeDocument/2006/relationships/hyperlink" Target="https://login.consultant.ru/link/?req=doc&amp;base=LAW&amp;n=473156" TargetMode="External"/><Relationship Id="rId49" Type="http://schemas.openxmlformats.org/officeDocument/2006/relationships/hyperlink" Target="https://www.nakhodka-city.ru" TargetMode="External"/><Relationship Id="rId57" Type="http://schemas.openxmlformats.org/officeDocument/2006/relationships/hyperlink" Target="https://login.consultant.ru/link/?req=doc&amp;base=RLAW020&amp;n=233976&amp;dst=100099" TargetMode="External"/><Relationship Id="rId10" Type="http://schemas.openxmlformats.org/officeDocument/2006/relationships/hyperlink" Target="https://login.consultant.ru/link/?req=doc&amp;base=RLAW020&amp;n=230799&amp;dst=100012" TargetMode="External"/><Relationship Id="rId31" Type="http://schemas.openxmlformats.org/officeDocument/2006/relationships/hyperlink" Target="https://login.consultant.ru/link/?req=doc&amp;base=RLAW020&amp;n=233976&amp;dst=100022" TargetMode="External"/><Relationship Id="rId44" Type="http://schemas.openxmlformats.org/officeDocument/2006/relationships/hyperlink" Target="https://login.consultant.ru/link/?req=doc&amp;base=RLAW020&amp;n=229984&amp;dst=100013" TargetMode="External"/><Relationship Id="rId52" Type="http://schemas.openxmlformats.org/officeDocument/2006/relationships/hyperlink" Target="https://login.consultant.ru/link/?req=doc&amp;base=LAW&amp;n=513926&amp;dst=3704" TargetMode="External"/><Relationship Id="rId60" Type="http://schemas.openxmlformats.org/officeDocument/2006/relationships/hyperlink" Target="https://login.consultant.ru/link/?req=doc&amp;base=RLAW020&amp;n=233976&amp;dst=100101" TargetMode="External"/><Relationship Id="rId65" Type="http://schemas.openxmlformats.org/officeDocument/2006/relationships/hyperlink" Target="https://login.consultant.ru/link/?req=doc&amp;base=LAW&amp;n=513926&amp;dst=3704" TargetMode="External"/><Relationship Id="rId73" Type="http://schemas.openxmlformats.org/officeDocument/2006/relationships/hyperlink" Target="https://login.consultant.ru/link/?req=doc&amp;base=LAW&amp;n=54437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3539" TargetMode="External"/><Relationship Id="rId13" Type="http://schemas.openxmlformats.org/officeDocument/2006/relationships/hyperlink" Target="https://login.consultant.ru/link/?req=doc&amp;base=RLAW020&amp;n=204790" TargetMode="External"/><Relationship Id="rId18" Type="http://schemas.openxmlformats.org/officeDocument/2006/relationships/hyperlink" Target="https://login.consultant.ru/link/?req=doc&amp;base=RLAW020&amp;n=233976&amp;dst=100009" TargetMode="External"/><Relationship Id="rId39" Type="http://schemas.openxmlformats.org/officeDocument/2006/relationships/hyperlink" Target="https://login.consultant.ru/link/?req=doc&amp;base=RLAW020&amp;n=233976&amp;dst=100044" TargetMode="External"/><Relationship Id="rId34" Type="http://schemas.openxmlformats.org/officeDocument/2006/relationships/hyperlink" Target="https://login.consultant.ru/link/?req=doc&amp;base=LAW&amp;n=544371" TargetMode="External"/><Relationship Id="rId50" Type="http://schemas.openxmlformats.org/officeDocument/2006/relationships/hyperlink" Target="https://login.consultant.ru/link/?req=doc&amp;base=RLAW020&amp;n=233976&amp;dst=100072" TargetMode="External"/><Relationship Id="rId55" Type="http://schemas.openxmlformats.org/officeDocument/2006/relationships/hyperlink" Target="https://login.consultant.ru/link/?req=doc&amp;base=RLAW020&amp;n=233976&amp;dst=100097" TargetMode="External"/><Relationship Id="rId76" Type="http://schemas.openxmlformats.org/officeDocument/2006/relationships/theme" Target="theme/theme1.xml"/><Relationship Id="rId7" Type="http://schemas.openxmlformats.org/officeDocument/2006/relationships/hyperlink" Target="https://login.consultant.ru/link/?req=doc&amp;base=LAW&amp;n=513926" TargetMode="External"/><Relationship Id="rId71" Type="http://schemas.openxmlformats.org/officeDocument/2006/relationships/hyperlink" Target="https://login.consultant.ru/link/?req=doc&amp;base=LAW&amp;n=535005&amp;dst=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11218</Words>
  <Characters>63949</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Емельяненко Ирина Геннадьевна</dc:creator>
  <cp:lastModifiedBy>Емельяненко Ирина Геннадьевна</cp:lastModifiedBy>
  <cp:revision>1</cp:revision>
  <dcterms:created xsi:type="dcterms:W3CDTF">2026-10-21T22:32:00Z</dcterms:created>
  <dcterms:modified xsi:type="dcterms:W3CDTF">2026-10-21T22:38:00Z</dcterms:modified>
</cp:coreProperties>
</file>