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62" w:rsidRDefault="00D679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67962" w:rsidRDefault="00D67962">
      <w:pPr>
        <w:pStyle w:val="ConsPlusNormal"/>
        <w:jc w:val="both"/>
        <w:outlineLvl w:val="0"/>
      </w:pPr>
    </w:p>
    <w:p w:rsidR="00D67962" w:rsidRDefault="00D67962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D67962" w:rsidRDefault="00D67962">
      <w:pPr>
        <w:pStyle w:val="ConsPlusTitle"/>
        <w:jc w:val="center"/>
      </w:pPr>
      <w:r>
        <w:t>ПРИМОРСКОГО КРАЯ</w:t>
      </w:r>
    </w:p>
    <w:p w:rsidR="00D67962" w:rsidRDefault="00D67962">
      <w:pPr>
        <w:pStyle w:val="ConsPlusTitle"/>
        <w:jc w:val="both"/>
      </w:pPr>
    </w:p>
    <w:p w:rsidR="00D67962" w:rsidRDefault="00D67962">
      <w:pPr>
        <w:pStyle w:val="ConsPlusTitle"/>
        <w:jc w:val="center"/>
      </w:pPr>
      <w:r>
        <w:t>ПОСТАНОВЛЕНИЕ</w:t>
      </w:r>
    </w:p>
    <w:p w:rsidR="00D67962" w:rsidRDefault="00D67962">
      <w:pPr>
        <w:pStyle w:val="ConsPlusTitle"/>
        <w:jc w:val="center"/>
      </w:pPr>
      <w:r>
        <w:t>от 31 июля 2023 г. N 1409</w:t>
      </w:r>
    </w:p>
    <w:p w:rsidR="00D67962" w:rsidRDefault="00D67962">
      <w:pPr>
        <w:pStyle w:val="ConsPlusTitle"/>
        <w:jc w:val="both"/>
      </w:pPr>
    </w:p>
    <w:p w:rsidR="00D67962" w:rsidRDefault="00D6796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D67962" w:rsidRDefault="00D67962">
      <w:pPr>
        <w:pStyle w:val="ConsPlusTitle"/>
        <w:jc w:val="center"/>
      </w:pPr>
      <w:r>
        <w:t>МУНИЦИПАЛЬНОЙ УСЛУГИ "ПРИСВОЕНИЕ СПОРТИВНОГО РАЗРЯДА"</w:t>
      </w:r>
    </w:p>
    <w:p w:rsidR="00D67962" w:rsidRDefault="00D67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D67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6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10.11.2025 </w:t>
            </w:r>
            <w:hyperlink r:id="rId7">
              <w:r>
                <w:rPr>
                  <w:color w:val="0000FF"/>
                </w:rPr>
                <w:t>N 2366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</w:tr>
    </w:tbl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08.09.2022 N 1307 "Об утверждении Порядка разработки и утверждения административных регламентов предоставления муниципальных услуг", руководствуясь </w:t>
      </w:r>
      <w:hyperlink r:id="rId13">
        <w:r>
          <w:rPr>
            <w:color w:val="0000FF"/>
          </w:rPr>
          <w:t>ст.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"Присвоение спортивного разряда" (прилагается).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07.07.2022 N 976 "Об утверждении административного регламента предоставления муниципальной услуги "Присвоение спортивного разряда".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4.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5. Управлению по физической культуре, спорту и делам молодежи администрации Находкинского городского округа (Арапов)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предоставления муниципальной услуги "Присвоение спортивного разряда" в актуальной редакции.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6. Организационному отделу администрации Находкинского городского округа (Божок) осуществить контроль за своевременным включением муниципальной услуги "Присвоение спортивного разряда" в реестр муниципальных услуг (функций).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lastRenderedPageBreak/>
        <w:t>7.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8. Контроль за исполнением настоящего постановления "Об утверждении административного регламента предоставления муниципальной услуги "Присвоение спортивного разряда" возложить на заместителя главы администрации Находкинского городского округа - начальника управления образования администрации Находкинского городского округа Мухамадиеву Е.А.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right"/>
      </w:pPr>
      <w:r>
        <w:t>Глава Находкинского городского округа</w:t>
      </w:r>
    </w:p>
    <w:p w:rsidR="00D67962" w:rsidRDefault="00D67962">
      <w:pPr>
        <w:pStyle w:val="ConsPlusNormal"/>
        <w:jc w:val="right"/>
      </w:pPr>
      <w:r>
        <w:t>Т.В.МАГИНСКИЙ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right"/>
        <w:outlineLvl w:val="0"/>
      </w:pPr>
      <w:r>
        <w:t>Утвержден</w:t>
      </w:r>
    </w:p>
    <w:p w:rsidR="00D67962" w:rsidRDefault="00D67962">
      <w:pPr>
        <w:pStyle w:val="ConsPlusNormal"/>
        <w:jc w:val="right"/>
      </w:pPr>
      <w:r>
        <w:t>постановлением</w:t>
      </w:r>
    </w:p>
    <w:p w:rsidR="00D67962" w:rsidRDefault="00D67962">
      <w:pPr>
        <w:pStyle w:val="ConsPlusNormal"/>
        <w:jc w:val="right"/>
      </w:pPr>
      <w:r>
        <w:t>администрации</w:t>
      </w:r>
    </w:p>
    <w:p w:rsidR="00D67962" w:rsidRDefault="00D67962">
      <w:pPr>
        <w:pStyle w:val="ConsPlusNormal"/>
        <w:jc w:val="right"/>
      </w:pPr>
      <w:r>
        <w:t>Находкинского</w:t>
      </w:r>
    </w:p>
    <w:p w:rsidR="00D67962" w:rsidRDefault="00D67962">
      <w:pPr>
        <w:pStyle w:val="ConsPlusNormal"/>
        <w:jc w:val="right"/>
      </w:pPr>
      <w:r>
        <w:t>городского округа</w:t>
      </w:r>
    </w:p>
    <w:p w:rsidR="00D67962" w:rsidRDefault="00D67962">
      <w:pPr>
        <w:pStyle w:val="ConsPlusNormal"/>
        <w:jc w:val="right"/>
      </w:pPr>
      <w:r>
        <w:t>от 31.07.2023 N 1409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D67962" w:rsidRDefault="00D67962">
      <w:pPr>
        <w:pStyle w:val="ConsPlusTitle"/>
        <w:jc w:val="center"/>
      </w:pPr>
      <w:r>
        <w:t>ПРЕДОСТАВЛЕНИЯ МУНИЦИПАЛЬНОЙ УСЛУГИ "ПРИСВОЕНИЕ</w:t>
      </w:r>
    </w:p>
    <w:p w:rsidR="00D67962" w:rsidRDefault="00D67962">
      <w:pPr>
        <w:pStyle w:val="ConsPlusTitle"/>
        <w:jc w:val="center"/>
      </w:pPr>
      <w:r>
        <w:t>СПОРТИВНОГО РАЗРЯДА"</w:t>
      </w:r>
    </w:p>
    <w:p w:rsidR="00D67962" w:rsidRDefault="00D67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D67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15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10.11.2025 </w:t>
            </w:r>
            <w:hyperlink r:id="rId16">
              <w:r>
                <w:rPr>
                  <w:color w:val="0000FF"/>
                </w:rPr>
                <w:t>N 2366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</w:tr>
    </w:tbl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  <w:outlineLvl w:val="1"/>
      </w:pPr>
      <w:r>
        <w:t>1. Общие положения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Административный регламент предоставления муниципальной услуги "Присвоение спортивного разряда" (далее - 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 администрацией Находкинского городского округа (далее - администрация), предоставляющей муниципальную услугу, должностного лица администрации, предоставляющей муниципальную услугу, либо муниципального служащего администрации, многофункционального центра, либо работника многофункционального центра.</w:t>
      </w:r>
    </w:p>
    <w:p w:rsidR="00D67962" w:rsidRDefault="00D6796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D67962" w:rsidRDefault="00D67962">
      <w:pPr>
        <w:pStyle w:val="ConsPlusNormal"/>
        <w:spacing w:before="220"/>
        <w:ind w:firstLine="540"/>
        <w:jc w:val="both"/>
      </w:pPr>
      <w:bookmarkStart w:id="1" w:name="P51"/>
      <w:bookmarkEnd w:id="1"/>
      <w:r>
        <w:t>1.2. Круг заявителей:</w:t>
      </w:r>
    </w:p>
    <w:p w:rsidR="00D67962" w:rsidRDefault="00D67962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1.2.1. Муниципальная услуга по присвоению спортивного разряда ("второй спортивный разряд", "третий спортивный разряд" (за исключением военно-прикладных и служебно-прикладных видов спорта) предоставляется: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- Региональной спортивной федерации (за исключением случая приостановления действия государственной аккредитации региональной спортивной федерации, а также при отсутствии </w:t>
      </w:r>
      <w:r>
        <w:lastRenderedPageBreak/>
        <w:t>региональной спортивной федерации);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Местной спортивной федерации по территориальной сфере ее деятельности (за исключением случая отсутствия местной спортивной федерации);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Физкультурно-спортивной организации, включенной в перечень (для отдельных официальных соревнований, включенных в перечень);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Физкультурно-спортивной организации, организации, реализующей дополнительные образовательные программы спортивной подготовки, образовательной организации, осуществляющей деятельность в области физической культуры и спорта, 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федерации), обратившимся с представлением о предоставлении муниципальной услуги (далее - заявитель).</w:t>
      </w:r>
    </w:p>
    <w:p w:rsidR="00D67962" w:rsidRDefault="00D67962">
      <w:pPr>
        <w:pStyle w:val="ConsPlusNormal"/>
        <w:spacing w:before="220"/>
        <w:ind w:firstLine="540"/>
        <w:jc w:val="both"/>
      </w:pPr>
      <w:bookmarkStart w:id="3" w:name="P57"/>
      <w:bookmarkEnd w:id="3"/>
      <w:r>
        <w:t>1.2.2. Представление, содержащее фамилию, имя, отчество (при наличии), дату рождения спортсмена, а также сведения о результате спортсмена, показанном на соревновании, физкультурном мероприятии заверяется: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1.2.2.1. Печатью (при наличии), подписью руководителя или уполномоченного должностного лица региональной спортивной федерации, местной спортивной федерации, физкультурно-спортивной организации, включенной в перечень, подразделения федерального органа.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1.2.2.2. Подписью тренера-преподавателя (тренера), включая старшего, руководителя физического воспитания, педагога дополнительного образования, включая старшего, спортсмена или его законного представителя.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1.2.3. От имени заявителя могут выступать их представители, полномочия которых оформляются в порядке, установленном законодательством Российской Федерации.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1.2.4.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предоставляющем муниципальную услугу, многофункциональных центрах с использованием информационных технологий, предусмотренных </w:t>
      </w:r>
      <w:hyperlink r:id="rId18">
        <w:r>
          <w:rPr>
            <w:color w:val="0000FF"/>
          </w:rPr>
          <w:t>статьями 9</w:t>
        </w:r>
      </w:hyperlink>
      <w:r>
        <w:t xml:space="preserve">, </w:t>
      </w:r>
      <w:hyperlink r:id="rId19">
        <w:r>
          <w:rPr>
            <w:color w:val="0000FF"/>
          </w:rPr>
          <w:t>10</w:t>
        </w:r>
      </w:hyperlink>
      <w:r>
        <w:t xml:space="preserve"> и </w:t>
      </w:r>
      <w:hyperlink r:id="rId2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D67962" w:rsidRDefault="00D67962">
      <w:pPr>
        <w:pStyle w:val="ConsPlusNormal"/>
        <w:jc w:val="both"/>
      </w:pPr>
      <w:r>
        <w:t xml:space="preserve">(п. 1.2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D67962" w:rsidRDefault="00D67962">
      <w:pPr>
        <w:pStyle w:val="ConsPlusNormal"/>
        <w:spacing w:before="220"/>
        <w:ind w:firstLine="540"/>
        <w:jc w:val="both"/>
      </w:pPr>
      <w:bookmarkStart w:id="4" w:name="P63"/>
      <w:bookmarkEnd w:id="4"/>
      <w:r>
        <w:t>1.3. Требования к порядку информирования о предоставлении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1.3.1. Порядок получения информации по вопросам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при личном обращении заявителя непосредственно в администрацию Находкинского городского округа (далее - администрация);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- при личном обращении заявителя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Интернет на официальном сайте </w:t>
      </w:r>
      <w:hyperlink r:id="rId22">
        <w:r>
          <w:rPr>
            <w:color w:val="0000FF"/>
          </w:rPr>
          <w:t>www.mfc-25.ru</w:t>
        </w:r>
      </w:hyperlink>
      <w:r>
        <w:t xml:space="preserve">, в случае, если муниципальная услуга предоставляется с участием МФЦ в соответствии с соглашением о </w:t>
      </w:r>
      <w:r>
        <w:lastRenderedPageBreak/>
        <w:t>взаимодействии между МФЦ и администрацией;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с использованием средств телефонной, почтовой связи;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- на официальном сайте Находкинского городского округа </w:t>
      </w:r>
      <w:hyperlink r:id="rId23">
        <w:r>
          <w:rPr>
            <w:color w:val="0000FF"/>
          </w:rPr>
          <w:t>www.nakhodka-city.ru</w:t>
        </w:r>
      </w:hyperlink>
      <w:r>
        <w:t>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 </w:t>
      </w:r>
      <w:hyperlink r:id="rId24">
        <w:r>
          <w:rPr>
            <w:color w:val="0000FF"/>
          </w:rPr>
          <w:t>www.gosuslugi.ru</w:t>
        </w:r>
      </w:hyperlink>
      <w:r>
        <w:t xml:space="preserve"> (далее - единый портал).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Сведения о месте нахождения, почтовом адресе, контактных телефонах, адресе электронной почты, графике работы администрации расположены на официальном сайте Находкинского городского округа и его версии, доступной для лиц со стойкими нарушениями функции зрения.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hyperlink r:id="rId25">
        <w:r>
          <w:rPr>
            <w:color w:val="0000FF"/>
          </w:rPr>
          <w:t>www.mfc-25.ru</w:t>
        </w:r>
      </w:hyperlink>
      <w:r>
        <w:t>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1.3.3. В информационно-телекоммуникационных сетях, доступ к которым не ограничен определенным кругом лиц (включая сеть Интернет), в том числе на официальном сайте Находкинского городского округа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местонахождение, график работы отраслевых (функциональных) и территориальных органов администрации (далее - органы Администрации), адрес официального сайта Находкинского городского округа;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адрес электронной почты администрации, органов администрации;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номера телефонов органов администрации,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перечень документов, представляемых заявителем, а также требования, предъявляемые к этим документам;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образец (форма) представления о предоставлении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порядок предоставления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порядок подачи и рассмотрения жалобы;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блок-схема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1.3.4. Информация о ходе предоставления муниципальной услуги, о порядке подачи и рассмотрения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Интернет), в том числе с использованием Единого портала, а также с использованием почтовой, телефонной связи.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  <w:outlineLvl w:val="1"/>
      </w:pPr>
      <w:bookmarkStart w:id="5" w:name="P86"/>
      <w:bookmarkEnd w:id="5"/>
      <w:r>
        <w:t>2. Стандарт предоставления муниципальной услуги</w:t>
      </w:r>
    </w:p>
    <w:p w:rsidR="00D67962" w:rsidRDefault="00D67962">
      <w:pPr>
        <w:pStyle w:val="ConsPlusNormal"/>
        <w:jc w:val="center"/>
      </w:pPr>
    </w:p>
    <w:p w:rsidR="00D67962" w:rsidRDefault="00D67962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</w:t>
      </w:r>
    </w:p>
    <w:p w:rsidR="00D67962" w:rsidRDefault="00D67962">
      <w:pPr>
        <w:pStyle w:val="ConsPlusNormal"/>
        <w:jc w:val="center"/>
      </w:pPr>
      <w:r>
        <w:t>Находкинского городского округа</w:t>
      </w:r>
    </w:p>
    <w:p w:rsidR="00D67962" w:rsidRDefault="00D67962">
      <w:pPr>
        <w:pStyle w:val="ConsPlusNormal"/>
        <w:jc w:val="center"/>
      </w:pPr>
      <w:r>
        <w:lastRenderedPageBreak/>
        <w:t>от 10.11.2025 N 2366)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"Присвоение спортивного разряда".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2.2. Наименование органа, предоставляющего муниципальную услугу.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2.2.1. Муниципальная услуга предоставляется администрацией Находкинского городского округа в лице управления по физической культуре и спорту администрации (далее - Управление).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2.2.2. Место нахождения, контактные данные администрации, предоставляющей муниципальную услугу, а также МФЦ, в которых организуется предоставление муниципальной услуги, приведены в </w:t>
      </w:r>
      <w:hyperlink w:anchor="P283">
        <w:r>
          <w:rPr>
            <w:color w:val="0000FF"/>
          </w:rPr>
          <w:t>приложении N 1</w:t>
        </w:r>
      </w:hyperlink>
      <w:r>
        <w:t xml:space="preserve"> к настоящему Регламенту.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2.3. Результат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а) принятие решения о присвоении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При присвоении спортивного разряда Управлением выдается нагрудный значок соответствующего спортивного разряда и зачетная классификационная книжка;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б) принятие решения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в) принятие решения об отказе в присвоении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2.4.1. Срок предоставления муниципальной услуги составляет 22 рабочих дня со дня регистрации в Управлении представления с приложением документов, указанных в </w:t>
      </w:r>
      <w:hyperlink w:anchor="P113">
        <w:r>
          <w:rPr>
            <w:color w:val="0000FF"/>
          </w:rPr>
          <w:t>пункте 2.5.1</w:t>
        </w:r>
      </w:hyperlink>
      <w:r>
        <w:t xml:space="preserve"> настоящего Регламента, из них: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2.4.1.1. Срок рассмотрения документов для присвоения спортивного разряда составляет 16 рабочих дней со дня их регистрации.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2.4.1.2. Решение о присвоении спортивного разряда, об отказе в присвоении спортивного разряда,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осуществляется в течение 3 рабочих дней со дня окончания срока их рассмотрения.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2.4.1.3. Копия организационно-распорядительного акта о присвоении спортивного разряда в течение трех рабочих дней со дня его подписания направляется заявителю и (или) размещается на официальном сайте Находкинского городского округа в информационно-телекоммуникационной сети "Интернет".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При направлении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в электронной форме организационно-распорядительный акт о присвоении спортивного разряда размещается в личном кабинете в системе, автоматизирующей исполнение государственных функций или предоставление государственных услуг, посредством которой были оформлены представления для присвоения спортивного разряда и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2.4.1.4. При принятии решения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Управление в течение трех рабочих дней </w:t>
      </w:r>
      <w:r>
        <w:lastRenderedPageBreak/>
        <w:t xml:space="preserve">со дня принятия такого решения возвращают представление для присвоения спортивного разряда и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с указанием причин возврата.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2.4.1.5. При принятии решения об отказе в присвоении спортивного разряда Управление в течение 3 рабочих дней со дня принятия такого решения направляет заявителю мотивированный письменный отказ и возвращает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При направлении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п. 2.5.1</w:t>
        </w:r>
      </w:hyperlink>
      <w:r>
        <w:t xml:space="preserve"> Регламента, в электронной форме указанные документы не возвращают.</w:t>
      </w:r>
    </w:p>
    <w:p w:rsidR="00D67962" w:rsidRDefault="00D67962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2.5.1.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представление для присвоения спортивного разряда и прилагаемые к нему документы, предусмотренные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подаются заявителем в Управление в течение 4 месяцев со дня выполнения спортсменом норм, требований и условий их выполнения по виду спорта, согласно </w:t>
      </w:r>
      <w:hyperlink w:anchor="P348">
        <w:r>
          <w:rPr>
            <w:color w:val="0000FF"/>
          </w:rPr>
          <w:t>форме</w:t>
        </w:r>
      </w:hyperlink>
      <w:r>
        <w:t xml:space="preserve"> (приложение N 3).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К представлению для присвоения спортивного разряда прилагаются: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а)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Для лиц, не достигших возраста 14 лет, - копия свидетельства о рождении. 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При направлении документов для присвоения спортивного разряда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При направлении документов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предоставляются сведения из документа, удостоверяющего личность.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Военнослужащими, проходящими военную службу по призыву, вместо указанных копий страниц паспорта гражданина Российской Федерации может прилагаться копия военного билета;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б) две фотографии размером 3 x 4 см;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в) копия организационно-распорядительного акта, подтверждающего прохождение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lastRenderedPageBreak/>
        <w:t>г) копия протокола или выписка из протокола, отражающего выполнение норм, требований и условий их выполнения, содержащего в том числе: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Для соревнований и физкультурных мероприятий (за исключением международных соревнований и командных игровых видов спорта):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спортивное звание и (или) спортивный разряд (при наличии), результаты, показанные участниками (при наличии), принадлежность к субъекту Российской Федерации, подписанного: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Председателем главной судейской коллегии (главным судьей) соревнования, физкультурного мероприятия (за исключением отдельных официальных соревнований, включенных в перечень, военно-прикладных и служебно-прикладных видов спорта).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Председателем главной судейской коллегии (главным судьей) соревнования, а также заверенного печатью (при наличии), подписью руководителя или уполномоченного должностного лица физкультурно-спортивной организации, включенной в перечень (для отдельных официальных соревнований, включенных в перечень).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Для соревнований и физкультурных мероприятий по командным игровым видам спорта (за исключением международных соревнований, международных физкультурных мероприятий):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команд, подписанного председателем главной судейской коллегии (главным судьей) соревнования, физкультурного мероприятия. Сведения об участниках: фамилия, имя. отчество (при наличии), дата рождения, спортивное звание и (или) спортивный разряд (при наличии), принадлежность к субъекту Российской Федерации и (или) клубу, указываются в протоколе (в выписке из протокола) или оформляются приложением к протоколу (к выписке из протокола);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д) 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 (за исключением международных соревнований, включенных в календарный план международной спортивной федерации):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Для отдельных официальных соревнований, включенных в перечень, в том числе заверяется печатью (при наличии), подписью руководителя или уполномоченного должностного лица физкультурно-спортивной организации, включенной в перечень;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е)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 1 спортивного судьи по соответствующему виду спорта не ниже квалификационной категории спортивного судьи "спортивный судья первой категории" и 2 спортивных судей по соответствующему виду спорта не ниже квалификационной категории спортивного судьи "спортивный судья второй категории".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При направлении документов в электронной форме предоставляется нотариально заверенный перевод на русский язык, подписанный усиленной квалификационной электронной подписью нотариуса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ж) 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</w:t>
      </w:r>
      <w:r>
        <w:lastRenderedPageBreak/>
        <w:t>соревнований).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2.5.2. 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"Региональный портал государственных и муниципальных услуг Приморского края"), вправе направить дубликаты электронных документов.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предоставления оригиналов документов и информации, предусмотренных </w:t>
      </w:r>
      <w:hyperlink r:id="rId29">
        <w:r>
          <w:rPr>
            <w:color w:val="0000FF"/>
          </w:rPr>
          <w:t>Перечнем</w:t>
        </w:r>
      </w:hyperlink>
      <w:r>
        <w:t xml:space="preserve">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 и ранее представленных заявителем в МФЦ на бумажном носителе.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2.6. Исчерпывающий перечень оснований для отказа в приеме представления для присвоения спортивного разряда и документов, необходимых для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Основаниями для отказа в приеме представления для присвоения спортивного разряда и документов является подача представления для присвоения спортивного разряда и документов, не соответствующих требованиям, предусмотренных </w:t>
      </w:r>
      <w:hyperlink w:anchor="P51">
        <w:r>
          <w:rPr>
            <w:color w:val="0000FF"/>
          </w:rPr>
          <w:t>пунктами 1.2</w:t>
        </w:r>
      </w:hyperlink>
      <w:r>
        <w:t xml:space="preserve"> и </w:t>
      </w:r>
      <w:hyperlink w:anchor="P112">
        <w:r>
          <w:rPr>
            <w:color w:val="0000FF"/>
          </w:rPr>
          <w:t>2.5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2.7. Основаниями для отказа в приеме представления для присвоения спортивного разряда и документов, необходимых для предоставления муниципальной услуги, поданных в форме электронного документа, являются: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2.7.1. Отсутствие электронной подписи или несоответствие электронной подписи требованиям федерального законодательства.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2.7.2. Наличие повреждений файла, не позволяющих получить доступ к информации, содержащейся в электронном документе, средствами программного обеспечения, находящегося в свободном доступе.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2.7.3. Документы поданы неуполномоченным лицом.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2.8. Основания для приостановления предоставления муниципальной услуги отсутствуют.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2.9. Исчерпывающий перечень оснований для возврата представления для присвоения спортивного разряда и документов, представленных для присвоения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2.9.1. Представление для присвоения спортивного разряда не соответствует условиям оформления, предусмотренным </w:t>
      </w:r>
      <w:hyperlink w:anchor="P52">
        <w:r>
          <w:rPr>
            <w:color w:val="0000FF"/>
          </w:rPr>
          <w:t>пунктами 1.2.1</w:t>
        </w:r>
      </w:hyperlink>
      <w:r>
        <w:t xml:space="preserve"> - </w:t>
      </w:r>
      <w:hyperlink w:anchor="P57">
        <w:r>
          <w:rPr>
            <w:color w:val="0000FF"/>
          </w:rPr>
          <w:t>1.2.2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2.9.2. Отсутствует один из документов (в том числе сведения, содержащиеся в них),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настоящего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2.10. При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заявитель в течение 10 рабочих дней со дня получения </w:t>
      </w:r>
      <w:r>
        <w:lastRenderedPageBreak/>
        <w:t xml:space="preserve">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устраняют несоответствия и повторно направляют их для рассмотрения в Управление.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2.11. Исчерпывающий перечень оснований для отказа в предоставлении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2.11.1. Несоответствие результата спортсмена, указанного в представлении для присвоения спортивного разряда и документах,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Регламента, нормам, требованиям и условиям их выполнения по виду спорта.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2.11.2. Спортивная дисквалификация спортсмена.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2.11.3.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 видов спорта.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2.11.4. Выявление недостоверных или неполных сведений в представлении для присвоения спортивного разряда и документах,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2.11.5.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2.11.6. Нарушение сроков направления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2.11.7. Отмена результата спортсмена, на основании которого направлено представление для присвоения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2.11.8. Несоответствие условий, при которых показан результат спортсмена, условиям, указанным в </w:t>
      </w:r>
      <w:hyperlink r:id="rId30">
        <w:r>
          <w:rPr>
            <w:color w:val="0000FF"/>
          </w:rPr>
          <w:t>пунктах 25</w:t>
        </w:r>
      </w:hyperlink>
      <w:r>
        <w:t xml:space="preserve"> - </w:t>
      </w:r>
      <w:hyperlink r:id="rId31">
        <w:r>
          <w:rPr>
            <w:color w:val="0000FF"/>
          </w:rPr>
          <w:t>41</w:t>
        </w:r>
      </w:hyperlink>
      <w:r>
        <w:t xml:space="preserve"> Положения о Единой всероссийской спортивной классификации, утвержденного приказом Минспорта России от 03.03.2025 N 173.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2.12. Размер платы, взимаемой с заявителя при предоставлении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Муниципальная услуга предоставляется бесплатно.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муниципальную услугу (Управление) или многофункциональный центр.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2.14. Срок регистрации представления и документов для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Представление и документы для предоставления муниципальной услуги, поданные заявителем при личном обращении в Управление,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2.15. Представление и документы для предоставления муниципальной услуги, поступившие в Управление с использованием электронных средств связи, в том числе через Единый портал в виде электронного документа, почтовым отправлением регистрируются в течение 1 рабочего дня со дня </w:t>
      </w:r>
      <w:r>
        <w:lastRenderedPageBreak/>
        <w:t>их поступления.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2.16.1.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уполномоченного органа.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Зал ожидания укомплектовывается столами, стульями (кресельные секции, кресла, скамьи).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Помещения для приема заявителей оборудуются информационными стендами или терминалами, содержащими сведения, указанные в </w:t>
      </w:r>
      <w:hyperlink w:anchor="P63">
        <w:r>
          <w:rPr>
            <w:color w:val="0000FF"/>
          </w:rPr>
          <w:t>пункте 1.3 раздела 1</w:t>
        </w:r>
      </w:hyperlink>
      <w:r>
        <w:t xml:space="preserve">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 на рабочих местах,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2.16.2. Обеспечение доступности инвалидов к предоставлению муниципальной услуги осуществляется в соответствии с требованиями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24.11.1995 N 181-ФЗ "О социальной защите инвалидов в Российской Федерации".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2.17. Показатели доступности и качества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Показатели доступности и качества муниципальной услуги определяются как выполнение администрацией,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lastRenderedPageBreak/>
        <w:t>а) доступность: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ожидающих получения муниципальной услуги в очереди не более 15 минут, - 100 процентов;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случаев предоставления муниципальной услуги в установленные сроки со дня поступления заявки - 100 процентов;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имеющих доступ к получению муниципальной услуги по принципу "одного окна" по месту пребывания, в том числе в МФЦ, - 90 процентов: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б) качество: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виде, - 90 процентов;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D67962" w:rsidRDefault="00D67962">
      <w:pPr>
        <w:pStyle w:val="ConsPlusTitle"/>
        <w:jc w:val="center"/>
      </w:pPr>
      <w:r>
        <w:t>административных процедур, требования</w:t>
      </w:r>
    </w:p>
    <w:p w:rsidR="00D67962" w:rsidRDefault="00D67962">
      <w:pPr>
        <w:pStyle w:val="ConsPlusTitle"/>
        <w:jc w:val="center"/>
      </w:pPr>
      <w:r>
        <w:t>к порядку их выполнения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прием, регистрация представления и документов, отказ в их приеме и регистрации, возвращение документов;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рассмотрение представления и документов; принятие решения о присвоении спортивного разряда или об отказе в присвоении спортивного разряда;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оформление и направление заявителю и (или) размещение на официальном сайте Находкинского городского округа в информационно-телекоммуникационной сети "Интернет" решения о присвоении спортивного разряда, оформление и направление заявителю решения об отказе в присвоении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hyperlink w:anchor="P323">
        <w:r>
          <w:rPr>
            <w:color w:val="0000FF"/>
          </w:rPr>
          <w:t>Блок-схема</w:t>
        </w:r>
      </w:hyperlink>
      <w:r>
        <w:t xml:space="preserve"> последовательности процедур при предоставлении муниципальной услуги приведена в приложении N 2 к настоящему Регламенту.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3.1.1. Прием, регистрация представления и документов, отказ в их приеме и регистрации, возвращение документов.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документов, </w:t>
      </w:r>
      <w:r>
        <w:lastRenderedPageBreak/>
        <w:t xml:space="preserve">указанных в </w:t>
      </w:r>
      <w:hyperlink w:anchor="P86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Документы подаются заявителем непосредственно или через своего законного представителя.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В ходе приема документов специалист Управления, осуществляющий прием, проверяет наличие документов согласно перечню, указанному в </w:t>
      </w:r>
      <w:hyperlink w:anchor="P86">
        <w:r>
          <w:rPr>
            <w:color w:val="0000FF"/>
          </w:rPr>
          <w:t>пункте 2.6.1</w:t>
        </w:r>
      </w:hyperlink>
      <w:r>
        <w:t xml:space="preserve"> Регламента, проверяет правильность заполнения бланка представления.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В случае если при приеме документов будет установлено, что к представлению не приложены, либо приложены не в полном объеме документы, указанные в </w:t>
      </w:r>
      <w:hyperlink w:anchor="P86">
        <w:r>
          <w:rPr>
            <w:color w:val="0000FF"/>
          </w:rPr>
          <w:t>пункте 2.6.1</w:t>
        </w:r>
      </w:hyperlink>
      <w:r>
        <w:t xml:space="preserve"> Регламента, заявителю разъясняется содержание выявленных недостатков и предлагается принять меры по их устранению.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При готовности заявителя (представителя заявителя) устранить недостатки, допущенные при подаче представления, специалист Управления информирует заявителя (представителя) о способе, дате и времени предоставления недостающих документов.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Результатом данной административной процедуры является прием, регистрация представления и документов, отказ в их приеме и регистрации, возвращение документов.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3.1.2. Рассмотрение представления и документов; принятие решения о присвоении спортивного разряда, либо об отказе в присвоении спортивного разряда, либо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поступление </w:t>
      </w:r>
      <w:hyperlink w:anchor="P381">
        <w:r>
          <w:rPr>
            <w:color w:val="0000FF"/>
          </w:rPr>
          <w:t>представления</w:t>
        </w:r>
      </w:hyperlink>
      <w:r>
        <w:t xml:space="preserve"> установленного образца (приложение N 3) и необходимых документов в Управление.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Управление осуществляет проверку документов на соответствие требованиям действующего законодательства, а также требованиям настоящего Регламента в течение 16 рабочих дней со дня их регистрации.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Результатом административной процедуры является принятие решения о присвоении спортивного разряда, либо об отказе в присвоении спортивного разряда, либо о возврате представления для присвоения спортивного разряда и документов, предусмотренных </w:t>
      </w:r>
      <w:hyperlink w:anchor="P113">
        <w:r>
          <w:rPr>
            <w:color w:val="0000FF"/>
          </w:rPr>
          <w:t>пунктом 2.5.1</w:t>
        </w:r>
      </w:hyperlink>
      <w:r>
        <w:t xml:space="preserve"> Регламента.</w:t>
      </w:r>
    </w:p>
    <w:p w:rsidR="00D67962" w:rsidRDefault="00D67962">
      <w:pPr>
        <w:pStyle w:val="ConsPlusNormal"/>
        <w:jc w:val="both"/>
      </w:pPr>
      <w:r>
        <w:t xml:space="preserve">(п. 3.1.2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3.1.3. Оформление и направление заявителю и (или) размещение на официальном сайте Находкинского городского округа в информационно-телекоммуникационной сети "Интернет" решения о присвоении спортивного разряда/оформление и направление заявителю решения об отказе в присвоении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На основании принятого соответствующего решения Управлением готовится для направления заявителю и (или) размещения на официальном сайте Находкинского городского округа в информационно-телекоммуникационной сети "Интернет" решение о присвоении спортивного разряда/готовится для направления заявителю решение об отказе в присвоении спортивного разряда.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подготовка и направление и (или) размещение на официальном сайте Находкинского городского округа в информационно-телекоммуникационной сети "Интернет" соответствующего решения.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3.2. Предоставление муниципальной услуги может осуществляться в электронной форме.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3.2.1. Представление о предоставлении муниципальной услуги и документы, указанные в </w:t>
      </w:r>
      <w:hyperlink w:anchor="P86">
        <w:r>
          <w:rPr>
            <w:color w:val="0000FF"/>
          </w:rPr>
          <w:t>пункте 2.6.1</w:t>
        </w:r>
      </w:hyperlink>
      <w:r>
        <w:t xml:space="preserve"> настоящего Регламента, в форме электронных документов предоставляются заявителем в порядке и в соответствии с требованиями, установленными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3.2.2. Представление,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в соответствии с требованиями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(если законодательством Российской Федерации для подписания таких документов не установлен иной вид электронной подписи).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При поступлении представления и документов, указанных в </w:t>
      </w:r>
      <w:hyperlink w:anchor="P86">
        <w:r>
          <w:rPr>
            <w:color w:val="0000FF"/>
          </w:rPr>
          <w:t>пункте 2.6.1</w:t>
        </w:r>
      </w:hyperlink>
      <w:r>
        <w:t xml:space="preserve"> Регламента, подписанных усиленной квалифицированной электронной подписью соответствующего лица, исполнитель муниципальной услуги в течение рабочего дня, следующего за днем поступления документов,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</w:t>
      </w:r>
      <w:hyperlink r:id="rId36">
        <w:r>
          <w:rPr>
            <w:color w:val="0000FF"/>
          </w:rPr>
          <w:t>статье 11</w:t>
        </w:r>
      </w:hyperlink>
      <w:r>
        <w:t xml:space="preserve"> Федерального закона от 06.04.2011 N 63-ФЗ "Об электронной подписи" (далее - проверка квалифицированной подписи).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Проверка квалифицированной подписи осуществляется в соответствии с </w:t>
      </w:r>
      <w:hyperlink r:id="rId37">
        <w:r>
          <w:rPr>
            <w:color w:val="0000FF"/>
          </w:rPr>
          <w:t>Правилами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3.2.3. При поступлении заявления о предоставлении муниципальной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</w:t>
      </w:r>
      <w:hyperlink r:id="rId38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3.2.4. В случае, если в результате проверки представления и документов, поступивших в электронной форме, будут выявлены основания для отказа в приеме документов, поступивших в электронной форме, исполнитель услуги в течение 3-х рабочих дней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настоящего Регламента, которые послужили основанием для принятия указанного решения.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"Единый портал государственных и муниципальных услуг (функций)", обеспечивающий идентификацию и (или) аутентификацию граждан.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</w:t>
      </w:r>
      <w:r>
        <w:lastRenderedPageBreak/>
        <w:t>рассмотрению первичного обращения.</w:t>
      </w:r>
    </w:p>
    <w:p w:rsidR="00D67962" w:rsidRDefault="00D67962">
      <w:pPr>
        <w:pStyle w:val="ConsPlusNormal"/>
        <w:jc w:val="both"/>
      </w:pPr>
      <w:r>
        <w:t xml:space="preserve">(п. 3.2.4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10.11.2025 N 2366)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3.2.5. В случае,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Результатом административного действия при принятии решения о приеме документов, поступивших в электронной форме, является присвоение данному заявлению порядкового регистрационного номера в Журнале регистрации входящей корреспонденции.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 Особенности предоставления муниципальной услуги в МФЦ: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3.3.1. В соответствии с заключенным соглашением о взаимодействии между уполномоченным МФЦ (далее - МФЦ) и уполномоченным органом об организации предоставления муниципальной услуги МФЦ осуществляет следующие административные процедуры: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1) информирование (консультация) по порядку предоставления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2) прием и регистрация представления и документов от заявителя для получения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3.3.2. Осуществление административной процедуры "Информирование (консультация) по порядку предоставления муниципальной услуги".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3.3.3. Административную процедуру "Информирование (консультация) по порядку предоставления муниципальной услуги" осуществляет специалист МФЦ.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Специалист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lastRenderedPageBreak/>
        <w:t>- режим работы и адреса иных МФЦ и привлекаемых организаций, находящихся на территории субъекта Российской Федерации;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3.3.4. Осуществление административной процедуры "Прием и регистрация запроса и документов".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3.3.5. Административную процедуру "Прием и регистрация запроса и документов" осуществляет специалист МФЦ, ответственный за прием и регистрацию запроса и документов (далее - специалист приема МФЦ).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3.3.6. При личном обращении заявителя за предоставлением муниципальной услуги специалист приема МФЦ, принимающий представление и необходимые документы, должен удостовериться в личности заявителя (представителя заявителя). 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3.3.7.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Специалист МФЦ копирует представленные заявителем документы, на копиях ставит отметку (штамп) о соответствии копий документов оригиналам и заверят своей подписью. После копирования документы возвращаются заявителю.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Специалист приема МФЦ формирует и распечатывает 2 (два) экземпляра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Один экземпляр расписки выдается заявителю в подтверждение принятия документов, второй экземпляр расписки с заявлением и с документами, принятыми специалистом приема МФЦ, передается в уполномоченный орган.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3.3.8. Осуществление административной процедуры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административную процедуру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При личном обращении заявителя (представителя заявителя) за получением результата муниципальной услуги уполномоченный специалист МФЦ должен удостовериться в личности заявителя (представителя заявителя).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lastRenderedPageBreak/>
        <w:t>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учет выдачи экземпляров электронных документов на бумажном носителе. 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ознакомиться с ними.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 соответствии с заключенным соглашением о взаимодействии между МФЦ и уполномоченным органом, и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выписок,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  <w:outlineLvl w:val="1"/>
      </w:pPr>
      <w:r>
        <w:t>4. Формы контроля за исполнением</w:t>
      </w:r>
    </w:p>
    <w:p w:rsidR="00D67962" w:rsidRDefault="00D67962">
      <w:pPr>
        <w:pStyle w:val="ConsPlusTitle"/>
        <w:jc w:val="center"/>
      </w:pPr>
      <w:r>
        <w:t>административного регламента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 xml:space="preserve">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10.11.2025 N 2366.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  <w:outlineLvl w:val="1"/>
      </w:pPr>
      <w:r>
        <w:t>5. Досудебное (внесудебное) обжалование заявителем решений</w:t>
      </w:r>
    </w:p>
    <w:p w:rsidR="00D67962" w:rsidRDefault="00D67962">
      <w:pPr>
        <w:pStyle w:val="ConsPlusTitle"/>
        <w:jc w:val="center"/>
      </w:pPr>
      <w:r>
        <w:t>и действий (бездействия) органа, предоставляющего</w:t>
      </w:r>
    </w:p>
    <w:p w:rsidR="00D67962" w:rsidRDefault="00D67962">
      <w:pPr>
        <w:pStyle w:val="ConsPlusTitle"/>
        <w:jc w:val="center"/>
      </w:pPr>
      <w:r>
        <w:t>муниципальную услугу, должностного лица органа,</w:t>
      </w:r>
    </w:p>
    <w:p w:rsidR="00D67962" w:rsidRDefault="00D67962">
      <w:pPr>
        <w:pStyle w:val="ConsPlusTitle"/>
        <w:jc w:val="center"/>
      </w:pPr>
      <w:r>
        <w:t>предоставляющего муниципальную услугу, либо муниципального</w:t>
      </w:r>
    </w:p>
    <w:p w:rsidR="00D67962" w:rsidRDefault="00D67962">
      <w:pPr>
        <w:pStyle w:val="ConsPlusTitle"/>
        <w:jc w:val="center"/>
      </w:pPr>
      <w:r>
        <w:t>служащего, многофункционального центра, работника</w:t>
      </w:r>
    </w:p>
    <w:p w:rsidR="00D67962" w:rsidRDefault="00D67962">
      <w:pPr>
        <w:pStyle w:val="ConsPlusTitle"/>
        <w:jc w:val="center"/>
      </w:pPr>
      <w:r>
        <w:t>многофункционального центра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 xml:space="preserve">Утратил силу.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10.11.2025 N 2366.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right"/>
        <w:outlineLvl w:val="1"/>
      </w:pPr>
      <w:r>
        <w:t>Приложение N 1</w:t>
      </w:r>
    </w:p>
    <w:p w:rsidR="00D67962" w:rsidRDefault="00D67962">
      <w:pPr>
        <w:pStyle w:val="ConsPlusNormal"/>
        <w:jc w:val="right"/>
      </w:pPr>
      <w:r>
        <w:t>к Административному</w:t>
      </w:r>
    </w:p>
    <w:p w:rsidR="00D67962" w:rsidRDefault="00D67962">
      <w:pPr>
        <w:pStyle w:val="ConsPlusNormal"/>
        <w:jc w:val="right"/>
      </w:pPr>
      <w:r>
        <w:t>регламенту</w:t>
      </w:r>
    </w:p>
    <w:p w:rsidR="00D67962" w:rsidRDefault="00D67962">
      <w:pPr>
        <w:pStyle w:val="ConsPlusNormal"/>
        <w:jc w:val="right"/>
      </w:pPr>
      <w:r>
        <w:lastRenderedPageBreak/>
        <w:t>предоставления</w:t>
      </w:r>
    </w:p>
    <w:p w:rsidR="00D67962" w:rsidRDefault="00D67962">
      <w:pPr>
        <w:pStyle w:val="ConsPlusNormal"/>
        <w:jc w:val="right"/>
      </w:pPr>
      <w:r>
        <w:t>муниципальной услуги</w:t>
      </w:r>
    </w:p>
    <w:p w:rsidR="00D67962" w:rsidRDefault="00D67962">
      <w:pPr>
        <w:pStyle w:val="ConsPlusNormal"/>
        <w:jc w:val="right"/>
      </w:pPr>
      <w:r>
        <w:t>"Присвоение спортивного</w:t>
      </w:r>
    </w:p>
    <w:p w:rsidR="00D67962" w:rsidRDefault="00D67962">
      <w:pPr>
        <w:pStyle w:val="ConsPlusNormal"/>
        <w:jc w:val="right"/>
      </w:pPr>
      <w:r>
        <w:t>разряда",</w:t>
      </w:r>
    </w:p>
    <w:p w:rsidR="00D67962" w:rsidRDefault="00D67962">
      <w:pPr>
        <w:pStyle w:val="ConsPlusNormal"/>
        <w:jc w:val="right"/>
      </w:pPr>
      <w:r>
        <w:t>утвержденному</w:t>
      </w:r>
    </w:p>
    <w:p w:rsidR="00D67962" w:rsidRDefault="00D67962">
      <w:pPr>
        <w:pStyle w:val="ConsPlusNormal"/>
        <w:jc w:val="right"/>
      </w:pPr>
      <w:r>
        <w:t>постановлением</w:t>
      </w:r>
    </w:p>
    <w:p w:rsidR="00D67962" w:rsidRDefault="00D67962">
      <w:pPr>
        <w:pStyle w:val="ConsPlusNormal"/>
        <w:jc w:val="right"/>
      </w:pPr>
      <w:r>
        <w:t>администрации</w:t>
      </w:r>
    </w:p>
    <w:p w:rsidR="00D67962" w:rsidRDefault="00D67962">
      <w:pPr>
        <w:pStyle w:val="ConsPlusNormal"/>
        <w:jc w:val="right"/>
      </w:pPr>
      <w:r>
        <w:t>Находкинского</w:t>
      </w:r>
    </w:p>
    <w:p w:rsidR="00D67962" w:rsidRDefault="00D67962">
      <w:pPr>
        <w:pStyle w:val="ConsPlusNormal"/>
        <w:jc w:val="right"/>
      </w:pPr>
      <w:r>
        <w:t>городского округа</w:t>
      </w:r>
    </w:p>
    <w:p w:rsidR="00D67962" w:rsidRDefault="00D67962">
      <w:pPr>
        <w:pStyle w:val="ConsPlusNormal"/>
        <w:jc w:val="right"/>
      </w:pPr>
      <w:r>
        <w:t>от 31.07.2023 N 1409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</w:pPr>
      <w:bookmarkStart w:id="8" w:name="P283"/>
      <w:bookmarkEnd w:id="8"/>
      <w:r>
        <w:t>СВЕДЕНИЯ О МЕСТОНАХОЖДЕНИИ И ГРАФИКЕ РАБОТЫ</w:t>
      </w:r>
    </w:p>
    <w:p w:rsidR="00D67962" w:rsidRDefault="00D67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D67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от 31.03.2025 N 606)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</w:tr>
    </w:tbl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ind w:firstLine="540"/>
        <w:jc w:val="both"/>
      </w:pPr>
      <w:r>
        <w:t>Администрация Находкинского городского округа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692904, г. Находка, ул. Школьная, 18, каб. 507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Контактный телефон 8 (4236) 69-20-81, 69-92-70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Официальный сайт Находкинского городского округа: </w:t>
      </w:r>
      <w:hyperlink r:id="rId44">
        <w:r>
          <w:rPr>
            <w:color w:val="0000FF"/>
          </w:rPr>
          <w:t>www.nakhodka-city.ru</w:t>
        </w:r>
      </w:hyperlink>
      <w:r>
        <w:t>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Адрес электронной почты управления по физической культуре и спорту администрации: sport@nakhodka-city.ru.</w:t>
      </w:r>
    </w:p>
    <w:p w:rsidR="00D67962" w:rsidRDefault="00D6796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31.03.2025 N 606)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Время работы: с 08.30 ч. до 17.30 ч.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Пятница: с 09.00 ч. до 16.15 ч.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Перерыв с 13.00 ч. до 13.45 ч.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Выходные: суббота, воскресенье.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Многофункциональные центры предоставления государственных и муниципальных услуг Приморского края (далее - МФЦ)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 xml:space="preserve"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</w:t>
      </w:r>
      <w:hyperlink r:id="rId46">
        <w:r>
          <w:rPr>
            <w:color w:val="0000FF"/>
          </w:rPr>
          <w:t>www.mfc-25.ru</w:t>
        </w:r>
      </w:hyperlink>
    </w:p>
    <w:p w:rsidR="00D67962" w:rsidRDefault="00D67962">
      <w:pPr>
        <w:pStyle w:val="ConsPlusNormal"/>
        <w:spacing w:before="220"/>
        <w:ind w:firstLine="540"/>
        <w:jc w:val="both"/>
      </w:pPr>
      <w:r>
        <w:t>Единый телефон сети МФЦ, расположенных на территории Приморского края: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8 (423) 201-01-56</w:t>
      </w:r>
    </w:p>
    <w:p w:rsidR="00D67962" w:rsidRDefault="00D67962">
      <w:pPr>
        <w:pStyle w:val="ConsPlusNormal"/>
        <w:spacing w:before="220"/>
        <w:ind w:firstLine="540"/>
        <w:jc w:val="both"/>
      </w:pPr>
      <w:r>
        <w:t>Адрес электронной почты: info@mfc-25.ru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right"/>
        <w:outlineLvl w:val="1"/>
      </w:pPr>
      <w:r>
        <w:lastRenderedPageBreak/>
        <w:t>Приложение N 2</w:t>
      </w:r>
    </w:p>
    <w:p w:rsidR="00D67962" w:rsidRDefault="00D67962">
      <w:pPr>
        <w:pStyle w:val="ConsPlusNormal"/>
        <w:jc w:val="right"/>
      </w:pPr>
      <w:r>
        <w:t>к Административному</w:t>
      </w:r>
    </w:p>
    <w:p w:rsidR="00D67962" w:rsidRDefault="00D67962">
      <w:pPr>
        <w:pStyle w:val="ConsPlusNormal"/>
        <w:jc w:val="right"/>
      </w:pPr>
      <w:r>
        <w:t>регламенту</w:t>
      </w:r>
    </w:p>
    <w:p w:rsidR="00D67962" w:rsidRDefault="00D67962">
      <w:pPr>
        <w:pStyle w:val="ConsPlusNormal"/>
        <w:jc w:val="right"/>
      </w:pPr>
      <w:r>
        <w:t>предоставления</w:t>
      </w:r>
    </w:p>
    <w:p w:rsidR="00D67962" w:rsidRDefault="00D67962">
      <w:pPr>
        <w:pStyle w:val="ConsPlusNormal"/>
        <w:jc w:val="right"/>
      </w:pPr>
      <w:r>
        <w:t>муниципальной услуги</w:t>
      </w:r>
    </w:p>
    <w:p w:rsidR="00D67962" w:rsidRDefault="00D67962">
      <w:pPr>
        <w:pStyle w:val="ConsPlusNormal"/>
        <w:jc w:val="right"/>
      </w:pPr>
      <w:r>
        <w:t>"Присвоение спортивного</w:t>
      </w:r>
    </w:p>
    <w:p w:rsidR="00D67962" w:rsidRDefault="00D67962">
      <w:pPr>
        <w:pStyle w:val="ConsPlusNormal"/>
        <w:jc w:val="right"/>
      </w:pPr>
      <w:r>
        <w:t>разряда",</w:t>
      </w:r>
    </w:p>
    <w:p w:rsidR="00D67962" w:rsidRDefault="00D67962">
      <w:pPr>
        <w:pStyle w:val="ConsPlusNormal"/>
        <w:jc w:val="right"/>
      </w:pPr>
      <w:r>
        <w:t>утвержденному</w:t>
      </w:r>
    </w:p>
    <w:p w:rsidR="00D67962" w:rsidRDefault="00D67962">
      <w:pPr>
        <w:pStyle w:val="ConsPlusNormal"/>
        <w:jc w:val="right"/>
      </w:pPr>
      <w:r>
        <w:t>постановлением</w:t>
      </w:r>
    </w:p>
    <w:p w:rsidR="00D67962" w:rsidRDefault="00D67962">
      <w:pPr>
        <w:pStyle w:val="ConsPlusNormal"/>
        <w:jc w:val="right"/>
      </w:pPr>
      <w:r>
        <w:t>администрации</w:t>
      </w:r>
    </w:p>
    <w:p w:rsidR="00D67962" w:rsidRDefault="00D67962">
      <w:pPr>
        <w:pStyle w:val="ConsPlusNormal"/>
        <w:jc w:val="right"/>
      </w:pPr>
      <w:r>
        <w:t>Находкинского</w:t>
      </w:r>
    </w:p>
    <w:p w:rsidR="00D67962" w:rsidRDefault="00D67962">
      <w:pPr>
        <w:pStyle w:val="ConsPlusNormal"/>
        <w:jc w:val="right"/>
      </w:pPr>
      <w:r>
        <w:t>городского округа</w:t>
      </w:r>
    </w:p>
    <w:p w:rsidR="00D67962" w:rsidRDefault="00D67962">
      <w:pPr>
        <w:pStyle w:val="ConsPlusNormal"/>
        <w:jc w:val="right"/>
      </w:pPr>
      <w:r>
        <w:t>от 31.07.2023 N 1409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Title"/>
        <w:jc w:val="center"/>
      </w:pPr>
      <w:bookmarkStart w:id="9" w:name="P323"/>
      <w:bookmarkEnd w:id="9"/>
      <w:r>
        <w:t>БЛОК-СХЕМА</w:t>
      </w:r>
    </w:p>
    <w:p w:rsidR="00D67962" w:rsidRDefault="00D67962">
      <w:pPr>
        <w:pStyle w:val="ConsPlusTitle"/>
        <w:jc w:val="center"/>
      </w:pPr>
      <w:r>
        <w:t>ПОСЛЕДОВАТЕЛЬНОСТИ ВЫПОЛНЕНИЯ ДЕЙСТВИЙ ПРИ</w:t>
      </w:r>
    </w:p>
    <w:p w:rsidR="00D67962" w:rsidRDefault="00D67962">
      <w:pPr>
        <w:pStyle w:val="ConsPlusTitle"/>
        <w:jc w:val="center"/>
      </w:pPr>
      <w:r>
        <w:t>ПРЕДОСТАВЛЕНИИ МУНИЦИПАЛЬНОЙ УСЛУГИ</w:t>
      </w:r>
    </w:p>
    <w:p w:rsidR="00D67962" w:rsidRDefault="00D67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D67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D67962" w:rsidRDefault="00D67962">
            <w:pPr>
              <w:pStyle w:val="ConsPlusNormal"/>
              <w:jc w:val="center"/>
            </w:pPr>
            <w:r>
              <w:rPr>
                <w:color w:val="392C69"/>
              </w:rPr>
              <w:t>от 10.11.2025 N 2366)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62" w:rsidRDefault="00D67962">
            <w:pPr>
              <w:pStyle w:val="ConsPlusNormal"/>
            </w:pPr>
          </w:p>
        </w:tc>
      </w:tr>
    </w:tbl>
    <w:p w:rsidR="00D67962" w:rsidRDefault="00D679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4"/>
        <w:gridCol w:w="2330"/>
        <w:gridCol w:w="2331"/>
      </w:tblGrid>
      <w:tr w:rsidR="00D67962">
        <w:tc>
          <w:tcPr>
            <w:tcW w:w="9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962" w:rsidRDefault="00D67962">
            <w:pPr>
              <w:pStyle w:val="ConsPlusNormal"/>
              <w:jc w:val="center"/>
            </w:pPr>
            <w:r>
              <w:t>Прием, регистрация представления для присвоения спортивного разряда и документов, возвращение представления для присвоения спортивного разряда и документов</w:t>
            </w:r>
          </w:p>
        </w:tc>
      </w:tr>
      <w:tr w:rsidR="00D67962">
        <w:tblPrEx>
          <w:tblBorders>
            <w:left w:val="nil"/>
            <w:right w:val="nil"/>
          </w:tblBorders>
        </w:tblPrEx>
        <w:tc>
          <w:tcPr>
            <w:tcW w:w="9015" w:type="dxa"/>
            <w:gridSpan w:val="3"/>
            <w:tcBorders>
              <w:left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62">
        <w:tc>
          <w:tcPr>
            <w:tcW w:w="9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962" w:rsidRDefault="00D67962">
            <w:pPr>
              <w:pStyle w:val="ConsPlusNormal"/>
              <w:jc w:val="center"/>
            </w:pPr>
            <w:r>
              <w:t>Рассмотрение представления для присвоения спортивного разряда и документов</w:t>
            </w:r>
          </w:p>
        </w:tc>
      </w:tr>
      <w:tr w:rsidR="00D67962">
        <w:tblPrEx>
          <w:tblBorders>
            <w:left w:val="nil"/>
            <w:right w:val="nil"/>
          </w:tblBorders>
        </w:tblPrEx>
        <w:tc>
          <w:tcPr>
            <w:tcW w:w="9015" w:type="dxa"/>
            <w:gridSpan w:val="3"/>
            <w:tcBorders>
              <w:left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62">
        <w:tc>
          <w:tcPr>
            <w:tcW w:w="9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7962" w:rsidRDefault="00D67962">
            <w:pPr>
              <w:pStyle w:val="ConsPlusNormal"/>
              <w:jc w:val="center"/>
            </w:pPr>
            <w:r>
              <w:t>Принятие решения о присвоении спортивного разряда, либо о возврате представления для присвоения спортивного разряда и документов, либо об отказе в присвоении спортивного разряда</w:t>
            </w:r>
          </w:p>
          <w:p w:rsidR="00D67962" w:rsidRDefault="00D67962">
            <w:pPr>
              <w:pStyle w:val="ConsPlusNormal"/>
              <w:jc w:val="center"/>
            </w:pPr>
            <w:r>
              <w:t>Исходя из принятого решения:</w:t>
            </w:r>
          </w:p>
        </w:tc>
      </w:tr>
      <w:tr w:rsidR="00D67962">
        <w:tblPrEx>
          <w:tblBorders>
            <w:left w:val="nil"/>
            <w:right w:val="nil"/>
          </w:tblBorders>
        </w:tblPrEx>
        <w:tc>
          <w:tcPr>
            <w:tcW w:w="4354" w:type="dxa"/>
            <w:tcBorders>
              <w:left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tcBorders>
              <w:left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962">
        <w:tblPrEx>
          <w:tblBorders>
            <w:insideV w:val="single" w:sz="4" w:space="0" w:color="auto"/>
          </w:tblBorders>
        </w:tblPrEx>
        <w:tc>
          <w:tcPr>
            <w:tcW w:w="4354" w:type="dxa"/>
          </w:tcPr>
          <w:p w:rsidR="00D67962" w:rsidRDefault="00D67962">
            <w:pPr>
              <w:pStyle w:val="ConsPlusNormal"/>
              <w:jc w:val="center"/>
            </w:pPr>
            <w:r>
              <w:t>Оформление и направление копии организационно-распорядительного акта о присвоении спортивного разряда заявителю и (или) размещение указанного документа на официальном сайте Находкинского городского округа в информационно-телекоммуникационной сети "Интернет"</w:t>
            </w:r>
          </w:p>
        </w:tc>
        <w:tc>
          <w:tcPr>
            <w:tcW w:w="2330" w:type="dxa"/>
          </w:tcPr>
          <w:p w:rsidR="00D67962" w:rsidRDefault="00D67962">
            <w:pPr>
              <w:pStyle w:val="ConsPlusNormal"/>
              <w:jc w:val="center"/>
            </w:pPr>
            <w:r>
              <w:t>Возврат представления для присвоения спортивного разряда и документов заявителю с указанием причин возврата</w:t>
            </w:r>
          </w:p>
        </w:tc>
        <w:tc>
          <w:tcPr>
            <w:tcW w:w="2331" w:type="dxa"/>
          </w:tcPr>
          <w:p w:rsidR="00D67962" w:rsidRDefault="00D67962">
            <w:pPr>
              <w:pStyle w:val="ConsPlusNormal"/>
              <w:jc w:val="center"/>
            </w:pPr>
            <w:r>
              <w:t>Оформление и направление заявителю обоснованного письменного отказа и возвращение документов для присвоения спортивного разряда (документы, поданные в электронном виде не возвращаются)</w:t>
            </w:r>
          </w:p>
        </w:tc>
      </w:tr>
    </w:tbl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right"/>
        <w:outlineLvl w:val="1"/>
      </w:pPr>
      <w:bookmarkStart w:id="10" w:name="P348"/>
      <w:bookmarkEnd w:id="10"/>
      <w:r>
        <w:t>Приложение N 3</w:t>
      </w:r>
    </w:p>
    <w:p w:rsidR="00D67962" w:rsidRDefault="00D67962">
      <w:pPr>
        <w:pStyle w:val="ConsPlusNormal"/>
        <w:jc w:val="right"/>
      </w:pPr>
      <w:r>
        <w:t>к Административному</w:t>
      </w:r>
    </w:p>
    <w:p w:rsidR="00D67962" w:rsidRDefault="00D67962">
      <w:pPr>
        <w:pStyle w:val="ConsPlusNormal"/>
        <w:jc w:val="right"/>
      </w:pPr>
      <w:r>
        <w:t>регламенту</w:t>
      </w:r>
    </w:p>
    <w:p w:rsidR="00D67962" w:rsidRDefault="00D67962">
      <w:pPr>
        <w:pStyle w:val="ConsPlusNormal"/>
        <w:jc w:val="right"/>
      </w:pPr>
      <w:r>
        <w:t>предоставления</w:t>
      </w:r>
    </w:p>
    <w:p w:rsidR="00D67962" w:rsidRDefault="00D67962">
      <w:pPr>
        <w:pStyle w:val="ConsPlusNormal"/>
        <w:jc w:val="right"/>
      </w:pPr>
      <w:r>
        <w:t>муниципальной услуги</w:t>
      </w:r>
    </w:p>
    <w:p w:rsidR="00D67962" w:rsidRDefault="00D67962">
      <w:pPr>
        <w:pStyle w:val="ConsPlusNormal"/>
        <w:jc w:val="right"/>
      </w:pPr>
      <w:r>
        <w:t>"Присвоение спортивного</w:t>
      </w:r>
    </w:p>
    <w:p w:rsidR="00D67962" w:rsidRDefault="00D67962">
      <w:pPr>
        <w:pStyle w:val="ConsPlusNormal"/>
        <w:jc w:val="right"/>
      </w:pPr>
      <w:r>
        <w:t>разряда",</w:t>
      </w:r>
    </w:p>
    <w:p w:rsidR="00D67962" w:rsidRDefault="00D67962">
      <w:pPr>
        <w:pStyle w:val="ConsPlusNormal"/>
        <w:jc w:val="right"/>
      </w:pPr>
      <w:r>
        <w:t>утвержденному</w:t>
      </w:r>
    </w:p>
    <w:p w:rsidR="00D67962" w:rsidRDefault="00D67962">
      <w:pPr>
        <w:pStyle w:val="ConsPlusNormal"/>
        <w:jc w:val="right"/>
      </w:pPr>
      <w:r>
        <w:t>постановлением</w:t>
      </w:r>
    </w:p>
    <w:p w:rsidR="00D67962" w:rsidRDefault="00D67962">
      <w:pPr>
        <w:pStyle w:val="ConsPlusNormal"/>
        <w:jc w:val="right"/>
      </w:pPr>
      <w:r>
        <w:t>администрации</w:t>
      </w:r>
    </w:p>
    <w:p w:rsidR="00D67962" w:rsidRDefault="00D67962">
      <w:pPr>
        <w:pStyle w:val="ConsPlusNormal"/>
        <w:jc w:val="right"/>
      </w:pPr>
      <w:r>
        <w:t>Находкинского</w:t>
      </w:r>
    </w:p>
    <w:p w:rsidR="00D67962" w:rsidRDefault="00D67962">
      <w:pPr>
        <w:pStyle w:val="ConsPlusNormal"/>
        <w:jc w:val="right"/>
      </w:pPr>
      <w:r>
        <w:t>городского округа</w:t>
      </w:r>
    </w:p>
    <w:p w:rsidR="00D67962" w:rsidRDefault="00D67962">
      <w:pPr>
        <w:pStyle w:val="ConsPlusNormal"/>
        <w:jc w:val="right"/>
      </w:pPr>
      <w:r>
        <w:t>от 31.07.2023 N 1409</w:t>
      </w: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right"/>
      </w:pPr>
      <w:r>
        <w:t>Форма</w:t>
      </w:r>
    </w:p>
    <w:p w:rsidR="00D67962" w:rsidRDefault="00D679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  <w:outlineLvl w:val="2"/>
            </w:pPr>
            <w:r>
              <w:t>ЗАЯВЛЕНИЕ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</w:pPr>
            <w:r>
              <w:t>Кому: ____________________________________________________________________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наименование уполномоченного органа местного самоуправления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</w:pPr>
            <w:r>
              <w:t>От кого: __________________________________________________________________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полное наименование спортивной организации (учреждения)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контактный телефон, электронная почта, почтовый адрес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</w:t>
            </w:r>
          </w:p>
        </w:tc>
      </w:tr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</w:pPr>
            <w:r>
              <w:t>Перечень спортсменов, (с указанием Ф.И.О.) на которых подается пакет документов:</w:t>
            </w:r>
          </w:p>
          <w:p w:rsidR="00D67962" w:rsidRDefault="00D67962">
            <w:pPr>
              <w:pStyle w:val="ConsPlusNormal"/>
            </w:pPr>
            <w:r>
              <w:t>1.</w:t>
            </w:r>
          </w:p>
          <w:p w:rsidR="00D67962" w:rsidRDefault="00D67962">
            <w:pPr>
              <w:pStyle w:val="ConsPlusNormal"/>
            </w:pPr>
            <w:r>
              <w:t>2.</w:t>
            </w:r>
          </w:p>
          <w:p w:rsidR="00D67962" w:rsidRDefault="00D67962">
            <w:pPr>
              <w:pStyle w:val="ConsPlusNormal"/>
            </w:pPr>
            <w:r>
              <w:t>3.</w:t>
            </w:r>
          </w:p>
        </w:tc>
      </w:tr>
    </w:tbl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6796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67962" w:rsidRDefault="00D67962">
            <w:pPr>
              <w:pStyle w:val="ConsPlusNormal"/>
              <w:jc w:val="center"/>
              <w:outlineLvl w:val="2"/>
            </w:pPr>
            <w:bookmarkStart w:id="11" w:name="P381"/>
            <w:bookmarkEnd w:id="11"/>
            <w:r>
              <w:t>ПРЕДСТАВЛЕНИЕ</w:t>
            </w:r>
          </w:p>
          <w:p w:rsidR="00D67962" w:rsidRDefault="00D67962">
            <w:pPr>
              <w:pStyle w:val="ConsPlusNormal"/>
              <w:jc w:val="center"/>
            </w:pPr>
            <w:r>
              <w:t>на присвоение _____________ спортивного разряда по ____________________</w:t>
            </w:r>
          </w:p>
        </w:tc>
      </w:tr>
    </w:tbl>
    <w:p w:rsidR="00D67962" w:rsidRDefault="00D679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643"/>
        <w:gridCol w:w="1644"/>
        <w:gridCol w:w="566"/>
        <w:gridCol w:w="1531"/>
        <w:gridCol w:w="566"/>
        <w:gridCol w:w="1530"/>
      </w:tblGrid>
      <w:tr w:rsidR="00D67962">
        <w:tc>
          <w:tcPr>
            <w:tcW w:w="3230" w:type="dxa"/>
            <w:gridSpan w:val="2"/>
          </w:tcPr>
          <w:p w:rsidR="00D67962" w:rsidRDefault="00D67962">
            <w:pPr>
              <w:pStyle w:val="ConsPlusNormal"/>
            </w:pPr>
            <w:r>
              <w:t>Фамилия</w:t>
            </w:r>
          </w:p>
        </w:tc>
        <w:tc>
          <w:tcPr>
            <w:tcW w:w="2210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3627" w:type="dxa"/>
            <w:gridSpan w:val="3"/>
          </w:tcPr>
          <w:p w:rsidR="00D67962" w:rsidRDefault="00D67962">
            <w:pPr>
              <w:pStyle w:val="ConsPlusNormal"/>
            </w:pPr>
            <w:r>
              <w:t>Имя</w:t>
            </w:r>
          </w:p>
        </w:tc>
      </w:tr>
      <w:tr w:rsidR="00D67962">
        <w:tc>
          <w:tcPr>
            <w:tcW w:w="3230" w:type="dxa"/>
            <w:gridSpan w:val="2"/>
          </w:tcPr>
          <w:p w:rsidR="00D67962" w:rsidRDefault="00D67962">
            <w:pPr>
              <w:pStyle w:val="ConsPlusNormal"/>
            </w:pPr>
            <w:r>
              <w:lastRenderedPageBreak/>
              <w:t>Отчество (при наличии)</w:t>
            </w:r>
          </w:p>
        </w:tc>
        <w:tc>
          <w:tcPr>
            <w:tcW w:w="2210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3627" w:type="dxa"/>
            <w:gridSpan w:val="3"/>
          </w:tcPr>
          <w:p w:rsidR="00D67962" w:rsidRDefault="00D67962">
            <w:pPr>
              <w:pStyle w:val="ConsPlusNormal"/>
            </w:pPr>
            <w:r>
              <w:t>Дата рождения</w:t>
            </w:r>
          </w:p>
        </w:tc>
      </w:tr>
      <w:tr w:rsidR="00D67962">
        <w:tc>
          <w:tcPr>
            <w:tcW w:w="3230" w:type="dxa"/>
            <w:gridSpan w:val="2"/>
          </w:tcPr>
          <w:p w:rsidR="00D67962" w:rsidRDefault="00D67962">
            <w:pPr>
              <w:pStyle w:val="ConsPlusNormal"/>
            </w:pPr>
            <w:r>
              <w:t>Спортивный разряд (при наличии)</w:t>
            </w:r>
          </w:p>
        </w:tc>
        <w:tc>
          <w:tcPr>
            <w:tcW w:w="5837" w:type="dxa"/>
            <w:gridSpan w:val="5"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3230" w:type="dxa"/>
            <w:gridSpan w:val="2"/>
          </w:tcPr>
          <w:p w:rsidR="00D67962" w:rsidRDefault="00D67962">
            <w:pPr>
              <w:pStyle w:val="ConsPlusNormal"/>
            </w:pPr>
            <w:r>
              <w:t>Паспорт</w:t>
            </w:r>
          </w:p>
        </w:tc>
        <w:tc>
          <w:tcPr>
            <w:tcW w:w="2210" w:type="dxa"/>
            <w:gridSpan w:val="2"/>
          </w:tcPr>
          <w:p w:rsidR="00D67962" w:rsidRDefault="00D67962">
            <w:pPr>
              <w:pStyle w:val="ConsPlusNormal"/>
            </w:pPr>
            <w:r>
              <w:t>серия</w:t>
            </w:r>
          </w:p>
        </w:tc>
        <w:tc>
          <w:tcPr>
            <w:tcW w:w="2097" w:type="dxa"/>
            <w:gridSpan w:val="2"/>
          </w:tcPr>
          <w:p w:rsidR="00D67962" w:rsidRDefault="00D67962">
            <w:pPr>
              <w:pStyle w:val="ConsPlusNormal"/>
            </w:pPr>
            <w:r>
              <w:t>N</w:t>
            </w:r>
          </w:p>
        </w:tc>
        <w:tc>
          <w:tcPr>
            <w:tcW w:w="1530" w:type="dxa"/>
            <w:vMerge w:val="restart"/>
          </w:tcPr>
          <w:p w:rsidR="00D67962" w:rsidRDefault="00D67962">
            <w:pPr>
              <w:pStyle w:val="ConsPlusNormal"/>
              <w:jc w:val="center"/>
            </w:pPr>
            <w:r>
              <w:t>Фото (3 x 4 см) в блоке</w:t>
            </w:r>
          </w:p>
        </w:tc>
      </w:tr>
      <w:tr w:rsidR="00D67962">
        <w:tc>
          <w:tcPr>
            <w:tcW w:w="7537" w:type="dxa"/>
            <w:gridSpan w:val="6"/>
          </w:tcPr>
          <w:p w:rsidR="00D67962" w:rsidRDefault="00D67962">
            <w:pPr>
              <w:pStyle w:val="ConsPlusNormal"/>
            </w:pPr>
            <w:r>
              <w:t>(свидетельство о рождении; военный билет)</w:t>
            </w:r>
          </w:p>
        </w:tc>
        <w:tc>
          <w:tcPr>
            <w:tcW w:w="1530" w:type="dxa"/>
            <w:vMerge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7537" w:type="dxa"/>
            <w:gridSpan w:val="6"/>
          </w:tcPr>
          <w:p w:rsidR="00D67962" w:rsidRDefault="00D67962">
            <w:pPr>
              <w:pStyle w:val="ConsPlusNormal"/>
            </w:pPr>
            <w:r>
              <w:t>Кем и когда выдан(о)</w:t>
            </w:r>
          </w:p>
        </w:tc>
        <w:tc>
          <w:tcPr>
            <w:tcW w:w="1530" w:type="dxa"/>
            <w:vMerge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4874" w:type="dxa"/>
            <w:gridSpan w:val="3"/>
          </w:tcPr>
          <w:p w:rsidR="00D67962" w:rsidRDefault="00D67962">
            <w:pPr>
              <w:pStyle w:val="ConsPlusNormal"/>
            </w:pPr>
            <w:r>
              <w:t>Наименование спортивной организации (учреждение), где спортсмен проходит спортивную подготовку</w:t>
            </w:r>
          </w:p>
        </w:tc>
        <w:tc>
          <w:tcPr>
            <w:tcW w:w="4193" w:type="dxa"/>
            <w:gridSpan w:val="4"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4874" w:type="dxa"/>
            <w:gridSpan w:val="3"/>
          </w:tcPr>
          <w:p w:rsidR="00D67962" w:rsidRDefault="00D67962">
            <w:pPr>
              <w:pStyle w:val="ConsPlusNormal"/>
            </w:pPr>
            <w:r>
              <w:t>Ф.И.О. тренера, подготовившего спортсмена</w:t>
            </w:r>
          </w:p>
        </w:tc>
        <w:tc>
          <w:tcPr>
            <w:tcW w:w="4193" w:type="dxa"/>
            <w:gridSpan w:val="4"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9067" w:type="dxa"/>
            <w:gridSpan w:val="7"/>
          </w:tcPr>
          <w:p w:rsidR="00D67962" w:rsidRDefault="00D67962">
            <w:pPr>
              <w:pStyle w:val="ConsPlusNormal"/>
              <w:jc w:val="center"/>
            </w:pPr>
            <w:r>
              <w:t>Сведения о выполнении требований, норм и условий ЕВСК</w:t>
            </w:r>
          </w:p>
        </w:tc>
      </w:tr>
      <w:tr w:rsidR="00D67962">
        <w:tc>
          <w:tcPr>
            <w:tcW w:w="1587" w:type="dxa"/>
          </w:tcPr>
          <w:p w:rsidR="00D67962" w:rsidRDefault="00D67962">
            <w:pPr>
              <w:pStyle w:val="ConsPlusNormal"/>
              <w:jc w:val="center"/>
            </w:pPr>
            <w:r>
              <w:t>Дата выполнения (число, месяц, год)</w:t>
            </w:r>
          </w:p>
        </w:tc>
        <w:tc>
          <w:tcPr>
            <w:tcW w:w="3287" w:type="dxa"/>
            <w:gridSpan w:val="2"/>
          </w:tcPr>
          <w:p w:rsidR="00D67962" w:rsidRDefault="00D67962">
            <w:pPr>
              <w:pStyle w:val="ConsPlusNormal"/>
              <w:jc w:val="center"/>
            </w:pPr>
            <w:r>
              <w:t>Наименование соревнования</w:t>
            </w:r>
          </w:p>
        </w:tc>
        <w:tc>
          <w:tcPr>
            <w:tcW w:w="2097" w:type="dxa"/>
            <w:gridSpan w:val="2"/>
          </w:tcPr>
          <w:p w:rsidR="00D67962" w:rsidRDefault="00D67962">
            <w:pPr>
              <w:pStyle w:val="ConsPlusNormal"/>
              <w:jc w:val="center"/>
            </w:pPr>
            <w:r>
              <w:t>N в календарном плане официальных физкультурных и спортивных мероприятий</w:t>
            </w:r>
          </w:p>
        </w:tc>
        <w:tc>
          <w:tcPr>
            <w:tcW w:w="2096" w:type="dxa"/>
            <w:gridSpan w:val="2"/>
          </w:tcPr>
          <w:p w:rsidR="00D67962" w:rsidRDefault="00D67962">
            <w:pPr>
              <w:pStyle w:val="ConsPlusNormal"/>
              <w:jc w:val="center"/>
            </w:pPr>
            <w:r>
              <w:t>Результат спортсмена</w:t>
            </w:r>
          </w:p>
        </w:tc>
      </w:tr>
      <w:tr w:rsidR="00D67962">
        <w:tc>
          <w:tcPr>
            <w:tcW w:w="1587" w:type="dxa"/>
          </w:tcPr>
          <w:p w:rsidR="00D67962" w:rsidRDefault="00D67962">
            <w:pPr>
              <w:pStyle w:val="ConsPlusNormal"/>
            </w:pPr>
          </w:p>
        </w:tc>
        <w:tc>
          <w:tcPr>
            <w:tcW w:w="3287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2097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2096" w:type="dxa"/>
            <w:gridSpan w:val="2"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1587" w:type="dxa"/>
          </w:tcPr>
          <w:p w:rsidR="00D67962" w:rsidRDefault="00D67962">
            <w:pPr>
              <w:pStyle w:val="ConsPlusNormal"/>
            </w:pPr>
          </w:p>
        </w:tc>
        <w:tc>
          <w:tcPr>
            <w:tcW w:w="3287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2097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2096" w:type="dxa"/>
            <w:gridSpan w:val="2"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3230" w:type="dxa"/>
            <w:gridSpan w:val="2"/>
          </w:tcPr>
          <w:p w:rsidR="00D67962" w:rsidRDefault="00D67962">
            <w:pPr>
              <w:pStyle w:val="ConsPlusNormal"/>
              <w:jc w:val="center"/>
            </w:pPr>
            <w:r>
              <w:t>Руководитель первичной организации</w:t>
            </w:r>
          </w:p>
        </w:tc>
        <w:tc>
          <w:tcPr>
            <w:tcW w:w="3741" w:type="dxa"/>
            <w:gridSpan w:val="3"/>
          </w:tcPr>
          <w:p w:rsidR="00D67962" w:rsidRDefault="00D67962">
            <w:pPr>
              <w:pStyle w:val="ConsPlusNormal"/>
              <w:jc w:val="center"/>
            </w:pPr>
            <w:r>
              <w:t>Руководитель спортивной федерации</w:t>
            </w:r>
          </w:p>
        </w:tc>
        <w:tc>
          <w:tcPr>
            <w:tcW w:w="2096" w:type="dxa"/>
            <w:gridSpan w:val="2"/>
          </w:tcPr>
          <w:p w:rsidR="00D67962" w:rsidRDefault="00D67962">
            <w:pPr>
              <w:pStyle w:val="ConsPlusNormal"/>
              <w:jc w:val="center"/>
            </w:pPr>
            <w:r>
              <w:t>Результаты рассмотрения представления</w:t>
            </w:r>
          </w:p>
        </w:tc>
      </w:tr>
      <w:tr w:rsidR="00D67962">
        <w:tc>
          <w:tcPr>
            <w:tcW w:w="3230" w:type="dxa"/>
            <w:gridSpan w:val="2"/>
            <w:tcBorders>
              <w:bottom w:val="nil"/>
            </w:tcBorders>
          </w:tcPr>
          <w:p w:rsidR="00D67962" w:rsidRDefault="00D67962">
            <w:pPr>
              <w:pStyle w:val="ConsPlusNormal"/>
            </w:pPr>
            <w:r>
              <w:t>М.П.</w:t>
            </w:r>
          </w:p>
        </w:tc>
        <w:tc>
          <w:tcPr>
            <w:tcW w:w="3741" w:type="dxa"/>
            <w:gridSpan w:val="3"/>
            <w:tcBorders>
              <w:bottom w:val="nil"/>
            </w:tcBorders>
          </w:tcPr>
          <w:p w:rsidR="00D67962" w:rsidRDefault="00D67962">
            <w:pPr>
              <w:pStyle w:val="ConsPlusNormal"/>
            </w:pPr>
            <w:r>
              <w:t>М.П.</w:t>
            </w:r>
          </w:p>
        </w:tc>
        <w:tc>
          <w:tcPr>
            <w:tcW w:w="2096" w:type="dxa"/>
            <w:gridSpan w:val="2"/>
            <w:vMerge w:val="restart"/>
          </w:tcPr>
          <w:p w:rsidR="00D67962" w:rsidRDefault="00D67962">
            <w:pPr>
              <w:pStyle w:val="ConsPlusNormal"/>
            </w:pPr>
          </w:p>
        </w:tc>
      </w:tr>
      <w:tr w:rsidR="00D67962">
        <w:tblPrEx>
          <w:tblBorders>
            <w:insideH w:val="nil"/>
            <w:insideV w:val="nil"/>
          </w:tblBorders>
        </w:tblPrEx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Руководитель</w:t>
            </w:r>
          </w:p>
          <w:p w:rsidR="00D67962" w:rsidRDefault="00D67962">
            <w:pPr>
              <w:pStyle w:val="ConsPlusNormal"/>
            </w:pPr>
            <w:r>
              <w:t>___________</w:t>
            </w:r>
          </w:p>
        </w:tc>
        <w:tc>
          <w:tcPr>
            <w:tcW w:w="1643" w:type="dxa"/>
            <w:tcBorders>
              <w:top w:val="nil"/>
              <w:bottom w:val="nil"/>
              <w:right w:val="single" w:sz="4" w:space="0" w:color="auto"/>
            </w:tcBorders>
          </w:tcPr>
          <w:p w:rsidR="00D67962" w:rsidRDefault="00D67962">
            <w:pPr>
              <w:pStyle w:val="ConsPlusNormal"/>
              <w:jc w:val="center"/>
            </w:pPr>
            <w:r>
              <w:t>__________</w:t>
            </w:r>
          </w:p>
          <w:p w:rsidR="00D67962" w:rsidRDefault="00D6796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</w:tcBorders>
          </w:tcPr>
          <w:p w:rsidR="00D67962" w:rsidRDefault="00D67962">
            <w:pPr>
              <w:pStyle w:val="ConsPlusNormal"/>
              <w:jc w:val="center"/>
            </w:pPr>
            <w:r>
              <w:t>Руководитель</w:t>
            </w:r>
          </w:p>
          <w:p w:rsidR="00D67962" w:rsidRDefault="00D67962">
            <w:pPr>
              <w:pStyle w:val="ConsPlusNormal"/>
            </w:pPr>
            <w:r>
              <w:t>___________</w:t>
            </w:r>
          </w:p>
        </w:tc>
        <w:tc>
          <w:tcPr>
            <w:tcW w:w="209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7962" w:rsidRDefault="00D67962">
            <w:pPr>
              <w:pStyle w:val="ConsPlusNormal"/>
              <w:jc w:val="center"/>
            </w:pPr>
            <w:r>
              <w:t>__________</w:t>
            </w:r>
          </w:p>
          <w:p w:rsidR="00D67962" w:rsidRDefault="00D6796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3230" w:type="dxa"/>
            <w:gridSpan w:val="2"/>
            <w:tcBorders>
              <w:top w:val="nil"/>
            </w:tcBorders>
          </w:tcPr>
          <w:p w:rsidR="00D67962" w:rsidRDefault="00D67962">
            <w:pPr>
              <w:pStyle w:val="ConsPlusNormal"/>
            </w:pPr>
            <w:r>
              <w:t>Дата "__" ________ 20__ год</w:t>
            </w:r>
          </w:p>
        </w:tc>
        <w:tc>
          <w:tcPr>
            <w:tcW w:w="3741" w:type="dxa"/>
            <w:gridSpan w:val="3"/>
            <w:tcBorders>
              <w:top w:val="nil"/>
            </w:tcBorders>
          </w:tcPr>
          <w:p w:rsidR="00D67962" w:rsidRDefault="00D67962">
            <w:pPr>
              <w:pStyle w:val="ConsPlusNormal"/>
            </w:pPr>
            <w:r>
              <w:t>Дата "__" ________ 20__ год</w:t>
            </w:r>
          </w:p>
        </w:tc>
        <w:tc>
          <w:tcPr>
            <w:tcW w:w="2096" w:type="dxa"/>
            <w:gridSpan w:val="2"/>
            <w:vMerge/>
          </w:tcPr>
          <w:p w:rsidR="00D67962" w:rsidRDefault="00D67962">
            <w:pPr>
              <w:pStyle w:val="ConsPlusNormal"/>
            </w:pPr>
          </w:p>
        </w:tc>
      </w:tr>
      <w:tr w:rsidR="00D67962">
        <w:tc>
          <w:tcPr>
            <w:tcW w:w="3230" w:type="dxa"/>
            <w:gridSpan w:val="2"/>
          </w:tcPr>
          <w:p w:rsidR="00D67962" w:rsidRDefault="00D67962">
            <w:pPr>
              <w:pStyle w:val="ConsPlusNormal"/>
            </w:pPr>
          </w:p>
        </w:tc>
        <w:tc>
          <w:tcPr>
            <w:tcW w:w="3741" w:type="dxa"/>
            <w:gridSpan w:val="3"/>
          </w:tcPr>
          <w:p w:rsidR="00D67962" w:rsidRDefault="00D67962">
            <w:pPr>
              <w:pStyle w:val="ConsPlusNormal"/>
            </w:pPr>
          </w:p>
        </w:tc>
        <w:tc>
          <w:tcPr>
            <w:tcW w:w="2096" w:type="dxa"/>
            <w:gridSpan w:val="2"/>
          </w:tcPr>
          <w:p w:rsidR="00D67962" w:rsidRDefault="00D67962">
            <w:pPr>
              <w:pStyle w:val="ConsPlusNormal"/>
            </w:pPr>
            <w:r>
              <w:t>Подпись ответственного лица ___________</w:t>
            </w:r>
          </w:p>
          <w:p w:rsidR="00D67962" w:rsidRDefault="00D67962">
            <w:pPr>
              <w:pStyle w:val="ConsPlusNormal"/>
            </w:pPr>
            <w:r>
              <w:t>Дата ___________</w:t>
            </w:r>
          </w:p>
        </w:tc>
      </w:tr>
    </w:tbl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jc w:val="both"/>
      </w:pPr>
    </w:p>
    <w:p w:rsidR="00D67962" w:rsidRDefault="00D679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A50" w:rsidRDefault="00FA6A50">
      <w:bookmarkStart w:id="12" w:name="_GoBack"/>
      <w:bookmarkEnd w:id="12"/>
    </w:p>
    <w:sectPr w:rsidR="00FA6A50" w:rsidSect="005724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62"/>
    <w:rsid w:val="008A0AA5"/>
    <w:rsid w:val="00D67962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9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79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4484&amp;dst=103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RLAW020&amp;n=219918&amp;dst=100021" TargetMode="External"/><Relationship Id="rId39" Type="http://schemas.openxmlformats.org/officeDocument/2006/relationships/hyperlink" Target="https://login.consultant.ru/link/?req=doc&amp;base=LAW&amp;n=503689" TargetMode="External"/><Relationship Id="rId21" Type="http://schemas.openxmlformats.org/officeDocument/2006/relationships/hyperlink" Target="https://login.consultant.ru/link/?req=doc&amp;base=RLAW020&amp;n=219918&amp;dst=100009" TargetMode="External"/><Relationship Id="rId34" Type="http://schemas.openxmlformats.org/officeDocument/2006/relationships/hyperlink" Target="https://login.consultant.ru/link/?req=doc&amp;base=LAW&amp;n=116468" TargetMode="External"/><Relationship Id="rId42" Type="http://schemas.openxmlformats.org/officeDocument/2006/relationships/hyperlink" Target="https://login.consultant.ru/link/?req=doc&amp;base=RLAW020&amp;n=219918&amp;dst=100123" TargetMode="External"/><Relationship Id="rId47" Type="http://schemas.openxmlformats.org/officeDocument/2006/relationships/hyperlink" Target="https://login.consultant.ru/link/?req=doc&amp;base=RLAW020&amp;n=219918&amp;dst=100124" TargetMode="External"/><Relationship Id="rId50" Type="http://schemas.openxmlformats.org/officeDocument/2006/relationships/image" Target="media/image3.wmf"/><Relationship Id="rId7" Type="http://schemas.openxmlformats.org/officeDocument/2006/relationships/hyperlink" Target="https://login.consultant.ru/link/?req=doc&amp;base=RLAW020&amp;n=219918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219918&amp;dst=100005" TargetMode="External"/><Relationship Id="rId29" Type="http://schemas.openxmlformats.org/officeDocument/2006/relationships/hyperlink" Target="https://login.consultant.ru/link/?req=doc&amp;base=LAW&amp;n=399487&amp;dst=100038" TargetMode="External"/><Relationship Id="rId11" Type="http://schemas.openxmlformats.org/officeDocument/2006/relationships/hyperlink" Target="https://login.consultant.ru/link/?req=doc&amp;base=LAW&amp;n=399487" TargetMode="External"/><Relationship Id="rId24" Type="http://schemas.openxmlformats.org/officeDocument/2006/relationships/hyperlink" Target="www.gosuslugi.ru" TargetMode="External"/><Relationship Id="rId32" Type="http://schemas.openxmlformats.org/officeDocument/2006/relationships/hyperlink" Target="https://login.consultant.ru/link/?req=doc&amp;base=LAW&amp;n=523220" TargetMode="External"/><Relationship Id="rId37" Type="http://schemas.openxmlformats.org/officeDocument/2006/relationships/hyperlink" Target="https://login.consultant.ru/link/?req=doc&amp;base=LAW&amp;n=391636&amp;dst=100011" TargetMode="External"/><Relationship Id="rId40" Type="http://schemas.openxmlformats.org/officeDocument/2006/relationships/hyperlink" Target="https://login.consultant.ru/link/?req=doc&amp;base=RLAW020&amp;n=219918&amp;dst=100120" TargetMode="External"/><Relationship Id="rId45" Type="http://schemas.openxmlformats.org/officeDocument/2006/relationships/hyperlink" Target="https://login.consultant.ru/link/?req=doc&amp;base=RLAW020&amp;n=211976&amp;dst=100016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23235" TargetMode="External"/><Relationship Id="rId19" Type="http://schemas.openxmlformats.org/officeDocument/2006/relationships/hyperlink" Target="https://login.consultant.ru/link/?req=doc&amp;base=LAW&amp;n=494999&amp;dst=100202" TargetMode="External"/><Relationship Id="rId31" Type="http://schemas.openxmlformats.org/officeDocument/2006/relationships/hyperlink" Target="https://login.consultant.ru/link/?req=doc&amp;base=LAW&amp;n=510502&amp;dst=100219" TargetMode="External"/><Relationship Id="rId44" Type="http://schemas.openxmlformats.org/officeDocument/2006/relationships/hyperlink" Target="www.nakhodka-city.ru" TargetMode="External"/><Relationship Id="rId52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0" TargetMode="External"/><Relationship Id="rId14" Type="http://schemas.openxmlformats.org/officeDocument/2006/relationships/hyperlink" Target="https://login.consultant.ru/link/?req=doc&amp;base=RLAW020&amp;n=182826" TargetMode="External"/><Relationship Id="rId22" Type="http://schemas.openxmlformats.org/officeDocument/2006/relationships/hyperlink" Target="www.mfc-25.ru" TargetMode="External"/><Relationship Id="rId27" Type="http://schemas.openxmlformats.org/officeDocument/2006/relationships/hyperlink" Target="https://login.consultant.ru/link/?req=doc&amp;base=LAW&amp;n=503689" TargetMode="External"/><Relationship Id="rId30" Type="http://schemas.openxmlformats.org/officeDocument/2006/relationships/hyperlink" Target="https://login.consultant.ru/link/?req=doc&amp;base=LAW&amp;n=510502&amp;dst=100146" TargetMode="External"/><Relationship Id="rId35" Type="http://schemas.openxmlformats.org/officeDocument/2006/relationships/hyperlink" Target="https://login.consultant.ru/link/?req=doc&amp;base=LAW&amp;n=503689" TargetMode="External"/><Relationship Id="rId43" Type="http://schemas.openxmlformats.org/officeDocument/2006/relationships/hyperlink" Target="https://login.consultant.ru/link/?req=doc&amp;base=RLAW020&amp;n=211976&amp;dst=100016" TargetMode="External"/><Relationship Id="rId48" Type="http://schemas.openxmlformats.org/officeDocument/2006/relationships/image" Target="media/image1.wmf"/><Relationship Id="rId8" Type="http://schemas.openxmlformats.org/officeDocument/2006/relationships/hyperlink" Target="https://login.consultant.ru/link/?req=doc&amp;base=LAW&amp;n=501480" TargetMode="External"/><Relationship Id="rId51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215044" TargetMode="External"/><Relationship Id="rId17" Type="http://schemas.openxmlformats.org/officeDocument/2006/relationships/hyperlink" Target="https://login.consultant.ru/link/?req=doc&amp;base=RLAW020&amp;n=219918&amp;dst=100006" TargetMode="External"/><Relationship Id="rId25" Type="http://schemas.openxmlformats.org/officeDocument/2006/relationships/hyperlink" Target="www.mfc-25.ru" TargetMode="External"/><Relationship Id="rId33" Type="http://schemas.openxmlformats.org/officeDocument/2006/relationships/hyperlink" Target="https://login.consultant.ru/link/?req=doc&amp;base=RLAW020&amp;n=219918&amp;dst=100115" TargetMode="External"/><Relationship Id="rId38" Type="http://schemas.openxmlformats.org/officeDocument/2006/relationships/hyperlink" Target="https://login.consultant.ru/link/?req=doc&amp;base=LAW&amp;n=473074&amp;dst=100013" TargetMode="External"/><Relationship Id="rId46" Type="http://schemas.openxmlformats.org/officeDocument/2006/relationships/hyperlink" Target="www.mfc-25.ru" TargetMode="External"/><Relationship Id="rId20" Type="http://schemas.openxmlformats.org/officeDocument/2006/relationships/hyperlink" Target="https://login.consultant.ru/link/?req=doc&amp;base=LAW&amp;n=494999&amp;dst=100243" TargetMode="External"/><Relationship Id="rId41" Type="http://schemas.openxmlformats.org/officeDocument/2006/relationships/hyperlink" Target="https://login.consultant.ru/link/?req=doc&amp;base=RLAW020&amp;n=219918&amp;dst=100122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11976&amp;dst=100005" TargetMode="External"/><Relationship Id="rId15" Type="http://schemas.openxmlformats.org/officeDocument/2006/relationships/hyperlink" Target="https://login.consultant.ru/link/?req=doc&amp;base=RLAW020&amp;n=211976&amp;dst=100005" TargetMode="External"/><Relationship Id="rId23" Type="http://schemas.openxmlformats.org/officeDocument/2006/relationships/hyperlink" Target="www.nakhodka-city.ru" TargetMode="External"/><Relationship Id="rId28" Type="http://schemas.openxmlformats.org/officeDocument/2006/relationships/hyperlink" Target="https://login.consultant.ru/link/?req=doc&amp;base=LAW&amp;n=503689" TargetMode="External"/><Relationship Id="rId36" Type="http://schemas.openxmlformats.org/officeDocument/2006/relationships/hyperlink" Target="https://login.consultant.ru/link/?req=doc&amp;base=LAW&amp;n=503689&amp;dst=100088" TargetMode="External"/><Relationship Id="rId4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8570</Words>
  <Characters>48851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 Елена Аркадьевна</dc:creator>
  <cp:lastModifiedBy>Соловей Елена Аркадьевна</cp:lastModifiedBy>
  <cp:revision>1</cp:revision>
  <dcterms:created xsi:type="dcterms:W3CDTF">2026-03-02T04:13:00Z</dcterms:created>
  <dcterms:modified xsi:type="dcterms:W3CDTF">2026-03-02T04:14:00Z</dcterms:modified>
</cp:coreProperties>
</file>