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A6" w:rsidRPr="00350DB1" w:rsidRDefault="004108A6" w:rsidP="004108A6">
      <w:pPr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>Объявление</w:t>
      </w:r>
    </w:p>
    <w:p w:rsidR="004108A6" w:rsidRDefault="004108A6" w:rsidP="004108A6">
      <w:pPr>
        <w:ind w:firstLine="737"/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 xml:space="preserve">о проведении </w:t>
      </w:r>
      <w:r w:rsidR="00B8356A">
        <w:rPr>
          <w:rFonts w:cs="Times New Roman"/>
          <w:b/>
          <w:szCs w:val="26"/>
        </w:rPr>
        <w:t xml:space="preserve">конкурсного </w:t>
      </w:r>
      <w:bookmarkStart w:id="0" w:name="_GoBack"/>
      <w:bookmarkEnd w:id="0"/>
      <w:r w:rsidRPr="00350DB1">
        <w:rPr>
          <w:rFonts w:cs="Times New Roman"/>
          <w:b/>
          <w:szCs w:val="26"/>
        </w:rPr>
        <w:t>отбора в целях предоставления субсидий</w:t>
      </w:r>
    </w:p>
    <w:p w:rsidR="004108A6" w:rsidRPr="004108A6" w:rsidRDefault="00164E70" w:rsidP="004108A6">
      <w:pPr>
        <w:ind w:firstLine="737"/>
        <w:outlineLvl w:val="1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из бюджета Находкинского городского округа социально ориентированным некоммерческим организациям </w:t>
      </w:r>
      <w:r>
        <w:rPr>
          <w:rFonts w:cs="Times New Roman"/>
          <w:b/>
          <w:szCs w:val="26"/>
        </w:rPr>
        <w:br/>
        <w:t>Находкинского городского округа</w:t>
      </w:r>
      <w:r w:rsidR="004108A6" w:rsidRPr="004108A6">
        <w:rPr>
          <w:rFonts w:cs="Times New Roman"/>
          <w:b/>
          <w:szCs w:val="26"/>
        </w:rPr>
        <w:t xml:space="preserve"> </w:t>
      </w:r>
    </w:p>
    <w:p w:rsidR="008A73AF" w:rsidRDefault="008A73AF" w:rsidP="008A73AF">
      <w:pPr>
        <w:ind w:firstLine="708"/>
        <w:jc w:val="both"/>
      </w:pPr>
    </w:p>
    <w:p w:rsidR="00913522" w:rsidRDefault="00913522" w:rsidP="008A73AF">
      <w:pPr>
        <w:ind w:firstLine="708"/>
        <w:jc w:val="both"/>
      </w:pPr>
    </w:p>
    <w:p w:rsidR="001C7A04" w:rsidRPr="004108A6" w:rsidRDefault="008A73AF" w:rsidP="008A73AF">
      <w:pPr>
        <w:ind w:firstLine="708"/>
        <w:jc w:val="both"/>
        <w:rPr>
          <w:rFonts w:eastAsia="Times New Roman" w:cs="Times New Roman"/>
          <w:bCs/>
          <w:kern w:val="36"/>
          <w:szCs w:val="26"/>
          <w:lang w:eastAsia="ru-RU"/>
        </w:rPr>
      </w:pPr>
      <w:r w:rsidRPr="002300B4">
        <w:rPr>
          <w:b/>
        </w:rPr>
        <w:t xml:space="preserve">1. </w:t>
      </w:r>
      <w:r w:rsidR="00331206" w:rsidRPr="002300B4">
        <w:rPr>
          <w:b/>
        </w:rPr>
        <w:t>Порядок</w:t>
      </w:r>
      <w:r w:rsidR="00331206">
        <w:t xml:space="preserve"> </w:t>
      </w:r>
      <w:r w:rsidR="00331206" w:rsidRPr="00B430C6">
        <w:t xml:space="preserve">предоставления субсидий </w:t>
      </w:r>
      <w:r w:rsidR="002300B4">
        <w:rPr>
          <w:rFonts w:cs="Times New Roman"/>
          <w:color w:val="000000" w:themeColor="text1"/>
          <w:szCs w:val="26"/>
        </w:rPr>
        <w:t xml:space="preserve">из бюджета Находкинского городского округа социально ориентированным некоммерческим организациям </w:t>
      </w:r>
      <w:r w:rsidR="002300B4" w:rsidRPr="00BF7390">
        <w:rPr>
          <w:rFonts w:cs="Times New Roman"/>
          <w:color w:val="000000" w:themeColor="text1"/>
          <w:szCs w:val="26"/>
        </w:rPr>
        <w:t>Находкинского город</w:t>
      </w:r>
      <w:r w:rsidR="002300B4">
        <w:rPr>
          <w:rFonts w:cs="Times New Roman"/>
          <w:color w:val="000000" w:themeColor="text1"/>
          <w:szCs w:val="26"/>
        </w:rPr>
        <w:t>ского округа</w:t>
      </w:r>
      <w:r w:rsidR="00331206">
        <w:t xml:space="preserve"> </w:t>
      </w:r>
      <w:r w:rsidR="001C7A0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утвержден постановлением </w:t>
      </w:r>
      <w:r w:rsidR="00BD56F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администрации Находкинского городского </w:t>
      </w:r>
      <w:r w:rsidR="00BD56F4" w:rsidRPr="001F1A3B">
        <w:rPr>
          <w:rFonts w:eastAsia="Times New Roman" w:cs="Times New Roman"/>
          <w:bCs/>
          <w:kern w:val="36"/>
          <w:szCs w:val="26"/>
          <w:lang w:eastAsia="ru-RU"/>
        </w:rPr>
        <w:t>округа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от 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13</w:t>
      </w:r>
      <w:r w:rsidR="001F1A3B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08</w:t>
      </w:r>
      <w:r w:rsidR="001F1A3B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>202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5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№ 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1677</w:t>
      </w:r>
      <w:r w:rsidR="004108A6">
        <w:rPr>
          <w:rFonts w:eastAsia="Times New Roman" w:cs="Times New Roman"/>
          <w:bCs/>
          <w:kern w:val="36"/>
          <w:szCs w:val="26"/>
          <w:lang w:eastAsia="ru-RU"/>
        </w:rPr>
        <w:t>.</w:t>
      </w:r>
    </w:p>
    <w:p w:rsidR="000F4FD2" w:rsidRPr="001F20F1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2. </w:t>
      </w: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>Срок проведения отбора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: 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 </w:t>
      </w:r>
      <w:r w:rsidR="00100A53">
        <w:rPr>
          <w:rFonts w:eastAsia="Times New Roman" w:cs="Times New Roman"/>
          <w:b/>
          <w:bCs/>
          <w:kern w:val="36"/>
          <w:szCs w:val="26"/>
          <w:lang w:eastAsia="ru-RU"/>
        </w:rPr>
        <w:t>25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0</w:t>
      </w:r>
      <w:r w:rsidR="00100A53">
        <w:rPr>
          <w:rFonts w:eastAsia="Times New Roman" w:cs="Times New Roman"/>
          <w:b/>
          <w:bCs/>
          <w:kern w:val="36"/>
          <w:szCs w:val="26"/>
          <w:lang w:eastAsia="ru-RU"/>
        </w:rPr>
        <w:t>5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  по </w:t>
      </w:r>
      <w:r w:rsidR="00100A53">
        <w:rPr>
          <w:rFonts w:eastAsia="Times New Roman" w:cs="Times New Roman"/>
          <w:b/>
          <w:bCs/>
          <w:kern w:val="36"/>
          <w:szCs w:val="26"/>
          <w:lang w:eastAsia="ru-RU"/>
        </w:rPr>
        <w:t>03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0</w:t>
      </w:r>
      <w:r w:rsidR="00100A53">
        <w:rPr>
          <w:rFonts w:eastAsia="Times New Roman" w:cs="Times New Roman"/>
          <w:b/>
          <w:bCs/>
          <w:kern w:val="36"/>
          <w:szCs w:val="26"/>
          <w:lang w:eastAsia="ru-RU"/>
        </w:rPr>
        <w:t>8</w:t>
      </w:r>
      <w:r w:rsidR="003C6392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;</w:t>
      </w:r>
      <w:r w:rsidR="000F4FD2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8A73AF" w:rsidRPr="000F4FD2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color w:val="FF0000"/>
          <w:kern w:val="36"/>
          <w:szCs w:val="26"/>
          <w:lang w:eastAsia="ru-RU"/>
        </w:rPr>
      </w:pP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3. Дата начала и окончания приема заявок: 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 </w:t>
      </w:r>
      <w:r w:rsidR="00100A53">
        <w:rPr>
          <w:rFonts w:eastAsia="Times New Roman" w:cs="Times New Roman"/>
          <w:b/>
          <w:bCs/>
          <w:kern w:val="36"/>
          <w:szCs w:val="26"/>
          <w:lang w:eastAsia="ru-RU"/>
        </w:rPr>
        <w:t>08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.0</w:t>
      </w:r>
      <w:r w:rsidR="00100A53">
        <w:rPr>
          <w:rFonts w:eastAsia="Times New Roman" w:cs="Times New Roman"/>
          <w:b/>
          <w:bCs/>
          <w:kern w:val="36"/>
          <w:szCs w:val="26"/>
          <w:lang w:eastAsia="ru-RU"/>
        </w:rPr>
        <w:t>5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2026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по </w:t>
      </w:r>
      <w:r w:rsidR="00100A53">
        <w:rPr>
          <w:rFonts w:eastAsia="Times New Roman" w:cs="Times New Roman"/>
          <w:b/>
          <w:bCs/>
          <w:kern w:val="36"/>
          <w:szCs w:val="26"/>
          <w:lang w:eastAsia="ru-RU"/>
        </w:rPr>
        <w:t>24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0</w:t>
      </w:r>
      <w:r w:rsidR="00100A53">
        <w:rPr>
          <w:rFonts w:eastAsia="Times New Roman" w:cs="Times New Roman"/>
          <w:b/>
          <w:bCs/>
          <w:kern w:val="36"/>
          <w:szCs w:val="26"/>
          <w:lang w:eastAsia="ru-RU"/>
        </w:rPr>
        <w:t>5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  <w:r w:rsidR="00122920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г.</w:t>
      </w:r>
    </w:p>
    <w:p w:rsidR="007D7655" w:rsidRDefault="001333BF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4. Наименование, место нахождения, почтового адреса, адреса электронной почты </w:t>
      </w:r>
      <w:r w:rsidR="002B5DE6">
        <w:rPr>
          <w:rFonts w:eastAsia="Times New Roman" w:cs="Times New Roman"/>
          <w:b/>
          <w:bCs/>
          <w:kern w:val="36"/>
          <w:szCs w:val="26"/>
          <w:lang w:eastAsia="ru-RU"/>
        </w:rPr>
        <w:t>главного распределителя бюджетных средств</w:t>
      </w:r>
      <w:r w:rsidR="001C7A04" w:rsidRPr="00AC3D29">
        <w:rPr>
          <w:rFonts w:eastAsia="Times New Roman" w:cs="Times New Roman"/>
          <w:b/>
          <w:bCs/>
          <w:kern w:val="36"/>
          <w:szCs w:val="26"/>
          <w:lang w:eastAsia="ru-RU"/>
        </w:rPr>
        <w:t>: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7D7655" w:rsidRPr="007D7655" w:rsidRDefault="007D7655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szCs w:val="26"/>
        </w:rPr>
      </w:pPr>
      <w:r w:rsidRPr="007D7655">
        <w:rPr>
          <w:szCs w:val="26"/>
        </w:rPr>
        <w:t xml:space="preserve">Главным распорядителем бюджетных средств является администрация Находкинского городского округа (далее – Главный распорядитель), адрес: Приморский край, г. Находка, Находкинский проспект, д. 16, электронная почта: </w:t>
      </w:r>
      <w:hyperlink r:id="rId9" w:history="1">
        <w:r w:rsidRPr="007D7655">
          <w:rPr>
            <w:rStyle w:val="a3"/>
            <w:szCs w:val="26"/>
            <w:lang w:val="en-US"/>
          </w:rPr>
          <w:t>admcity</w:t>
        </w:r>
        <w:r w:rsidRPr="007D7655">
          <w:rPr>
            <w:rStyle w:val="a3"/>
            <w:szCs w:val="26"/>
          </w:rPr>
          <w:t>@</w:t>
        </w:r>
        <w:r w:rsidRPr="007D7655">
          <w:rPr>
            <w:rStyle w:val="a3"/>
            <w:szCs w:val="26"/>
            <w:lang w:val="en-US"/>
          </w:rPr>
          <w:t>nakhodka</w:t>
        </w:r>
        <w:r w:rsidRPr="007D7655">
          <w:rPr>
            <w:rStyle w:val="a3"/>
            <w:szCs w:val="26"/>
          </w:rPr>
          <w:t>-</w:t>
        </w:r>
        <w:r w:rsidRPr="007D7655">
          <w:rPr>
            <w:rStyle w:val="a3"/>
            <w:szCs w:val="26"/>
            <w:lang w:val="en-US"/>
          </w:rPr>
          <w:t>city</w:t>
        </w:r>
        <w:r w:rsidRPr="007D7655">
          <w:rPr>
            <w:rStyle w:val="a3"/>
            <w:szCs w:val="26"/>
          </w:rPr>
          <w:t>.</w:t>
        </w:r>
        <w:proofErr w:type="spellStart"/>
        <w:r w:rsidRPr="007D7655">
          <w:rPr>
            <w:rStyle w:val="a3"/>
            <w:szCs w:val="26"/>
            <w:lang w:val="en-US"/>
          </w:rPr>
          <w:t>ru</w:t>
        </w:r>
        <w:proofErr w:type="spellEnd"/>
      </w:hyperlink>
      <w:r w:rsidRPr="007D7655">
        <w:rPr>
          <w:szCs w:val="26"/>
        </w:rPr>
        <w:t>.</w:t>
      </w:r>
    </w:p>
    <w:p w:rsidR="00F626EC" w:rsidRPr="00F626EC" w:rsidRDefault="00FA75E4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szCs w:val="26"/>
        </w:rPr>
      </w:pP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Уполномоченны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орган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ом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администрации Находкинского городского округа по реализации Порядка </w:t>
      </w:r>
      <w:r w:rsidR="00A51230" w:rsidRPr="008A73AF">
        <w:rPr>
          <w:rFonts w:cs="Times New Roman"/>
          <w:szCs w:val="26"/>
        </w:rPr>
        <w:t>является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</w:t>
      </w:r>
      <w:r w:rsidR="00F626EC" w:rsidRPr="00D1107B">
        <w:rPr>
          <w:szCs w:val="26"/>
        </w:rPr>
        <w:t>управление по связям с общественностью и делам молодежи</w:t>
      </w:r>
      <w:r w:rsidR="00F626EC" w:rsidRPr="00760A6C">
        <w:rPr>
          <w:szCs w:val="26"/>
        </w:rPr>
        <w:t xml:space="preserve"> администрации Находкинского городского округа</w:t>
      </w:r>
      <w:r w:rsidR="00F626EC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(далее - Уполномоченный орган)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адрес: 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Приморский край, г. Находка, Находкинский проспект, 1</w:t>
      </w:r>
      <w:r w:rsidR="00F626EC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6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электронная почта:</w:t>
      </w:r>
      <w:r w:rsidR="001C7A04" w:rsidRPr="00AC3D29">
        <w:rPr>
          <w:rFonts w:eastAsia="Times New Roman" w:cs="Times New Roman"/>
          <w:b/>
          <w:bCs/>
          <w:kern w:val="36"/>
          <w:szCs w:val="26"/>
          <w:shd w:val="clear" w:color="auto" w:fill="FFFFFF"/>
          <w:lang w:eastAsia="ru-RU"/>
        </w:rPr>
        <w:t> </w:t>
      </w:r>
      <w:hyperlink r:id="rId10" w:history="1">
        <w:r w:rsidR="00F626EC" w:rsidRPr="00670117">
          <w:rPr>
            <w:rStyle w:val="a3"/>
            <w:szCs w:val="26"/>
            <w:lang w:val="en-US"/>
          </w:rPr>
          <w:t>sv</w:t>
        </w:r>
        <w:r w:rsidR="00F626EC" w:rsidRPr="00670117">
          <w:rPr>
            <w:rStyle w:val="a3"/>
            <w:szCs w:val="26"/>
          </w:rPr>
          <w:t>@</w:t>
        </w:r>
        <w:r w:rsidR="00F626EC" w:rsidRPr="00670117">
          <w:rPr>
            <w:rStyle w:val="a3"/>
            <w:szCs w:val="26"/>
            <w:lang w:val="en-US"/>
          </w:rPr>
          <w:t>nakhodka</w:t>
        </w:r>
        <w:r w:rsidR="00F626EC" w:rsidRPr="00670117">
          <w:rPr>
            <w:rStyle w:val="a3"/>
            <w:szCs w:val="26"/>
          </w:rPr>
          <w:t>-</w:t>
        </w:r>
        <w:r w:rsidR="00F626EC" w:rsidRPr="00670117">
          <w:rPr>
            <w:rStyle w:val="a3"/>
            <w:szCs w:val="26"/>
            <w:lang w:val="en-US"/>
          </w:rPr>
          <w:t>city</w:t>
        </w:r>
        <w:r w:rsidR="00F626EC" w:rsidRPr="00670117">
          <w:rPr>
            <w:rStyle w:val="a3"/>
            <w:szCs w:val="26"/>
          </w:rPr>
          <w:t>.</w:t>
        </w:r>
        <w:proofErr w:type="spellStart"/>
        <w:r w:rsidR="00F626EC" w:rsidRPr="00670117">
          <w:rPr>
            <w:rStyle w:val="a3"/>
            <w:szCs w:val="26"/>
            <w:lang w:val="en-US"/>
          </w:rPr>
          <w:t>ru</w:t>
        </w:r>
        <w:proofErr w:type="spellEnd"/>
      </w:hyperlink>
      <w:r w:rsidR="00F626EC">
        <w:rPr>
          <w:szCs w:val="26"/>
        </w:rPr>
        <w:t>.</w:t>
      </w:r>
    </w:p>
    <w:p w:rsidR="001D0FA0" w:rsidRDefault="001C7A04" w:rsidP="008A73AF">
      <w:pPr>
        <w:ind w:firstLine="737"/>
        <w:jc w:val="both"/>
        <w:outlineLvl w:val="1"/>
      </w:pPr>
      <w:r w:rsidRPr="00F436C2">
        <w:rPr>
          <w:rFonts w:eastAsia="Times New Roman" w:cs="Times New Roman"/>
          <w:b/>
          <w:bCs/>
          <w:kern w:val="36"/>
          <w:szCs w:val="26"/>
          <w:lang w:eastAsia="ru-RU"/>
        </w:rPr>
        <w:t>Цель предоставления субсидии</w:t>
      </w:r>
      <w:r w:rsidR="008A73AF" w:rsidRPr="00F436C2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: </w:t>
      </w:r>
      <w:r w:rsidR="00122920" w:rsidRPr="00D1107B">
        <w:rPr>
          <w:rFonts w:cs="Times New Roman"/>
          <w:szCs w:val="26"/>
        </w:rPr>
        <w:t>финансово</w:t>
      </w:r>
      <w:r w:rsidR="00122920">
        <w:rPr>
          <w:rFonts w:cs="Times New Roman"/>
          <w:szCs w:val="26"/>
        </w:rPr>
        <w:t>е обеспечение</w:t>
      </w:r>
      <w:r w:rsidR="00122920" w:rsidRPr="00D1107B">
        <w:rPr>
          <w:rFonts w:cs="Times New Roman"/>
          <w:szCs w:val="26"/>
        </w:rPr>
        <w:t xml:space="preserve"> проектов, направленных на социальную поддержку инвалидов и ветеранов и их социальную адаптацию.</w:t>
      </w:r>
    </w:p>
    <w:p w:rsidR="008A73AF" w:rsidRPr="00631C11" w:rsidRDefault="00042160" w:rsidP="008A73AF">
      <w:pPr>
        <w:tabs>
          <w:tab w:val="left" w:pos="851"/>
        </w:tabs>
        <w:ind w:firstLine="567"/>
        <w:jc w:val="both"/>
        <w:rPr>
          <w:b/>
        </w:rPr>
      </w:pPr>
      <w:r w:rsidRPr="008A73AF">
        <w:rPr>
          <w:b/>
        </w:rPr>
        <w:t xml:space="preserve"> </w:t>
      </w:r>
      <w:r w:rsidR="00631C11">
        <w:rPr>
          <w:b/>
        </w:rPr>
        <w:t>5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. </w:t>
      </w:r>
      <w:r w:rsidR="00631C11" w:rsidRPr="00631C11">
        <w:rPr>
          <w:rFonts w:cs="Times New Roman"/>
          <w:b/>
          <w:color w:val="000000" w:themeColor="text1"/>
          <w:szCs w:val="26"/>
        </w:rPr>
        <w:t>Требования к участнику отбора, которым он должен соответствовать по состоянию на дату рассмотрения заявки</w:t>
      </w:r>
      <w:r w:rsidR="00631C11">
        <w:rPr>
          <w:rFonts w:cs="Times New Roman"/>
          <w:b/>
          <w:color w:val="000000" w:themeColor="text1"/>
          <w:szCs w:val="26"/>
        </w:rPr>
        <w:t>: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5.1. </w:t>
      </w:r>
      <w:proofErr w:type="gramStart"/>
      <w:r>
        <w:rPr>
          <w:rFonts w:cs="Times New Roman"/>
          <w:color w:val="000000" w:themeColor="text1"/>
          <w:szCs w:val="26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1" w:history="1">
        <w:r w:rsidRPr="00A206B8">
          <w:rPr>
            <w:rStyle w:val="a3"/>
            <w:rFonts w:cs="Times New Roman"/>
            <w:color w:val="000000" w:themeColor="text1"/>
            <w:szCs w:val="26"/>
          </w:rPr>
          <w:t>перечень</w:t>
        </w:r>
      </w:hyperlink>
      <w:r>
        <w:rPr>
          <w:rFonts w:cs="Times New Roman"/>
          <w:color w:val="000000" w:themeColor="text1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rFonts w:cs="Times New Roman"/>
          <w:color w:val="000000" w:themeColor="text1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5.2.</w:t>
      </w:r>
      <w:r>
        <w:rPr>
          <w:color w:val="000000" w:themeColor="text1"/>
        </w:rPr>
        <w:t xml:space="preserve"> </w:t>
      </w:r>
      <w:r>
        <w:rPr>
          <w:rFonts w:cs="Times New Roman"/>
          <w:color w:val="000000" w:themeColor="text1"/>
          <w:szCs w:val="26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5.3. </w:t>
      </w:r>
      <w:proofErr w:type="gramStart"/>
      <w:r>
        <w:rPr>
          <w:rFonts w:cs="Times New Roman"/>
          <w:color w:val="000000" w:themeColor="text1"/>
          <w:szCs w:val="26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lastRenderedPageBreak/>
        <w:t>5.4. Участник отбора не должен получать средства из бюджета Находкинского городского округа на основании иных муниципальных правовых актов на цели, установленные настоящим Порядком.</w:t>
      </w:r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5.5.</w:t>
      </w:r>
      <w:r>
        <w:t xml:space="preserve"> </w:t>
      </w:r>
      <w:r>
        <w:rPr>
          <w:rFonts w:cs="Times New Roman"/>
          <w:color w:val="000000" w:themeColor="text1"/>
          <w:szCs w:val="26"/>
        </w:rPr>
        <w:t xml:space="preserve">Участник отбора не является иностранным агентом в соответствии с Федеральным законом от 14.07.2022 № 255-ФЗ «О </w:t>
      </w:r>
      <w:proofErr w:type="gramStart"/>
      <w:r>
        <w:rPr>
          <w:rFonts w:cs="Times New Roman"/>
          <w:color w:val="000000" w:themeColor="text1"/>
          <w:szCs w:val="26"/>
        </w:rPr>
        <w:t>контроле за</w:t>
      </w:r>
      <w:proofErr w:type="gramEnd"/>
      <w:r>
        <w:rPr>
          <w:rFonts w:cs="Times New Roman"/>
          <w:color w:val="000000" w:themeColor="text1"/>
          <w:szCs w:val="26"/>
        </w:rPr>
        <w:t xml:space="preserve"> деятельностью лиц, находящихся под иностранным влиянием».</w:t>
      </w:r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5.6.</w:t>
      </w:r>
      <w:r w:rsidR="00551B39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У</w:t>
      </w:r>
      <w:r w:rsidRPr="00831403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участника отбора</w:t>
      </w:r>
      <w:r w:rsidRPr="00831403">
        <w:rPr>
          <w:rFonts w:cs="Times New Roman"/>
          <w:color w:val="000000" w:themeColor="text1"/>
          <w:szCs w:val="26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rFonts w:cs="Times New Roman"/>
          <w:color w:val="000000" w:themeColor="text1"/>
          <w:szCs w:val="26"/>
        </w:rPr>
        <w:t>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5.7. У участника отбора отсутствуют просроченная задолженность по возврату в бюджет Находкинского городского округа,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Находкинского городского округа.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5.8. 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</w:t>
      </w:r>
      <w:r w:rsidRPr="00E16DDC">
        <w:rPr>
          <w:rFonts w:cs="Times New Roman"/>
          <w:color w:val="000000" w:themeColor="text1"/>
          <w:szCs w:val="26"/>
        </w:rPr>
        <w:t>его</w:t>
      </w:r>
      <w:r>
        <w:rPr>
          <w:rFonts w:cs="Times New Roman"/>
          <w:color w:val="000000" w:themeColor="text1"/>
          <w:szCs w:val="26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5.9. </w:t>
      </w:r>
      <w:proofErr w:type="gramStart"/>
      <w:r>
        <w:rPr>
          <w:rFonts w:cs="Times New Roman"/>
          <w:color w:val="000000" w:themeColor="text1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лицом.</w:t>
      </w:r>
      <w:proofErr w:type="gramEnd"/>
    </w:p>
    <w:p w:rsidR="00066F41" w:rsidRDefault="00066F41" w:rsidP="00F1663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proofErr w:type="gramStart"/>
      <w:r>
        <w:rPr>
          <w:szCs w:val="26"/>
        </w:rPr>
        <w:t>Главному распорядителю и уполномоченному органу запрещено требовать от участника отбора предоставления документов и информации, в целях подтверждения соответствия участникам отбора требованиям,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  <w:proofErr w:type="gramEnd"/>
    </w:p>
    <w:p w:rsidR="00DA7980" w:rsidRPr="00350F2C" w:rsidRDefault="00DA7980" w:rsidP="00DA7980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п. </w:t>
      </w:r>
      <w:r>
        <w:rPr>
          <w:rFonts w:cs="Times New Roman"/>
          <w:color w:val="000000" w:themeColor="text1"/>
          <w:szCs w:val="26"/>
        </w:rPr>
        <w:t>5</w:t>
      </w:r>
      <w:r w:rsidRPr="00BB790B">
        <w:rPr>
          <w:rFonts w:cs="Times New Roman"/>
          <w:color w:val="000000" w:themeColor="text1"/>
          <w:szCs w:val="26"/>
        </w:rPr>
        <w:t>, соответствие участника отбора указанным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51230" w:rsidRPr="00AC3D29" w:rsidRDefault="00DC717D" w:rsidP="00153A49">
      <w:pPr>
        <w:ind w:firstLine="567"/>
        <w:jc w:val="both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b/>
        </w:rPr>
        <w:t>6</w:t>
      </w:r>
      <w:r w:rsidR="00CE5632" w:rsidRPr="00153A49">
        <w:rPr>
          <w:b/>
        </w:rPr>
        <w:t>.</w:t>
      </w:r>
      <w:r w:rsidR="00CE5632">
        <w:t xml:space="preserve"> </w:t>
      </w:r>
      <w:r w:rsidRPr="00DC717D">
        <w:rPr>
          <w:b/>
        </w:rPr>
        <w:t>К</w:t>
      </w:r>
      <w:r w:rsidRPr="00DC717D">
        <w:rPr>
          <w:rFonts w:cs="Times New Roman"/>
          <w:b/>
          <w:color w:val="000000" w:themeColor="text1"/>
          <w:szCs w:val="26"/>
        </w:rPr>
        <w:t>атегории получателей субсидии и критерии оценки, показатели критериев оценки</w:t>
      </w:r>
      <w:r w:rsidR="000730FD" w:rsidRPr="00DC717D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0730FD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507912" w:rsidRDefault="00507912" w:rsidP="0050791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proofErr w:type="gramStart"/>
      <w:r>
        <w:rPr>
          <w:szCs w:val="26"/>
        </w:rPr>
        <w:t xml:space="preserve">Участниками отбора (получателями субсидии) могут быть </w:t>
      </w:r>
      <w:r w:rsidRPr="009B24EB">
        <w:rPr>
          <w:szCs w:val="26"/>
        </w:rPr>
        <w:t>СО НКО, зарегистрированные в установленном федеральным законом порядке и осуществляющие на территории Находкинского городского округа в соответствии со своими учредительными документами виды деяте</w:t>
      </w:r>
      <w:r>
        <w:rPr>
          <w:szCs w:val="26"/>
        </w:rPr>
        <w:t xml:space="preserve">льности, </w:t>
      </w:r>
      <w:r>
        <w:rPr>
          <w:rFonts w:cs="Times New Roman"/>
          <w:color w:val="000000" w:themeColor="text1"/>
          <w:szCs w:val="26"/>
        </w:rPr>
        <w:t>направленные</w:t>
      </w:r>
      <w:r w:rsidRPr="00BF7390">
        <w:rPr>
          <w:rFonts w:cs="Times New Roman"/>
          <w:color w:val="000000" w:themeColor="text1"/>
          <w:szCs w:val="26"/>
        </w:rPr>
        <w:t xml:space="preserve"> на поддержку инвалидов и ветеранов, проживающих на территории Находкинского городского округа</w:t>
      </w:r>
      <w:r>
        <w:rPr>
          <w:rFonts w:cs="Times New Roman"/>
          <w:color w:val="000000" w:themeColor="text1"/>
          <w:szCs w:val="26"/>
        </w:rPr>
        <w:t>,</w:t>
      </w:r>
      <w:r w:rsidRPr="009B24EB">
        <w:rPr>
          <w:szCs w:val="26"/>
        </w:rPr>
        <w:t xml:space="preserve"> более чем один год до даты </w:t>
      </w:r>
      <w:r>
        <w:rPr>
          <w:szCs w:val="26"/>
        </w:rPr>
        <w:t>подача заявки на участие в отборе.</w:t>
      </w:r>
      <w:proofErr w:type="gramEnd"/>
    </w:p>
    <w:p w:rsidR="00C000EF" w:rsidRDefault="00C000EF" w:rsidP="0050791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C000EF">
        <w:rPr>
          <w:szCs w:val="26"/>
          <w:u w:val="single"/>
        </w:rPr>
        <w:t>Критерии оценки заявок на участие в отборе и прилагаемых к ним документов</w:t>
      </w:r>
      <w:r>
        <w:rPr>
          <w:szCs w:val="26"/>
        </w:rPr>
        <w:t>:</w:t>
      </w:r>
    </w:p>
    <w:p w:rsidR="00C000EF" w:rsidRPr="00C000EF" w:rsidRDefault="00C000EF" w:rsidP="00C000EF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C000EF">
        <w:rPr>
          <w:szCs w:val="26"/>
        </w:rPr>
        <w:lastRenderedPageBreak/>
        <w:t>Соответствие проекта приоритетным направлениям конкурса: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C000EF" w:rsidRDefault="00C000EF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2. </w:t>
      </w:r>
      <w:r w:rsidRPr="007225AD">
        <w:rPr>
          <w:szCs w:val="26"/>
        </w:rPr>
        <w:t>Социальная значимость, актуальность и реалистичность задач, на решение которых направлен проект</w:t>
      </w:r>
      <w:r>
        <w:rPr>
          <w:szCs w:val="26"/>
        </w:rPr>
        <w:t>:</w:t>
      </w:r>
    </w:p>
    <w:p w:rsidR="00C000EF" w:rsidRDefault="00C000EF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="00965EB7" w:rsidRPr="007225AD">
        <w:rPr>
          <w:szCs w:val="26"/>
        </w:rPr>
        <w:t>критерий отсутствует</w:t>
      </w:r>
      <w:r w:rsidR="00965EB7">
        <w:rPr>
          <w:szCs w:val="26"/>
        </w:rPr>
        <w:t xml:space="preserve"> – 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>- прое</w:t>
      </w:r>
      <w:proofErr w:type="gramStart"/>
      <w:r>
        <w:rPr>
          <w:szCs w:val="26"/>
        </w:rPr>
        <w:t>кт в ср</w:t>
      </w:r>
      <w:proofErr w:type="gramEnd"/>
      <w:r>
        <w:rPr>
          <w:szCs w:val="26"/>
        </w:rPr>
        <w:t xml:space="preserve">едней степени </w:t>
      </w:r>
      <w:r w:rsidRPr="007225AD">
        <w:rPr>
          <w:szCs w:val="26"/>
        </w:rPr>
        <w:t>соответствует критерию</w:t>
      </w:r>
      <w:r>
        <w:rPr>
          <w:szCs w:val="26"/>
        </w:rPr>
        <w:t xml:space="preserve"> – 60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3. </w:t>
      </w:r>
      <w:r w:rsidR="0019523D" w:rsidRPr="007225AD">
        <w:rPr>
          <w:szCs w:val="26"/>
        </w:rPr>
        <w:t>Логичность, взаимосвязь и последовательность мероприятий проекта</w:t>
      </w:r>
      <w:r w:rsidR="0019523D"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4. </w:t>
      </w:r>
      <w:r w:rsidRPr="007225AD">
        <w:rPr>
          <w:szCs w:val="26"/>
        </w:rPr>
        <w:t>Соотношение планируемых расходов на реализацию проекта и его ожидаемых результатов</w:t>
      </w:r>
      <w:r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5. </w:t>
      </w:r>
      <w:r w:rsidRPr="007225AD">
        <w:rPr>
          <w:szCs w:val="26"/>
        </w:rPr>
        <w:t>Реалистичность и обоснованность расходов на реализацию проекта</w:t>
      </w:r>
      <w:r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6. </w:t>
      </w:r>
      <w:r w:rsidRPr="007225AD">
        <w:rPr>
          <w:szCs w:val="26"/>
        </w:rPr>
        <w:t>Наличие, реалистичность значений показателей, необходимых для</w:t>
      </w:r>
      <w:r>
        <w:rPr>
          <w:szCs w:val="26"/>
        </w:rPr>
        <w:t xml:space="preserve"> </w:t>
      </w:r>
      <w:r w:rsidRPr="007225AD">
        <w:rPr>
          <w:szCs w:val="26"/>
        </w:rPr>
        <w:t>достижения результатов предоставления субсидий, их соответствие задачам проекта</w:t>
      </w:r>
      <w:r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 w:rsidR="000A1C33">
        <w:rPr>
          <w:szCs w:val="26"/>
        </w:rPr>
        <w:t xml:space="preserve"> – 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</w:t>
      </w:r>
      <w:r>
        <w:rPr>
          <w:szCs w:val="26"/>
        </w:rPr>
        <w:t xml:space="preserve"> </w:t>
      </w:r>
      <w:r w:rsidRPr="007225AD">
        <w:rPr>
          <w:szCs w:val="26"/>
        </w:rPr>
        <w:t>степени соответствует критерию</w:t>
      </w:r>
      <w:r>
        <w:rPr>
          <w:szCs w:val="26"/>
        </w:rPr>
        <w:t xml:space="preserve"> – 40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lastRenderedPageBreak/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7. </w:t>
      </w:r>
      <w:r w:rsidRPr="007225AD">
        <w:rPr>
          <w:szCs w:val="26"/>
        </w:rPr>
        <w:t>Соответствие ожидаемых результатов реализации проекта запланированным мероприятиям</w:t>
      </w:r>
      <w:r>
        <w:rPr>
          <w:szCs w:val="26"/>
        </w:rPr>
        <w:t>: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8. </w:t>
      </w:r>
      <w:r w:rsidRPr="007225AD">
        <w:rPr>
          <w:szCs w:val="26"/>
        </w:rPr>
        <w:t>Степень влияния мероприятий проекта на улучшение состояния целевой группы граждан, на которых направлены мероприятия проекта</w:t>
      </w:r>
      <w:r>
        <w:rPr>
          <w:szCs w:val="26"/>
        </w:rPr>
        <w:t>: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gramStart"/>
      <w:r w:rsidRPr="007225AD">
        <w:rPr>
          <w:szCs w:val="26"/>
        </w:rPr>
        <w:t>низкая</w:t>
      </w:r>
      <w:proofErr w:type="gramEnd"/>
      <w:r>
        <w:rPr>
          <w:szCs w:val="26"/>
        </w:rPr>
        <w:t xml:space="preserve"> – 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gramStart"/>
      <w:r w:rsidRPr="007225AD">
        <w:rPr>
          <w:szCs w:val="26"/>
        </w:rPr>
        <w:t>средняя</w:t>
      </w:r>
      <w:proofErr w:type="gramEnd"/>
      <w:r>
        <w:rPr>
          <w:szCs w:val="26"/>
        </w:rPr>
        <w:t xml:space="preserve"> – 30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gramStart"/>
      <w:r w:rsidRPr="007225AD">
        <w:rPr>
          <w:szCs w:val="26"/>
        </w:rPr>
        <w:t>высокая</w:t>
      </w:r>
      <w:proofErr w:type="gramEnd"/>
      <w:r>
        <w:rPr>
          <w:szCs w:val="26"/>
        </w:rPr>
        <w:t xml:space="preserve"> – 70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 xml:space="preserve">очень </w:t>
      </w:r>
      <w:proofErr w:type="gramStart"/>
      <w:r w:rsidRPr="007225AD">
        <w:rPr>
          <w:szCs w:val="26"/>
        </w:rPr>
        <w:t>высокая</w:t>
      </w:r>
      <w:proofErr w:type="gramEnd"/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9. </w:t>
      </w:r>
      <w:r w:rsidRPr="007225AD">
        <w:rPr>
          <w:szCs w:val="26"/>
        </w:rPr>
        <w:t xml:space="preserve">Наличие </w:t>
      </w:r>
      <w:proofErr w:type="gramStart"/>
      <w:r w:rsidRPr="007225AD">
        <w:rPr>
          <w:szCs w:val="26"/>
        </w:rPr>
        <w:t>у</w:t>
      </w:r>
      <w:proofErr w:type="gramEnd"/>
      <w:r w:rsidRPr="007225AD">
        <w:rPr>
          <w:szCs w:val="26"/>
        </w:rPr>
        <w:t xml:space="preserve"> </w:t>
      </w:r>
      <w:proofErr w:type="gramStart"/>
      <w:r w:rsidRPr="007225AD">
        <w:rPr>
          <w:szCs w:val="26"/>
        </w:rPr>
        <w:t>СО</w:t>
      </w:r>
      <w:proofErr w:type="gramEnd"/>
      <w:r w:rsidRPr="007225AD">
        <w:rPr>
          <w:szCs w:val="26"/>
        </w:rPr>
        <w:t xml:space="preserve"> НКО опыта работы, предполагаемой по проекту</w:t>
      </w:r>
      <w:r>
        <w:rPr>
          <w:szCs w:val="26"/>
        </w:rPr>
        <w:t>: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в описании проекта информации о наличии опыта отсутствует</w:t>
      </w:r>
      <w:r>
        <w:rPr>
          <w:szCs w:val="26"/>
        </w:rPr>
        <w:t xml:space="preserve"> – 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является разовым</w:t>
      </w:r>
      <w:r>
        <w:rPr>
          <w:szCs w:val="26"/>
        </w:rPr>
        <w:t xml:space="preserve"> – 20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менее 1 года</w:t>
      </w:r>
      <w:r>
        <w:rPr>
          <w:szCs w:val="26"/>
        </w:rPr>
        <w:t xml:space="preserve"> – 40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от 1 до 3</w:t>
      </w:r>
      <w:r w:rsidRPr="007225AD">
        <w:rPr>
          <w:szCs w:val="26"/>
        </w:rPr>
        <w:t xml:space="preserve"> лет</w:t>
      </w:r>
      <w:r>
        <w:rPr>
          <w:szCs w:val="26"/>
        </w:rPr>
        <w:t xml:space="preserve"> – 70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3 и более лет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</w:t>
      </w:r>
      <w:r>
        <w:rPr>
          <w:szCs w:val="26"/>
        </w:rPr>
        <w:t>9</w:t>
      </w:r>
      <w:r>
        <w:rPr>
          <w:szCs w:val="26"/>
        </w:rPr>
        <w:t>.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10. </w:t>
      </w:r>
      <w:r w:rsidR="00CF1B43" w:rsidRPr="007225AD">
        <w:rPr>
          <w:szCs w:val="26"/>
        </w:rPr>
        <w:t xml:space="preserve">Наличие </w:t>
      </w:r>
      <w:proofErr w:type="gramStart"/>
      <w:r w:rsidR="00CF1B43" w:rsidRPr="007225AD">
        <w:rPr>
          <w:szCs w:val="26"/>
        </w:rPr>
        <w:t>у</w:t>
      </w:r>
      <w:proofErr w:type="gramEnd"/>
      <w:r w:rsidR="00CF1B43" w:rsidRPr="007225AD">
        <w:rPr>
          <w:szCs w:val="26"/>
        </w:rPr>
        <w:t xml:space="preserve"> </w:t>
      </w:r>
      <w:proofErr w:type="gramStart"/>
      <w:r w:rsidR="00CF1B43" w:rsidRPr="007225AD">
        <w:rPr>
          <w:szCs w:val="26"/>
        </w:rPr>
        <w:t>СО</w:t>
      </w:r>
      <w:proofErr w:type="gramEnd"/>
      <w:r w:rsidR="00CF1B43" w:rsidRPr="007225AD">
        <w:rPr>
          <w:szCs w:val="26"/>
        </w:rPr>
        <w:t xml:space="preserve"> НКО опыта использования целевых поступлений</w:t>
      </w:r>
      <w:r w:rsidR="00CF1B43">
        <w:rPr>
          <w:szCs w:val="26"/>
        </w:rPr>
        <w:t>:</w:t>
      </w:r>
    </w:p>
    <w:p w:rsidR="00CF1B43" w:rsidRDefault="00CF1B4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в описании проекта информации о наличии опыта отсутствует</w:t>
      </w:r>
      <w:r>
        <w:rPr>
          <w:szCs w:val="26"/>
        </w:rPr>
        <w:t xml:space="preserve"> – 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является разовым</w:t>
      </w:r>
      <w:r>
        <w:rPr>
          <w:szCs w:val="26"/>
        </w:rPr>
        <w:t xml:space="preserve"> – 20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менее 1 года</w:t>
      </w:r>
      <w:r>
        <w:rPr>
          <w:szCs w:val="26"/>
        </w:rPr>
        <w:t xml:space="preserve"> – 40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от 1 до 3</w:t>
      </w:r>
      <w:r w:rsidRPr="007225AD">
        <w:rPr>
          <w:szCs w:val="26"/>
        </w:rPr>
        <w:t xml:space="preserve"> лет</w:t>
      </w:r>
      <w:r>
        <w:rPr>
          <w:szCs w:val="26"/>
        </w:rPr>
        <w:t xml:space="preserve"> – 70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3 и более лет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</w:t>
      </w:r>
      <w:r>
        <w:rPr>
          <w:szCs w:val="26"/>
        </w:rPr>
        <w:t>9</w:t>
      </w:r>
      <w:r>
        <w:rPr>
          <w:szCs w:val="26"/>
        </w:rPr>
        <w:t>.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11. </w:t>
      </w:r>
      <w:r w:rsidR="008C1785" w:rsidRPr="007225AD">
        <w:rPr>
          <w:szCs w:val="26"/>
        </w:rPr>
        <w:t>Наличие информации о деятельности СО НКО в средствах массовой информации и (или) информационно-телекоммуникационной сети «Интернет»</w:t>
      </w:r>
      <w:r w:rsidR="008C1785">
        <w:rPr>
          <w:szCs w:val="26"/>
        </w:rPr>
        <w:t>:</w:t>
      </w:r>
    </w:p>
    <w:p w:rsidR="008C1785" w:rsidRDefault="008C1785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нет упоминания</w:t>
      </w:r>
      <w:r>
        <w:rPr>
          <w:szCs w:val="26"/>
        </w:rPr>
        <w:t xml:space="preserve"> – 0 баллов;</w:t>
      </w:r>
    </w:p>
    <w:p w:rsidR="008C1785" w:rsidRDefault="008C1785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есть упоминание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</w:t>
      </w:r>
      <w:r>
        <w:rPr>
          <w:szCs w:val="26"/>
        </w:rPr>
        <w:t>9</w:t>
      </w:r>
      <w:r>
        <w:rPr>
          <w:szCs w:val="26"/>
        </w:rPr>
        <w:t>.</w:t>
      </w:r>
    </w:p>
    <w:p w:rsidR="008C1785" w:rsidRDefault="008C1785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12. </w:t>
      </w:r>
      <w:r w:rsidR="005974F3" w:rsidRPr="007225AD">
        <w:rPr>
          <w:szCs w:val="26"/>
        </w:rPr>
        <w:t>Устойчивость проекта</w:t>
      </w:r>
      <w:r w:rsidR="005974F3">
        <w:rPr>
          <w:szCs w:val="26"/>
        </w:rPr>
        <w:t>: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информация по устойчивости проекта в описании проекта отсутствует</w:t>
      </w:r>
      <w:r>
        <w:rPr>
          <w:szCs w:val="26"/>
        </w:rPr>
        <w:t xml:space="preserve"> – 0 баллов;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является разовым</w:t>
      </w:r>
      <w:r>
        <w:rPr>
          <w:szCs w:val="26"/>
        </w:rPr>
        <w:t xml:space="preserve"> – 20 баллов;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имеет краткосрочную перспективу менее 1 года</w:t>
      </w:r>
      <w:r>
        <w:rPr>
          <w:szCs w:val="26"/>
        </w:rPr>
        <w:t xml:space="preserve"> – 40 баллов;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имеет потенциал для развития на среднесрочную перспективу (от 1 до 3 лет)</w:t>
      </w:r>
      <w:r>
        <w:rPr>
          <w:szCs w:val="26"/>
        </w:rPr>
        <w:t xml:space="preserve"> – 60 баллов;</w:t>
      </w:r>
    </w:p>
    <w:p w:rsidR="000A1C33" w:rsidRDefault="005974F3" w:rsidP="004F37C0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демонстрирует развитие на долгосрочную перспективу (3 и более лет)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</w:t>
      </w:r>
      <w:r>
        <w:rPr>
          <w:szCs w:val="26"/>
        </w:rPr>
        <w:t>9</w:t>
      </w:r>
      <w:r>
        <w:rPr>
          <w:szCs w:val="26"/>
        </w:rPr>
        <w:t>.</w:t>
      </w:r>
    </w:p>
    <w:p w:rsidR="00884C2C" w:rsidRPr="00BA4C58" w:rsidRDefault="00BA4C58" w:rsidP="00BA4C58">
      <w:pPr>
        <w:ind w:firstLine="567"/>
        <w:jc w:val="both"/>
        <w:rPr>
          <w:rFonts w:cs="Times New Roman"/>
          <w:b/>
          <w:szCs w:val="26"/>
        </w:rPr>
      </w:pPr>
      <w:r w:rsidRPr="00BA4C58">
        <w:rPr>
          <w:rFonts w:cs="Times New Roman"/>
          <w:b/>
          <w:szCs w:val="26"/>
        </w:rPr>
        <w:lastRenderedPageBreak/>
        <w:t>7</w:t>
      </w:r>
      <w:r w:rsidR="00153A49" w:rsidRPr="00BA4C58">
        <w:rPr>
          <w:rFonts w:cs="Times New Roman"/>
          <w:b/>
          <w:szCs w:val="26"/>
        </w:rPr>
        <w:t xml:space="preserve">. </w:t>
      </w:r>
      <w:r w:rsidRPr="00BA4C58">
        <w:rPr>
          <w:rFonts w:cs="Times New Roman"/>
          <w:b/>
          <w:szCs w:val="26"/>
        </w:rPr>
        <w:t>П</w:t>
      </w:r>
      <w:r w:rsidRPr="00BA4C58">
        <w:rPr>
          <w:rFonts w:cs="Times New Roman"/>
          <w:b/>
          <w:color w:val="000000" w:themeColor="text1"/>
          <w:szCs w:val="26"/>
        </w:rPr>
        <w:t>орядок подачи участниками отбора заявок и требований, предъявляемых к форме и содержанию заявок</w:t>
      </w:r>
      <w:r w:rsidR="00153A49" w:rsidRPr="00BA4C58">
        <w:rPr>
          <w:rFonts w:cs="Times New Roman"/>
          <w:b/>
          <w:szCs w:val="26"/>
        </w:rPr>
        <w:t xml:space="preserve">: 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Для участия в конкурсном отборе СО НКО формирует заявку в электронной форме посредством заполнения соответствующих экранных форм веб-интерфейса системы «Электронный бюджет» и предоставляет в систему «</w:t>
      </w:r>
      <w:r w:rsidRPr="00D970C4">
        <w:rPr>
          <w:rFonts w:cs="Times New Roman"/>
          <w:color w:val="000000" w:themeColor="text1"/>
          <w:szCs w:val="26"/>
        </w:rPr>
        <w:t>Электронный бюджет» электронные копии документов, предусмотренных пунктами 7.1 и 7.2.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trike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 xml:space="preserve">Заявка на участие в конкурсном отборе включает информацию об участнике конкурсного отбора, предлагаемые участником </w:t>
      </w:r>
      <w:proofErr w:type="gramStart"/>
      <w:r w:rsidRPr="00D970C4">
        <w:rPr>
          <w:rFonts w:cs="Times New Roman"/>
          <w:color w:val="000000" w:themeColor="text1"/>
          <w:szCs w:val="26"/>
        </w:rPr>
        <w:t>отбора значения результата предоставления субсидии</w:t>
      </w:r>
      <w:proofErr w:type="gramEnd"/>
      <w:r w:rsidRPr="00D970C4">
        <w:rPr>
          <w:rFonts w:cs="Times New Roman"/>
          <w:color w:val="000000" w:themeColor="text1"/>
          <w:szCs w:val="26"/>
        </w:rPr>
        <w:t xml:space="preserve"> и размер запрашиваемой субсидии.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Заявка на участие в конкурсном отборе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Документы на бумажном носителе, преобразованные в электронную форму путем сканирования, должны быть составлены на русском языке, в них не должно быть подчисток, приписок, зачеркнутых слов. Документы на бумажном носителе, преобразованные в электронную форму путем сканирования, должны быть четкими, без полос и затемнений.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Участник отбора самостоятельно несет все расходы, связанные с подготовкой заявки на участие в отборе, а также с открытием и обслуживанием расчетного или корреспондентского счета, необходимых для перечисления субсидий, в случае их отсутствия.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 xml:space="preserve">7.1. Участник конкурсного отбора вправе по собственной инициативе </w:t>
      </w:r>
      <w:proofErr w:type="gramStart"/>
      <w:r w:rsidRPr="00D970C4">
        <w:rPr>
          <w:rFonts w:cs="Times New Roman"/>
          <w:color w:val="000000" w:themeColor="text1"/>
          <w:szCs w:val="26"/>
        </w:rPr>
        <w:t>предоставить следующие документы</w:t>
      </w:r>
      <w:proofErr w:type="gramEnd"/>
      <w:r w:rsidRPr="00D970C4">
        <w:rPr>
          <w:rFonts w:cs="Times New Roman"/>
          <w:color w:val="000000" w:themeColor="text1"/>
          <w:szCs w:val="26"/>
        </w:rPr>
        <w:t xml:space="preserve"> для подтверждения соответствия требованиям, указанным в пункте</w:t>
      </w:r>
      <w:r w:rsidR="00544575">
        <w:rPr>
          <w:rFonts w:cs="Times New Roman"/>
          <w:color w:val="000000" w:themeColor="text1"/>
          <w:szCs w:val="26"/>
        </w:rPr>
        <w:t xml:space="preserve"> 5</w:t>
      </w:r>
      <w:r w:rsidRPr="00D970C4">
        <w:rPr>
          <w:rFonts w:cs="Times New Roman"/>
          <w:color w:val="000000" w:themeColor="text1"/>
          <w:szCs w:val="26"/>
        </w:rPr>
        <w:t xml:space="preserve">: 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а)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.1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б)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полученный на официальном сайте Федеральной службы по финансовому мониторингу https://www.fedsfm.ru/,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.2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в) 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</w:t>
      </w:r>
      <w:r>
        <w:rPr>
          <w:rFonts w:cs="Times New Roman"/>
          <w:color w:val="000000" w:themeColor="text1"/>
          <w:szCs w:val="26"/>
        </w:rPr>
        <w:t>3;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г)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5.4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д)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.5, с приложением реестра иностранных агентов, размещенного на официальном сайте Министерства юстиции Российской Федерации https://minjust.gov.ru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е) 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5.6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ж)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5.7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67724C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з) д</w:t>
      </w:r>
      <w:r w:rsidRPr="00D970C4">
        <w:rPr>
          <w:rFonts w:cs="Times New Roman"/>
          <w:color w:val="000000" w:themeColor="text1"/>
          <w:szCs w:val="26"/>
        </w:rPr>
        <w:t xml:space="preserve">окумент, при помощи официального сайта Федеральной налоговой службы https://service.nalog.ru/disqualified.html,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5.8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324ABE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и)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.9.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7.2. Участник конкурсного отбора для участия в отборе </w:t>
      </w:r>
      <w:proofErr w:type="gramStart"/>
      <w:r>
        <w:rPr>
          <w:rFonts w:cs="Times New Roman"/>
          <w:color w:val="000000" w:themeColor="text1"/>
          <w:szCs w:val="26"/>
        </w:rPr>
        <w:t>предоставляет следующие документы</w:t>
      </w:r>
      <w:proofErr w:type="gramEnd"/>
      <w:r>
        <w:rPr>
          <w:rFonts w:cs="Times New Roman"/>
          <w:color w:val="000000" w:themeColor="text1"/>
          <w:szCs w:val="26"/>
        </w:rPr>
        <w:t>: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lastRenderedPageBreak/>
        <w:t>а) д</w:t>
      </w:r>
      <w:r w:rsidRPr="00046895">
        <w:rPr>
          <w:rFonts w:cs="Times New Roman"/>
          <w:color w:val="000000" w:themeColor="text1"/>
          <w:szCs w:val="26"/>
        </w:rPr>
        <w:t>окумент, подтверждающий полномочия представителя СО HKO (в случае если документы, предусмотренные настоящим пунктом, предоставлены лицом, не имеющим права без доверенности действовать от имени СО HKO);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б) учредительный документ СО НКО (предоставляется по желанию);</w:t>
      </w:r>
    </w:p>
    <w:p w:rsidR="00BA4C58" w:rsidRPr="0026335D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в) в</w:t>
      </w:r>
      <w:r w:rsidRPr="00046895">
        <w:rPr>
          <w:rFonts w:cs="Times New Roman"/>
          <w:color w:val="000000" w:themeColor="text1"/>
          <w:szCs w:val="26"/>
        </w:rPr>
        <w:t xml:space="preserve">ыписку из Единого государственного реестра юридических лиц со </w:t>
      </w:r>
      <w:r w:rsidRPr="0026335D">
        <w:rPr>
          <w:rFonts w:cs="Times New Roman"/>
          <w:color w:val="000000" w:themeColor="text1"/>
          <w:szCs w:val="26"/>
        </w:rPr>
        <w:t>сведениями о заявителе (предоставляется по желанию)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525BDE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г)</w:t>
      </w:r>
      <w:r>
        <w:t> </w:t>
      </w:r>
      <w:r>
        <w:rPr>
          <w:rFonts w:cs="Times New Roman"/>
          <w:color w:val="000000" w:themeColor="text1"/>
          <w:szCs w:val="26"/>
        </w:rPr>
        <w:t>с</w:t>
      </w:r>
      <w:r w:rsidRPr="0026335D">
        <w:rPr>
          <w:rFonts w:cs="Times New Roman"/>
          <w:color w:val="000000" w:themeColor="text1"/>
          <w:szCs w:val="26"/>
        </w:rPr>
        <w:t>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 (в свободной форме)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9124A3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>д)</w:t>
      </w:r>
      <w:r w:rsidRPr="0026335D">
        <w:t> </w:t>
      </w:r>
      <w:r>
        <w:rPr>
          <w:rFonts w:cs="Times New Roman"/>
          <w:szCs w:val="26"/>
        </w:rPr>
        <w:t>с</w:t>
      </w:r>
      <w:r w:rsidRPr="009124A3">
        <w:rPr>
          <w:rFonts w:cs="Times New Roman"/>
          <w:szCs w:val="26"/>
        </w:rPr>
        <w:t>огласие участника отбора, лиц, получающих средства на основании договоров, заключенных с участником отбора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соблюдения порядка и условий предоставления субсидии</w:t>
      </w:r>
      <w:proofErr w:type="gramEnd"/>
      <w:r w:rsidRPr="009124A3">
        <w:rPr>
          <w:rFonts w:cs="Times New Roman"/>
          <w:szCs w:val="26"/>
        </w:rPr>
        <w:t>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</w:t>
      </w:r>
      <w:r>
        <w:rPr>
          <w:rFonts w:cs="Times New Roman"/>
          <w:szCs w:val="26"/>
        </w:rPr>
        <w:t xml:space="preserve"> (</w:t>
      </w:r>
      <w:r w:rsidRPr="0026335D">
        <w:rPr>
          <w:rFonts w:cs="Times New Roman"/>
          <w:szCs w:val="26"/>
        </w:rPr>
        <w:t>в свободной форме)</w:t>
      </w:r>
      <w:r>
        <w:rPr>
          <w:rFonts w:cs="Times New Roman"/>
          <w:szCs w:val="26"/>
        </w:rPr>
        <w:t>;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е) п</w:t>
      </w:r>
      <w:r w:rsidRPr="00046895">
        <w:rPr>
          <w:rFonts w:cs="Times New Roman"/>
          <w:color w:val="000000" w:themeColor="text1"/>
          <w:szCs w:val="26"/>
        </w:rPr>
        <w:t xml:space="preserve">роект, который направлен на решение конкретных задач по поддержке </w:t>
      </w:r>
      <w:r w:rsidRPr="00804292">
        <w:rPr>
          <w:rFonts w:cs="Times New Roman"/>
          <w:color w:val="000000" w:themeColor="text1"/>
          <w:szCs w:val="26"/>
        </w:rPr>
        <w:t>инвалидов и ветеранов, проживающих на территории Н</w:t>
      </w:r>
      <w:r w:rsidR="005875D5">
        <w:rPr>
          <w:rFonts w:cs="Times New Roman"/>
          <w:color w:val="000000" w:themeColor="text1"/>
          <w:szCs w:val="26"/>
        </w:rPr>
        <w:t>аходкинского городского округа</w:t>
      </w:r>
      <w:r w:rsidRPr="00804292">
        <w:rPr>
          <w:rFonts w:cs="Times New Roman"/>
          <w:color w:val="000000" w:themeColor="text1"/>
          <w:szCs w:val="26"/>
        </w:rPr>
        <w:t>.</w:t>
      </w:r>
    </w:p>
    <w:p w:rsidR="00BA4C58" w:rsidRDefault="00E20330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ж</w:t>
      </w:r>
      <w:r w:rsidR="00BA4C58">
        <w:rPr>
          <w:rFonts w:cs="Times New Roman"/>
          <w:color w:val="000000" w:themeColor="text1"/>
          <w:szCs w:val="26"/>
        </w:rPr>
        <w:t>) с</w:t>
      </w:r>
      <w:r w:rsidR="00BA4C58" w:rsidRPr="00804292">
        <w:rPr>
          <w:rFonts w:cs="Times New Roman"/>
          <w:color w:val="000000" w:themeColor="text1"/>
          <w:szCs w:val="26"/>
        </w:rPr>
        <w:t xml:space="preserve">правку о деятельности СО НКО с учетом критериев </w:t>
      </w:r>
      <w:r w:rsidR="00BA4C58">
        <w:rPr>
          <w:rFonts w:cs="Times New Roman"/>
          <w:color w:val="000000" w:themeColor="text1"/>
          <w:szCs w:val="26"/>
        </w:rPr>
        <w:t>оценки;</w:t>
      </w:r>
    </w:p>
    <w:p w:rsidR="00BA4C58" w:rsidRDefault="00E20330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</w:t>
      </w:r>
      <w:r w:rsidR="00BA4C58">
        <w:rPr>
          <w:rFonts w:cs="Times New Roman"/>
          <w:color w:val="000000" w:themeColor="text1"/>
          <w:szCs w:val="26"/>
        </w:rPr>
        <w:t>) и</w:t>
      </w:r>
      <w:r w:rsidR="00BA4C58" w:rsidRPr="00804292">
        <w:rPr>
          <w:rFonts w:cs="Times New Roman"/>
          <w:color w:val="000000" w:themeColor="text1"/>
          <w:szCs w:val="26"/>
        </w:rPr>
        <w:t>ные документы и материалы о своей деятельности (</w:t>
      </w:r>
      <w:r w:rsidRPr="00C249F0">
        <w:rPr>
          <w:rFonts w:cs="Times New Roman"/>
          <w:szCs w:val="26"/>
        </w:rPr>
        <w:t>предоставляются по собственной инициативе участника конкурсного отбора</w:t>
      </w:r>
      <w:r w:rsidR="00BA4C58" w:rsidRPr="00804292">
        <w:rPr>
          <w:rFonts w:cs="Times New Roman"/>
          <w:color w:val="000000" w:themeColor="text1"/>
          <w:szCs w:val="26"/>
        </w:rPr>
        <w:t>).</w:t>
      </w:r>
    </w:p>
    <w:p w:rsidR="002B5DE6" w:rsidRPr="000155C3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0155C3">
        <w:rPr>
          <w:rFonts w:cs="Times New Roman"/>
          <w:color w:val="000000" w:themeColor="text1"/>
          <w:szCs w:val="26"/>
        </w:rPr>
        <w:t>Проект, указанный в подп. «е» п. 7.2 должен содержать: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0155C3">
        <w:rPr>
          <w:rFonts w:cs="Times New Roman"/>
          <w:szCs w:val="26"/>
        </w:rPr>
        <w:t>1) цели и задачи</w:t>
      </w:r>
      <w:r w:rsidRPr="0026335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26335D">
        <w:rPr>
          <w:rFonts w:cs="Times New Roman"/>
          <w:szCs w:val="26"/>
        </w:rPr>
        <w:t xml:space="preserve">2) срок реализации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роекта, который должен быть не позднее календарного года предоставления субсидии;</w:t>
      </w:r>
    </w:p>
    <w:p w:rsidR="002B5DE6" w:rsidRPr="000155C3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26335D">
        <w:rPr>
          <w:rFonts w:cs="Times New Roman"/>
          <w:szCs w:val="26"/>
        </w:rPr>
        <w:t xml:space="preserve">3) положения, раскрывающие </w:t>
      </w:r>
      <w:r>
        <w:rPr>
          <w:rFonts w:cs="Times New Roman"/>
          <w:szCs w:val="26"/>
        </w:rPr>
        <w:t>социальную значимость, актуальность и реалистичность задач, на решение которых направлен проект;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szCs w:val="26"/>
        </w:rPr>
        <w:t>4</w:t>
      </w:r>
      <w:r w:rsidRPr="0026335D">
        <w:rPr>
          <w:rFonts w:cs="Times New Roman"/>
          <w:szCs w:val="26"/>
        </w:rPr>
        <w:t xml:space="preserve">) перечень и описание мероприятий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 xml:space="preserve">роекта, указание этапов реализации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 и сроков реализации этапов;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szCs w:val="26"/>
        </w:rPr>
        <w:t>5</w:t>
      </w:r>
      <w:r w:rsidRPr="0026335D">
        <w:rPr>
          <w:rFonts w:cs="Times New Roman"/>
          <w:szCs w:val="26"/>
        </w:rPr>
        <w:t xml:space="preserve">) смету планируемых расходов СО НКО, связанных с реализацией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роекта, с приложением технико-экономического обоснования с указанием сумм запрашиваемых средств из бюджета Н</w:t>
      </w:r>
      <w:r>
        <w:rPr>
          <w:rFonts w:cs="Times New Roman"/>
          <w:szCs w:val="26"/>
        </w:rPr>
        <w:t xml:space="preserve">аходкинского городского округа </w:t>
      </w:r>
      <w:r w:rsidRPr="0026335D">
        <w:rPr>
          <w:rFonts w:cs="Times New Roman"/>
          <w:szCs w:val="26"/>
        </w:rPr>
        <w:t xml:space="preserve">и объёма финансового и (или) трудового участия СО НКО; </w:t>
      </w:r>
    </w:p>
    <w:p w:rsidR="002B5DE6" w:rsidRPr="00A81D84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6</w:t>
      </w:r>
      <w:r w:rsidRPr="0026335D">
        <w:rPr>
          <w:rFonts w:cs="Times New Roman"/>
          <w:szCs w:val="26"/>
        </w:rPr>
        <w:t>) ожидаемые результаты реализации Проекта.</w:t>
      </w:r>
    </w:p>
    <w:p w:rsidR="00BA4C58" w:rsidRPr="001F7EB7" w:rsidRDefault="001F7EB7" w:rsidP="00153A49">
      <w:pPr>
        <w:ind w:firstLine="567"/>
        <w:jc w:val="both"/>
        <w:rPr>
          <w:rFonts w:cs="Times New Roman"/>
          <w:b/>
          <w:szCs w:val="26"/>
        </w:rPr>
      </w:pPr>
      <w:r w:rsidRPr="001F7EB7">
        <w:rPr>
          <w:rFonts w:cs="Times New Roman"/>
          <w:b/>
          <w:szCs w:val="26"/>
        </w:rPr>
        <w:t>8. П</w:t>
      </w:r>
      <w:r w:rsidRPr="001F7EB7">
        <w:rPr>
          <w:rFonts w:cs="Times New Roman"/>
          <w:b/>
          <w:color w:val="000000" w:themeColor="text1"/>
          <w:szCs w:val="26"/>
        </w:rPr>
        <w:t>орядок отзыва заявок, порядок их возврата, определяющего, в том числе основания для возврата заявок участников отбора, порядок внесения изменений в заявки.</w:t>
      </w:r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FF0000"/>
          <w:szCs w:val="26"/>
        </w:rPr>
      </w:pPr>
      <w:r>
        <w:rPr>
          <w:rFonts w:cs="Times New Roman"/>
          <w:color w:val="000000" w:themeColor="text1"/>
          <w:szCs w:val="26"/>
        </w:rPr>
        <w:t>Участник отбора вправе отозвать заявку в любое время до окончания отбора посредством формирования в электронной форме уведомления об отзыве заявки, которое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lastRenderedPageBreak/>
        <w:t xml:space="preserve">Участник отбора со дня подачи заявки до окончания срока приема заявок после формирования заявителем в электронной форме уведомления об отзыве заявки и последующего формирования новой, а также на этапе рассмотрения заявки по решению комиссии, вправе внести изменения посредством заполнения соответствующих экранных форм веб-интерфейса системы «Электронный бюджет» и (или) предоставления в системе «Электронный бюджет» электронных копий документов. </w:t>
      </w:r>
      <w:proofErr w:type="gramEnd"/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Заявитель вправе повторно подать отозванную заявку, но не позднее даты окончания приема заявок, указанной в объявлении о проведении конкурсного отбора.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9.  Правила рассмотрения заявок и прилагаемых к ним документов.</w:t>
      </w:r>
    </w:p>
    <w:p w:rsidR="00FE42C9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В течение одного рабочего дня, следующего за днем окончания срока приема заявок, указанного в объявлении о проведении конкурсного отбора, Главному </w:t>
      </w:r>
      <w:r w:rsidRPr="000872FE">
        <w:rPr>
          <w:rFonts w:cs="Times New Roman"/>
          <w:color w:val="000000" w:themeColor="text1"/>
          <w:szCs w:val="26"/>
        </w:rPr>
        <w:t>распорядителю</w:t>
      </w:r>
      <w:r>
        <w:rPr>
          <w:rFonts w:cs="Times New Roman"/>
          <w:color w:val="000000" w:themeColor="text1"/>
          <w:szCs w:val="26"/>
        </w:rPr>
        <w:t xml:space="preserve"> и </w:t>
      </w:r>
      <w:r w:rsidRPr="000872FE">
        <w:rPr>
          <w:rFonts w:cs="Times New Roman"/>
          <w:color w:val="000000" w:themeColor="text1"/>
          <w:szCs w:val="26"/>
        </w:rPr>
        <w:t>комиссии открывается</w:t>
      </w:r>
      <w:r>
        <w:rPr>
          <w:rFonts w:cs="Times New Roman"/>
          <w:color w:val="000000" w:themeColor="text1"/>
          <w:szCs w:val="26"/>
        </w:rPr>
        <w:t xml:space="preserve"> доступ в системе «Электронный бюджет» к заявкам для их рассмотрения и оценки.</w:t>
      </w:r>
    </w:p>
    <w:p w:rsidR="00FE42C9" w:rsidRPr="00A7525D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 xml:space="preserve">Протокол </w:t>
      </w:r>
      <w:r w:rsidRPr="00350F2C">
        <w:rPr>
          <w:rFonts w:cs="Times New Roman"/>
          <w:color w:val="000000" w:themeColor="text1"/>
          <w:szCs w:val="26"/>
        </w:rPr>
        <w:t>вскрытия заявок формируется автоматически на едином портале и подписывается усиленной </w:t>
      </w:r>
      <w:r w:rsidRPr="00A7525D">
        <w:rPr>
          <w:rFonts w:cs="Times New Roman"/>
          <w:szCs w:val="26"/>
        </w:rPr>
        <w:t>квалифицированной электронной подписью</w:t>
      </w:r>
      <w:r w:rsidRPr="00350F2C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руководителя Главного распорядителя (уполномоченного им лица) или председателя комиссии (лица, замещающего председателя комиссии) </w:t>
      </w:r>
      <w:r w:rsidRPr="00350F2C">
        <w:rPr>
          <w:rFonts w:cs="Times New Roman"/>
          <w:color w:val="000000" w:themeColor="text1"/>
          <w:szCs w:val="26"/>
        </w:rPr>
        <w:t xml:space="preserve">в системе «Электронный бюджет» в день открытия доступа к заявкам в системе «Электронный бюджет» и размещается на едином портале не позднее одного рабочего дня, следующего за днем его подписания. </w:t>
      </w:r>
      <w:proofErr w:type="gramEnd"/>
    </w:p>
    <w:p w:rsidR="00FE42C9" w:rsidRPr="009B1533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Уполномоченный орган по поручению председателя ком</w:t>
      </w:r>
      <w:r>
        <w:rPr>
          <w:rFonts w:cs="Times New Roman"/>
          <w:color w:val="000000" w:themeColor="text1"/>
          <w:szCs w:val="26"/>
        </w:rPr>
        <w:t>и</w:t>
      </w:r>
      <w:r w:rsidRPr="00350F2C">
        <w:rPr>
          <w:rFonts w:cs="Times New Roman"/>
          <w:color w:val="000000" w:themeColor="text1"/>
          <w:szCs w:val="26"/>
        </w:rPr>
        <w:t>ссии или лица его замещающего (лиц</w:t>
      </w:r>
      <w:r>
        <w:rPr>
          <w:rFonts w:cs="Times New Roman"/>
          <w:color w:val="000000" w:themeColor="text1"/>
          <w:szCs w:val="26"/>
        </w:rPr>
        <w:t>а,</w:t>
      </w:r>
      <w:r w:rsidRPr="00350F2C">
        <w:rPr>
          <w:rFonts w:cs="Times New Roman"/>
          <w:color w:val="000000" w:themeColor="text1"/>
          <w:szCs w:val="26"/>
        </w:rPr>
        <w:t xml:space="preserve"> уполномоченн</w:t>
      </w:r>
      <w:r>
        <w:rPr>
          <w:rFonts w:cs="Times New Roman"/>
          <w:color w:val="000000" w:themeColor="text1"/>
          <w:szCs w:val="26"/>
        </w:rPr>
        <w:t>ые</w:t>
      </w:r>
      <w:r w:rsidRPr="00350F2C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Главным распорядителем</w:t>
      </w:r>
      <w:r w:rsidRPr="00350F2C">
        <w:rPr>
          <w:rFonts w:cs="Times New Roman"/>
          <w:color w:val="000000" w:themeColor="text1"/>
          <w:szCs w:val="26"/>
        </w:rPr>
        <w:t>) в течение 10 рабочих дней со дня формирования протокола вскрытия заявок осуществляет проверку на соответствие участника отбора требованиям, ус</w:t>
      </w:r>
      <w:r>
        <w:rPr>
          <w:rFonts w:cs="Times New Roman"/>
          <w:color w:val="000000" w:themeColor="text1"/>
          <w:szCs w:val="26"/>
        </w:rPr>
        <w:t xml:space="preserve">тановленным настоящим </w:t>
      </w:r>
      <w:r w:rsidRPr="009B1533">
        <w:rPr>
          <w:rFonts w:cs="Times New Roman"/>
          <w:color w:val="000000" w:themeColor="text1"/>
          <w:szCs w:val="26"/>
        </w:rPr>
        <w:t>Порядком.</w:t>
      </w:r>
    </w:p>
    <w:p w:rsidR="00FE42C9" w:rsidRPr="009B1533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наличии технической возможности проверка участника отбора на соответствие требованиям, определенным в п. </w:t>
      </w:r>
      <w:r w:rsidR="00947D1C">
        <w:rPr>
          <w:rFonts w:cs="Times New Roman"/>
          <w:color w:val="000000" w:themeColor="text1"/>
          <w:szCs w:val="26"/>
        </w:rPr>
        <w:t>5</w:t>
      </w:r>
      <w:r w:rsidRPr="009B1533">
        <w:rPr>
          <w:rFonts w:cs="Times New Roman"/>
          <w:color w:val="000000" w:themeColor="text1"/>
          <w:szCs w:val="26"/>
        </w:rPr>
        <w:t>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п. </w:t>
      </w:r>
      <w:r w:rsidR="00947D1C">
        <w:rPr>
          <w:rFonts w:cs="Times New Roman"/>
          <w:color w:val="000000" w:themeColor="text1"/>
          <w:szCs w:val="26"/>
        </w:rPr>
        <w:t>5</w:t>
      </w:r>
      <w:r w:rsidRPr="00BB790B">
        <w:rPr>
          <w:rFonts w:cs="Times New Roman"/>
          <w:color w:val="000000" w:themeColor="text1"/>
          <w:szCs w:val="26"/>
        </w:rPr>
        <w:t>, соответствие участника отбора указанным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По результатам рассмотрения заявок и прилагаемых к ним документов </w:t>
      </w:r>
      <w:r>
        <w:rPr>
          <w:rFonts w:cs="Times New Roman"/>
          <w:szCs w:val="26"/>
        </w:rPr>
        <w:t>Главным распорядителем (уполномоченным им лицом) или председателем комиссии (лицом, замещающим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>принимается одно из следующих решений: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 допуске заявителя к участию в отборе;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об отклонении заявки с указанием информации о причинах ее отклонения;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 возвращении заявки на</w:t>
      </w:r>
      <w:r w:rsidR="00947D1C">
        <w:rPr>
          <w:rFonts w:cs="Times New Roman"/>
          <w:color w:val="000000" w:themeColor="text1"/>
          <w:szCs w:val="26"/>
        </w:rPr>
        <w:t xml:space="preserve"> участие в отборе на доработку</w:t>
      </w:r>
      <w:r w:rsidRPr="00350F2C">
        <w:rPr>
          <w:rFonts w:cs="Times New Roman"/>
          <w:color w:val="000000" w:themeColor="text1"/>
          <w:szCs w:val="26"/>
        </w:rPr>
        <w:t>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10. Порядок возврата заявок на доработку.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В случае, если уполномоченный орган по результатам рассмотрения заявки на участие в отборе и прилагаемых к ней документов, установит факт непредставления (представления не в полном объеме) до</w:t>
      </w:r>
      <w:r>
        <w:rPr>
          <w:rFonts w:cs="Times New Roman"/>
          <w:color w:val="000000" w:themeColor="text1"/>
          <w:szCs w:val="26"/>
        </w:rPr>
        <w:t xml:space="preserve">кументов, указанных в п. </w:t>
      </w:r>
      <w:r w:rsidRPr="00E56520">
        <w:rPr>
          <w:rFonts w:cs="Times New Roman"/>
          <w:color w:val="000000" w:themeColor="text1"/>
          <w:szCs w:val="26"/>
        </w:rPr>
        <w:t>7.2</w:t>
      </w:r>
      <w:r w:rsidRPr="00350F2C">
        <w:rPr>
          <w:rFonts w:cs="Times New Roman"/>
          <w:color w:val="000000" w:themeColor="text1"/>
          <w:szCs w:val="26"/>
        </w:rPr>
        <w:t xml:space="preserve">, либо их несоответствия требованиям, то 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ый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е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о</w:t>
      </w:r>
      <w:r w:rsidRPr="00A7525D">
        <w:rPr>
          <w:rFonts w:cs="Times New Roman"/>
          <w:color w:val="000000" w:themeColor="text1"/>
          <w:szCs w:val="26"/>
        </w:rPr>
        <w:t xml:space="preserve">) </w:t>
      </w:r>
      <w:r w:rsidRPr="00A7525D">
        <w:rPr>
          <w:rFonts w:cs="Times New Roman"/>
          <w:color w:val="000000" w:themeColor="text1"/>
          <w:szCs w:val="26"/>
        </w:rPr>
        <w:lastRenderedPageBreak/>
        <w:t>или председател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комиссии (</w:t>
      </w:r>
      <w:proofErr w:type="gramStart"/>
      <w:r w:rsidRPr="00A7525D">
        <w:rPr>
          <w:rFonts w:cs="Times New Roman"/>
          <w:color w:val="000000" w:themeColor="text1"/>
          <w:szCs w:val="26"/>
        </w:rPr>
        <w:t>лицо</w:t>
      </w:r>
      <w:proofErr w:type="gramEnd"/>
      <w:r w:rsidRPr="00A7525D">
        <w:rPr>
          <w:rFonts w:cs="Times New Roman"/>
          <w:color w:val="000000" w:themeColor="text1"/>
          <w:szCs w:val="26"/>
        </w:rPr>
        <w:t xml:space="preserve"> замещающ</w:t>
      </w:r>
      <w:r>
        <w:rPr>
          <w:rFonts w:cs="Times New Roman"/>
          <w:color w:val="000000" w:themeColor="text1"/>
          <w:szCs w:val="26"/>
        </w:rPr>
        <w:t>ее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 xml:space="preserve">в течение семи рабочих дней со дня подписания протокола вскрытия возвращает </w:t>
      </w:r>
      <w:r>
        <w:rPr>
          <w:rFonts w:cs="Times New Roman"/>
          <w:color w:val="000000" w:themeColor="text1"/>
          <w:szCs w:val="26"/>
        </w:rPr>
        <w:t>СО НКО</w:t>
      </w:r>
      <w:r w:rsidRPr="00350F2C">
        <w:rPr>
          <w:rFonts w:cs="Times New Roman"/>
          <w:color w:val="000000" w:themeColor="text1"/>
          <w:szCs w:val="26"/>
        </w:rPr>
        <w:t xml:space="preserve"> заявку на участие в отборе и прилагаемые к ней документы на доработку посредством заполнения соответствующих экранных форм веб-интерфейса системы «Электронный бюджет».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Доработка заявки на участие в конкурсном отборе и прилагаемые к ней документы и предоставление его в систему «Электронный бюджет» осуществляется участником отбора в течение двух рабочих дней со дня размещения соответствующей информации в системе «Электронный бюджет».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В случае непредставления участником отбора заявки на участие в конкурсном отборе и прилагаемых к ней документов в соответствии с порядком и в сроки, установленные настоящим пунктом, 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ый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е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о</w:t>
      </w:r>
      <w:r w:rsidRPr="00A7525D">
        <w:rPr>
          <w:rFonts w:cs="Times New Roman"/>
          <w:color w:val="000000" w:themeColor="text1"/>
          <w:szCs w:val="26"/>
        </w:rPr>
        <w:t>) или председател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комиссии (</w:t>
      </w:r>
      <w:proofErr w:type="gramStart"/>
      <w:r w:rsidRPr="00A7525D">
        <w:rPr>
          <w:rFonts w:cs="Times New Roman"/>
          <w:color w:val="000000" w:themeColor="text1"/>
          <w:szCs w:val="26"/>
        </w:rPr>
        <w:t>лицо</w:t>
      </w:r>
      <w:proofErr w:type="gramEnd"/>
      <w:r w:rsidRPr="00A7525D">
        <w:rPr>
          <w:rFonts w:cs="Times New Roman"/>
          <w:color w:val="000000" w:themeColor="text1"/>
          <w:szCs w:val="26"/>
        </w:rPr>
        <w:t xml:space="preserve"> замещающ</w:t>
      </w:r>
      <w:r>
        <w:rPr>
          <w:rFonts w:cs="Times New Roman"/>
          <w:color w:val="000000" w:themeColor="text1"/>
          <w:szCs w:val="26"/>
        </w:rPr>
        <w:t>ее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>отклоняет поступившие документы.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11. Порядок отклонения заявок, а также информацию об основаниях их отклонения.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Заявитель, подавший заявку на участие в отборе, не допускается к участию в нем (не является участником отбора), при наличии одного из следующих </w:t>
      </w:r>
      <w:r w:rsidRPr="009B1533">
        <w:rPr>
          <w:rFonts w:cs="Times New Roman"/>
          <w:color w:val="000000" w:themeColor="text1"/>
          <w:szCs w:val="26"/>
        </w:rPr>
        <w:t>оснований: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непредставление (представление не в полном объеме) документов, указанных в </w:t>
      </w:r>
      <w:r>
        <w:rPr>
          <w:rFonts w:cs="Times New Roman"/>
          <w:color w:val="000000" w:themeColor="text1"/>
          <w:szCs w:val="26"/>
        </w:rPr>
        <w:t xml:space="preserve">п. </w:t>
      </w:r>
      <w:r w:rsidRPr="009B1533">
        <w:rPr>
          <w:rFonts w:cs="Times New Roman"/>
          <w:color w:val="000000" w:themeColor="text1"/>
          <w:szCs w:val="26"/>
        </w:rPr>
        <w:t>7.2;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несоответствие представленных документов и (или) заявки требованиям, установленным в п. 7.2; 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 установление факта недостоверности представленной </w:t>
      </w:r>
      <w:r>
        <w:rPr>
          <w:rFonts w:cs="Times New Roman"/>
          <w:color w:val="000000" w:themeColor="text1"/>
          <w:szCs w:val="26"/>
        </w:rPr>
        <w:t xml:space="preserve">СО НКО </w:t>
      </w:r>
      <w:r w:rsidRPr="009B1533">
        <w:rPr>
          <w:rFonts w:cs="Times New Roman"/>
          <w:color w:val="000000" w:themeColor="text1"/>
          <w:szCs w:val="26"/>
        </w:rPr>
        <w:t>информации;</w:t>
      </w:r>
    </w:p>
    <w:p w:rsidR="00D1518C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предоставление участником отбора документов по истечении срока, указанного в объявлении о проведении </w:t>
      </w:r>
      <w:r>
        <w:rPr>
          <w:rFonts w:cs="Times New Roman"/>
          <w:color w:val="000000" w:themeColor="text1"/>
          <w:szCs w:val="26"/>
        </w:rPr>
        <w:t>отбора</w:t>
      </w:r>
      <w:r w:rsidR="00CF7F77">
        <w:rPr>
          <w:rFonts w:cs="Times New Roman"/>
          <w:color w:val="000000" w:themeColor="text1"/>
          <w:szCs w:val="26"/>
        </w:rPr>
        <w:t>;</w:t>
      </w:r>
    </w:p>
    <w:p w:rsidR="00CF7F77" w:rsidRPr="00350F2C" w:rsidRDefault="00CF7F77" w:rsidP="00CF7F7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- </w:t>
      </w:r>
      <w:r w:rsidRPr="009B1533">
        <w:rPr>
          <w:rFonts w:cs="Times New Roman"/>
          <w:color w:val="000000" w:themeColor="text1"/>
          <w:szCs w:val="26"/>
        </w:rPr>
        <w:t xml:space="preserve">предоставление участником отбора документов по истечении срока, указанного в объявлении о проведении </w:t>
      </w:r>
      <w:r>
        <w:rPr>
          <w:rFonts w:cs="Times New Roman"/>
          <w:color w:val="000000" w:themeColor="text1"/>
          <w:szCs w:val="26"/>
        </w:rPr>
        <w:t xml:space="preserve">отбора </w:t>
      </w:r>
      <w:r w:rsidRPr="009B1533">
        <w:rPr>
          <w:rFonts w:cs="Times New Roman"/>
          <w:color w:val="000000" w:themeColor="text1"/>
          <w:szCs w:val="26"/>
        </w:rPr>
        <w:t>(за исключением случая возврата заявок на доработку).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12. Порядок оценки заявок, включающий критерии оценки, сроки оценки заявок, а также информацию об участии или неучастии комиссии и экспертов (экспертных организаций) в оценке заявок.</w:t>
      </w:r>
    </w:p>
    <w:p w:rsidR="00B03B44" w:rsidRPr="00350F2C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 w:themeColor="text1"/>
          <w:szCs w:val="26"/>
        </w:rPr>
      </w:pPr>
      <w:r w:rsidRPr="00350F2C">
        <w:rPr>
          <w:rFonts w:cs="Times New Roman"/>
          <w:bCs/>
          <w:color w:val="000000" w:themeColor="text1"/>
          <w:szCs w:val="26"/>
        </w:rPr>
        <w:t>На основании результатов рассмо</w:t>
      </w:r>
      <w:r>
        <w:rPr>
          <w:rFonts w:cs="Times New Roman"/>
          <w:bCs/>
          <w:color w:val="000000" w:themeColor="text1"/>
          <w:szCs w:val="26"/>
        </w:rPr>
        <w:t xml:space="preserve">трения заявок на едином портале </w:t>
      </w:r>
      <w:r w:rsidRPr="00350F2C">
        <w:rPr>
          <w:rFonts w:cs="Times New Roman"/>
          <w:bCs/>
          <w:color w:val="000000" w:themeColor="text1"/>
          <w:szCs w:val="26"/>
        </w:rPr>
        <w:t>автоматически формируется проток</w:t>
      </w:r>
      <w:r>
        <w:rPr>
          <w:rFonts w:cs="Times New Roman"/>
          <w:bCs/>
          <w:color w:val="000000" w:themeColor="text1"/>
          <w:szCs w:val="26"/>
        </w:rPr>
        <w:t xml:space="preserve">ол рассмотрения заявок, который подписывается усиленной </w:t>
      </w:r>
      <w:r>
        <w:rPr>
          <w:rFonts w:cs="Times New Roman"/>
          <w:bCs/>
          <w:szCs w:val="26"/>
        </w:rPr>
        <w:t xml:space="preserve">квалифицированной электронной </w:t>
      </w:r>
      <w:r w:rsidRPr="00350F2C">
        <w:rPr>
          <w:rFonts w:cs="Times New Roman"/>
          <w:bCs/>
          <w:szCs w:val="26"/>
        </w:rPr>
        <w:t>подписью</w:t>
      </w:r>
      <w:r w:rsidRPr="00350F2C">
        <w:rPr>
          <w:rFonts w:cs="Times New Roman"/>
          <w:bCs/>
          <w:color w:val="000000" w:themeColor="text1"/>
          <w:szCs w:val="26"/>
        </w:rPr>
        <w:t> 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ого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я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го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а</w:t>
      </w:r>
      <w:r w:rsidRPr="00A7525D">
        <w:rPr>
          <w:rFonts w:cs="Times New Roman"/>
          <w:color w:val="000000" w:themeColor="text1"/>
          <w:szCs w:val="26"/>
        </w:rPr>
        <w:t>) или председател</w:t>
      </w:r>
      <w:r>
        <w:rPr>
          <w:rFonts w:cs="Times New Roman"/>
          <w:color w:val="000000" w:themeColor="text1"/>
          <w:szCs w:val="26"/>
        </w:rPr>
        <w:t>я</w:t>
      </w:r>
      <w:r w:rsidRPr="00A7525D">
        <w:rPr>
          <w:rFonts w:cs="Times New Roman"/>
          <w:color w:val="000000" w:themeColor="text1"/>
          <w:szCs w:val="26"/>
        </w:rPr>
        <w:t xml:space="preserve"> комиссии (лиц</w:t>
      </w:r>
      <w:r>
        <w:rPr>
          <w:rFonts w:cs="Times New Roman"/>
          <w:color w:val="000000" w:themeColor="text1"/>
          <w:szCs w:val="26"/>
        </w:rPr>
        <w:t xml:space="preserve">а </w:t>
      </w:r>
      <w:r w:rsidRPr="00A7525D">
        <w:rPr>
          <w:rFonts w:cs="Times New Roman"/>
          <w:color w:val="000000" w:themeColor="text1"/>
          <w:szCs w:val="26"/>
        </w:rPr>
        <w:t>замещающ</w:t>
      </w:r>
      <w:r>
        <w:rPr>
          <w:rFonts w:cs="Times New Roman"/>
          <w:color w:val="000000" w:themeColor="text1"/>
          <w:szCs w:val="26"/>
        </w:rPr>
        <w:t>его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bCs/>
          <w:color w:val="000000" w:themeColor="text1"/>
          <w:szCs w:val="26"/>
        </w:rPr>
        <w:t xml:space="preserve"> </w:t>
      </w:r>
      <w:r w:rsidRPr="00350F2C">
        <w:rPr>
          <w:rFonts w:cs="Times New Roman"/>
          <w:bCs/>
          <w:color w:val="000000" w:themeColor="text1"/>
          <w:szCs w:val="26"/>
        </w:rPr>
        <w:t>в системе «Электронный бюджет» и размещается на едином портале не позднее одного рабочего дня, следующего за днем его подписания.</w:t>
      </w:r>
    </w:p>
    <w:p w:rsidR="00B03B44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Конкурсная комиссия проводит заседание в течение десяти рабочих дней со дня подписания протокола рассмотрения заявок.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Работой конкурсной комиссии руководит председатель, а в его отсутствие - заместитель председателя.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Председатель конкурсной комиссии ведет заседания конкурсной комиссии. Секретарь конкурсной комиссии ведет протокол заседаний конкурсных комиссий.</w:t>
      </w:r>
    </w:p>
    <w:p w:rsidR="001E13E5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На всех заседаниях конкурсной комиссии ведется протокол.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Конкурсная комиссия правомочна выносить заключения, если на заседании присутствует не менее 50 процентов от утвержденного числа ее членов.</w:t>
      </w:r>
    </w:p>
    <w:p w:rsidR="00B03B44" w:rsidRPr="007D467B" w:rsidRDefault="00B03B44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Конкурсная комиссия </w:t>
      </w:r>
      <w:r>
        <w:rPr>
          <w:rFonts w:cs="Times New Roman"/>
          <w:color w:val="000000" w:themeColor="text1"/>
          <w:szCs w:val="26"/>
        </w:rPr>
        <w:t xml:space="preserve">при проведении заседания </w:t>
      </w:r>
      <w:r w:rsidRPr="00350F2C">
        <w:rPr>
          <w:rFonts w:cs="Times New Roman"/>
          <w:color w:val="000000" w:themeColor="text1"/>
          <w:szCs w:val="26"/>
        </w:rPr>
        <w:t>оценивает конкурсные заявки, определяет очередность предоставления субсидии.</w:t>
      </w:r>
      <w:bookmarkStart w:id="1" w:name="Par164"/>
      <w:bookmarkEnd w:id="1"/>
    </w:p>
    <w:p w:rsidR="00B03B44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lastRenderedPageBreak/>
        <w:t xml:space="preserve">Ранжирование поступивших заявок осуществляется в порядке уменьшения полученных баллов по итогам оценки конкурсных заявок и очередности поступления конкурсных заявок в случае равенства количества полученных баллов. </w:t>
      </w:r>
    </w:p>
    <w:p w:rsidR="00554340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 xml:space="preserve">Оценка конкурсных заявок осуществляется каждым членом комиссии по </w:t>
      </w:r>
      <w:hyperlink r:id="rId12" w:history="1">
        <w:r w:rsidRPr="00CE189E">
          <w:rPr>
            <w:rFonts w:cs="Times New Roman"/>
            <w:szCs w:val="26"/>
          </w:rPr>
          <w:t>критериям</w:t>
        </w:r>
      </w:hyperlink>
      <w:r>
        <w:rPr>
          <w:rFonts w:cs="Times New Roman"/>
          <w:szCs w:val="26"/>
        </w:rPr>
        <w:t xml:space="preserve"> с учетом их весовых значений путем присвоения по каждому из них баллов в соответствии с приложением N 2 к Порядку</w:t>
      </w:r>
      <w:r w:rsidR="00CE189E">
        <w:rPr>
          <w:rFonts w:cs="Times New Roman"/>
          <w:szCs w:val="26"/>
        </w:rPr>
        <w:t xml:space="preserve"> </w:t>
      </w:r>
      <w:r w:rsidR="00CE189E" w:rsidRPr="00B430C6">
        <w:t xml:space="preserve">предоставления субсидий </w:t>
      </w:r>
      <w:r w:rsidR="00CE189E">
        <w:rPr>
          <w:rFonts w:cs="Times New Roman"/>
          <w:color w:val="000000" w:themeColor="text1"/>
          <w:szCs w:val="26"/>
        </w:rPr>
        <w:t xml:space="preserve">из бюджета Находкинского городского округа социально ориентированным некоммерческим организациям </w:t>
      </w:r>
      <w:r w:rsidR="00CE189E" w:rsidRPr="00BF7390">
        <w:rPr>
          <w:rFonts w:cs="Times New Roman"/>
          <w:color w:val="000000" w:themeColor="text1"/>
          <w:szCs w:val="26"/>
        </w:rPr>
        <w:t>Находкинского город</w:t>
      </w:r>
      <w:r w:rsidR="00CE189E">
        <w:rPr>
          <w:rFonts w:cs="Times New Roman"/>
          <w:color w:val="000000" w:themeColor="text1"/>
          <w:szCs w:val="26"/>
        </w:rPr>
        <w:t>ского округа</w:t>
      </w:r>
      <w:r w:rsidR="00CE189E">
        <w:t xml:space="preserve"> </w:t>
      </w:r>
      <w:r w:rsidR="00CE189E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утвержден постановлением администрации Находкинского городского 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округа от 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13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08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>.202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5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№ 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1677</w:t>
      </w:r>
      <w:r>
        <w:rPr>
          <w:rFonts w:cs="Times New Roman"/>
          <w:szCs w:val="26"/>
        </w:rPr>
        <w:t>.</w:t>
      </w:r>
      <w:proofErr w:type="gramEnd"/>
    </w:p>
    <w:p w:rsidR="00554340" w:rsidRPr="00135904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r w:rsidRPr="00135904">
        <w:rPr>
          <w:rFonts w:cs="Times New Roman"/>
          <w:szCs w:val="26"/>
        </w:rPr>
        <w:t>Оценка заявок рассчитывается в системе "Электронный бюджет" автоматически как сумма баллов, присвоенных заявке по каждому критерию с учетом его весового значения.</w:t>
      </w:r>
    </w:p>
    <w:p w:rsidR="00554340" w:rsidRPr="00135904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r w:rsidRPr="00135904">
        <w:rPr>
          <w:rFonts w:cs="Times New Roman"/>
          <w:szCs w:val="26"/>
        </w:rPr>
        <w:t>Субсидия предоставляется первой в рейтинге СО НКО в объеме, необходимом для реализации проекта в соответствии с заявкой на участие в конкурсном отборе с учет</w:t>
      </w:r>
      <w:r w:rsidR="00135904" w:rsidRPr="00135904">
        <w:rPr>
          <w:rFonts w:cs="Times New Roman"/>
          <w:szCs w:val="26"/>
        </w:rPr>
        <w:t>ом предельного размера субсидии</w:t>
      </w:r>
      <w:r w:rsidRPr="00135904">
        <w:rPr>
          <w:rFonts w:cs="Times New Roman"/>
          <w:szCs w:val="26"/>
        </w:rPr>
        <w:t>.</w:t>
      </w:r>
    </w:p>
    <w:p w:rsidR="00554340" w:rsidRPr="00135904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proofErr w:type="gramStart"/>
      <w:r w:rsidRPr="00135904">
        <w:rPr>
          <w:rFonts w:cs="Times New Roman"/>
          <w:szCs w:val="26"/>
        </w:rPr>
        <w:t>При наличии нераспределенного остатка денежных средств по результатам ранжирования поступивших заявок определяется следующая СО НКО, которой предоставляется субсидия с учето</w:t>
      </w:r>
      <w:r w:rsidR="00135904" w:rsidRPr="00135904">
        <w:rPr>
          <w:rFonts w:cs="Times New Roman"/>
          <w:szCs w:val="26"/>
        </w:rPr>
        <w:t>м предельного размера субсидии.</w:t>
      </w:r>
      <w:proofErr w:type="gramEnd"/>
    </w:p>
    <w:p w:rsidR="00BD3E71" w:rsidRDefault="00BD3E71" w:rsidP="00BD3E71">
      <w:pPr>
        <w:suppressAutoHyphens/>
        <w:ind w:right="-29" w:firstLine="708"/>
        <w:jc w:val="left"/>
        <w:rPr>
          <w:szCs w:val="26"/>
        </w:rPr>
      </w:pPr>
      <w:r w:rsidRPr="00BD3E71">
        <w:rPr>
          <w:szCs w:val="26"/>
        </w:rPr>
        <w:t>Критерии оценки</w:t>
      </w:r>
      <w:r>
        <w:rPr>
          <w:szCs w:val="26"/>
        </w:rPr>
        <w:t>: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оответствие проекта приоритетным направлениям конкурса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социальная з</w:t>
      </w:r>
      <w:r w:rsidRPr="0002702B">
        <w:rPr>
          <w:szCs w:val="26"/>
        </w:rPr>
        <w:t>начимость, актуальность и реалистичность задач, на решение которых направлен проект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л</w:t>
      </w:r>
      <w:r w:rsidRPr="0002702B">
        <w:rPr>
          <w:szCs w:val="26"/>
        </w:rPr>
        <w:t>огичность, взаимосвязь и последовательность мероприятий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оотношение планируемых расходов на реализацию проекта и его ожидаемых результатов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р</w:t>
      </w:r>
      <w:r w:rsidRPr="0002702B">
        <w:rPr>
          <w:szCs w:val="26"/>
        </w:rPr>
        <w:t>еалистичность и обоснованность расходов на реализацию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>аличие, реалистичность значений показателей, необходимых для достижения результатов предоставления субсидий, их соответствие задачам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оответствие ожидаемых результатов реализации проекта запланированным мероприятиям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тепень влияния мероприятий проекта на улучшение состояния целевой группы граждан, на которых направлены мероприятия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 xml:space="preserve">аличие </w:t>
      </w:r>
      <w:proofErr w:type="gramStart"/>
      <w:r w:rsidRPr="0002702B">
        <w:rPr>
          <w:szCs w:val="26"/>
        </w:rPr>
        <w:t>у</w:t>
      </w:r>
      <w:proofErr w:type="gramEnd"/>
      <w:r w:rsidRPr="0002702B">
        <w:rPr>
          <w:szCs w:val="26"/>
        </w:rPr>
        <w:t xml:space="preserve"> </w:t>
      </w:r>
      <w:proofErr w:type="gramStart"/>
      <w:r w:rsidRPr="0002702B">
        <w:rPr>
          <w:szCs w:val="26"/>
        </w:rPr>
        <w:t>СО</w:t>
      </w:r>
      <w:proofErr w:type="gramEnd"/>
      <w:r w:rsidRPr="0002702B">
        <w:rPr>
          <w:szCs w:val="26"/>
        </w:rPr>
        <w:t xml:space="preserve"> НКО опыта работы, предполагаемой по проекту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 xml:space="preserve">аличие </w:t>
      </w:r>
      <w:proofErr w:type="gramStart"/>
      <w:r w:rsidRPr="0002702B">
        <w:rPr>
          <w:szCs w:val="26"/>
        </w:rPr>
        <w:t>у</w:t>
      </w:r>
      <w:proofErr w:type="gramEnd"/>
      <w:r w:rsidRPr="0002702B">
        <w:rPr>
          <w:szCs w:val="26"/>
        </w:rPr>
        <w:t xml:space="preserve"> </w:t>
      </w:r>
      <w:proofErr w:type="gramStart"/>
      <w:r w:rsidRPr="0002702B">
        <w:rPr>
          <w:szCs w:val="26"/>
        </w:rPr>
        <w:t>СО</w:t>
      </w:r>
      <w:proofErr w:type="gramEnd"/>
      <w:r w:rsidRPr="0002702B">
        <w:rPr>
          <w:szCs w:val="26"/>
        </w:rPr>
        <w:t xml:space="preserve"> НКО опыта использования целевых поступлений</w:t>
      </w:r>
      <w:r>
        <w:rPr>
          <w:szCs w:val="26"/>
        </w:rPr>
        <w:t>;</w:t>
      </w:r>
    </w:p>
    <w:p w:rsidR="00BD3E71" w:rsidRP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>аличие информации о деятельности СО НКО в средствах массовой информации и (или) информационно-телекоммуникационной сети «Интернет»</w:t>
      </w:r>
      <w:r>
        <w:rPr>
          <w:szCs w:val="26"/>
        </w:rPr>
        <w:t>;</w:t>
      </w:r>
    </w:p>
    <w:p w:rsidR="00BD3E71" w:rsidRDefault="00BD3E71" w:rsidP="00BD3E7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у</w:t>
      </w:r>
      <w:r w:rsidRPr="0002702B">
        <w:rPr>
          <w:szCs w:val="26"/>
        </w:rPr>
        <w:t>стойчивость проекта</w:t>
      </w:r>
      <w:r>
        <w:rPr>
          <w:szCs w:val="26"/>
        </w:rPr>
        <w:t>.</w:t>
      </w:r>
    </w:p>
    <w:p w:rsidR="00217E8E" w:rsidRDefault="008361D6" w:rsidP="00F566E4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13. О</w:t>
      </w:r>
      <w:r w:rsidR="00217E8E" w:rsidRPr="00CB0D54">
        <w:rPr>
          <w:rFonts w:cs="Times New Roman"/>
          <w:b/>
          <w:color w:val="000000" w:themeColor="text1"/>
          <w:szCs w:val="26"/>
        </w:rPr>
        <w:t xml:space="preserve">бъем распределяемой субсидии в рамках отбора, порядка расчета размера </w:t>
      </w:r>
      <w:r w:rsidR="0095303C">
        <w:rPr>
          <w:rFonts w:cs="Times New Roman"/>
          <w:b/>
          <w:color w:val="000000" w:themeColor="text1"/>
          <w:szCs w:val="26"/>
        </w:rPr>
        <w:t>субсидии по результатам отбора</w:t>
      </w:r>
      <w:r w:rsidR="0095303C" w:rsidRPr="0095303C">
        <w:rPr>
          <w:rFonts w:cs="Times New Roman"/>
          <w:b/>
          <w:color w:val="000000" w:themeColor="text1"/>
          <w:szCs w:val="26"/>
        </w:rPr>
        <w:t xml:space="preserve"> – </w:t>
      </w:r>
      <w:r w:rsidR="00D3678D">
        <w:rPr>
          <w:rFonts w:cs="Times New Roman"/>
          <w:b/>
          <w:color w:val="000000" w:themeColor="text1"/>
          <w:szCs w:val="26"/>
        </w:rPr>
        <w:t>1 900 000</w:t>
      </w:r>
      <w:r w:rsidR="0095303C">
        <w:rPr>
          <w:rFonts w:cs="Times New Roman"/>
          <w:b/>
          <w:color w:val="000000" w:themeColor="text1"/>
          <w:szCs w:val="26"/>
        </w:rPr>
        <w:t>,0</w:t>
      </w:r>
      <w:r w:rsidR="00D3678D">
        <w:rPr>
          <w:rFonts w:cs="Times New Roman"/>
          <w:b/>
          <w:color w:val="000000" w:themeColor="text1"/>
          <w:szCs w:val="26"/>
        </w:rPr>
        <w:t>0</w:t>
      </w:r>
      <w:r w:rsidR="0095303C">
        <w:rPr>
          <w:rFonts w:cs="Times New Roman"/>
          <w:b/>
          <w:color w:val="000000" w:themeColor="text1"/>
          <w:szCs w:val="26"/>
        </w:rPr>
        <w:t xml:space="preserve"> (</w:t>
      </w:r>
      <w:r w:rsidR="00D3678D">
        <w:rPr>
          <w:rFonts w:cs="Times New Roman"/>
          <w:b/>
          <w:color w:val="000000" w:themeColor="text1"/>
          <w:szCs w:val="26"/>
        </w:rPr>
        <w:t>один миллион девятьсот тысяч</w:t>
      </w:r>
      <w:r w:rsidR="0095303C">
        <w:rPr>
          <w:rFonts w:cs="Times New Roman"/>
          <w:b/>
          <w:color w:val="000000" w:themeColor="text1"/>
          <w:szCs w:val="26"/>
        </w:rPr>
        <w:t xml:space="preserve"> руб. 0</w:t>
      </w:r>
      <w:r w:rsidR="00D3678D">
        <w:rPr>
          <w:rFonts w:cs="Times New Roman"/>
          <w:b/>
          <w:color w:val="000000" w:themeColor="text1"/>
          <w:szCs w:val="26"/>
        </w:rPr>
        <w:t>0</w:t>
      </w:r>
      <w:r w:rsidR="0095303C">
        <w:rPr>
          <w:rFonts w:cs="Times New Roman"/>
          <w:b/>
          <w:color w:val="000000" w:themeColor="text1"/>
          <w:szCs w:val="26"/>
        </w:rPr>
        <w:t xml:space="preserve"> коп.) руб.</w:t>
      </w:r>
    </w:p>
    <w:p w:rsidR="00C60F94" w:rsidRPr="00AF4A5B" w:rsidRDefault="00C60F94" w:rsidP="00C60F94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AF4A5B">
        <w:rPr>
          <w:szCs w:val="26"/>
        </w:rPr>
        <w:t>Размер предоставляемой субсидии определяется исходя сметы планируемых расходов СО НКО, связанных с реализацией проекта, и соответствует размеру запрашиваемой субсидии, указанному в заявке на участие в конкурном отборе, но не более 300 000 рублей на одного получателя субсидии.</w:t>
      </w:r>
    </w:p>
    <w:p w:rsidR="00217E8E" w:rsidRDefault="00776CC7" w:rsidP="00776CC7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14. П</w:t>
      </w:r>
      <w:r w:rsidR="00217E8E" w:rsidRPr="00CB0D54">
        <w:rPr>
          <w:rFonts w:cs="Times New Roman"/>
          <w:b/>
          <w:color w:val="000000" w:themeColor="text1"/>
          <w:szCs w:val="26"/>
        </w:rPr>
        <w:t>оряд</w:t>
      </w:r>
      <w:r w:rsidRPr="00CB0D54">
        <w:rPr>
          <w:rFonts w:cs="Times New Roman"/>
          <w:b/>
          <w:color w:val="000000" w:themeColor="text1"/>
          <w:szCs w:val="26"/>
        </w:rPr>
        <w:t>ок</w:t>
      </w:r>
      <w:r w:rsidR="00217E8E" w:rsidRPr="00CB0D54">
        <w:rPr>
          <w:rFonts w:cs="Times New Roman"/>
          <w:b/>
          <w:color w:val="000000" w:themeColor="text1"/>
          <w:szCs w:val="26"/>
        </w:rPr>
        <w:t xml:space="preserve"> предоставления участникам отбора разъяснений положений объявления о проведении отбора, даты начала и оконча</w:t>
      </w:r>
      <w:r w:rsidRPr="00CB0D54">
        <w:rPr>
          <w:rFonts w:cs="Times New Roman"/>
          <w:b/>
          <w:color w:val="000000" w:themeColor="text1"/>
          <w:szCs w:val="26"/>
        </w:rPr>
        <w:t>ния срока такого предоставления.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BB790B">
        <w:rPr>
          <w:color w:val="000000"/>
          <w:szCs w:val="26"/>
        </w:rPr>
        <w:lastRenderedPageBreak/>
        <w:t>Участник</w:t>
      </w:r>
      <w:r>
        <w:rPr>
          <w:color w:val="000000"/>
          <w:szCs w:val="26"/>
        </w:rPr>
        <w:t xml:space="preserve"> отбора с целью получения разъяснений положений объявления о проведении отбора обращается к Главному распорядителю в электронной форме посредством заполнения соответствующих экранных форм веб-интерфейса системы «Электронный бюджет». 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 xml:space="preserve">Участник отбора вправе обратиться </w:t>
      </w:r>
      <w:proofErr w:type="gramStart"/>
      <w:r>
        <w:rPr>
          <w:color w:val="000000"/>
          <w:szCs w:val="26"/>
        </w:rPr>
        <w:t>к Главному распорядителю за разъяснениями положений объявления о проведении отбора в течение срока приема заявок на участие</w:t>
      </w:r>
      <w:proofErr w:type="gramEnd"/>
      <w:r>
        <w:rPr>
          <w:color w:val="000000"/>
          <w:szCs w:val="26"/>
        </w:rPr>
        <w:t xml:space="preserve"> в отборе, но не позднее, чем за два рабочих дня до окончания срока приема заявок на участие в отборе.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>Разъяснения предоставляются в течение всего срока приема заявок.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>Главный распорядитель в течение двух рабочих дней со дня поступления обращения в системе «Электронный бюджет» направляет участнику отбора разъяснения посредством заполнения соответствующих экранных форм веб-интерфейса системы «Электронный бюджет».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15. С</w:t>
      </w:r>
      <w:r w:rsidR="00217E8E" w:rsidRPr="000D300E">
        <w:rPr>
          <w:rFonts w:cs="Times New Roman"/>
          <w:b/>
          <w:color w:val="000000" w:themeColor="text1"/>
          <w:szCs w:val="26"/>
        </w:rPr>
        <w:t>рок, в течение которого победитель (победители) отбора должен под</w:t>
      </w:r>
      <w:r w:rsidRPr="000D300E">
        <w:rPr>
          <w:rFonts w:cs="Times New Roman"/>
          <w:b/>
          <w:color w:val="000000" w:themeColor="text1"/>
          <w:szCs w:val="26"/>
        </w:rPr>
        <w:t>писать соглашение.</w:t>
      </w:r>
    </w:p>
    <w:p w:rsidR="00626D01" w:rsidRDefault="005026D2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48587A">
        <w:rPr>
          <w:szCs w:val="26"/>
        </w:rPr>
        <w:t xml:space="preserve">Соглашение заключается между получателем субсидии и Главным распорядителем не позднее </w:t>
      </w:r>
      <w:r>
        <w:rPr>
          <w:szCs w:val="26"/>
        </w:rPr>
        <w:t xml:space="preserve">30 рабочих дней со дня </w:t>
      </w:r>
      <w:r w:rsidRPr="0048587A">
        <w:rPr>
          <w:szCs w:val="26"/>
        </w:rPr>
        <w:t>принятия постановления о предоставлении субсидии</w:t>
      </w:r>
      <w:r>
        <w:rPr>
          <w:szCs w:val="26"/>
        </w:rPr>
        <w:t>.</w:t>
      </w:r>
    </w:p>
    <w:p w:rsidR="005026D2" w:rsidRDefault="005026D2" w:rsidP="005026D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Получатель субсидии в срок, не превышающий пять рабочих дней со дня получения Соглашения, предоставляет в администрацию два экземпляра подписанного Соглашения для их дальнейшего подписания администрацией.</w:t>
      </w:r>
    </w:p>
    <w:p w:rsidR="009263CA" w:rsidRDefault="009263CA" w:rsidP="009263C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Администрация в срок, не превышающий пять рабочих дней со дня предоставления в администрацию подписанных получателем субсидии экземпляров Соглашения, подписывает Соглашения.</w:t>
      </w:r>
    </w:p>
    <w:p w:rsidR="009263CA" w:rsidRDefault="009263CA" w:rsidP="009263C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Уполномоченный орган в срок, не превышающий трех дней со дня подписания Соглашения администрацией, передает подписанный экземпляр Соглашения получателю субсидии </w:t>
      </w:r>
      <w:r w:rsidRPr="00EE6316">
        <w:rPr>
          <w:szCs w:val="26"/>
        </w:rPr>
        <w:t>(направляет заказным письмом либо вручает под расписку о получении)</w:t>
      </w:r>
      <w:r>
        <w:rPr>
          <w:szCs w:val="26"/>
        </w:rPr>
        <w:t>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16. У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словия признания победителя (победителей) отбора </w:t>
      </w:r>
      <w:proofErr w:type="gramStart"/>
      <w:r w:rsidR="00217E8E" w:rsidRPr="000D300E">
        <w:rPr>
          <w:rFonts w:cs="Times New Roman"/>
          <w:b/>
          <w:color w:val="000000" w:themeColor="text1"/>
          <w:szCs w:val="26"/>
        </w:rPr>
        <w:t>уклонившимся</w:t>
      </w:r>
      <w:proofErr w:type="gramEnd"/>
      <w:r w:rsidR="00217E8E" w:rsidRPr="000D300E">
        <w:rPr>
          <w:rFonts w:cs="Times New Roman"/>
          <w:b/>
          <w:color w:val="000000" w:themeColor="text1"/>
          <w:szCs w:val="26"/>
        </w:rPr>
        <w:t xml:space="preserve"> от заключения С</w:t>
      </w:r>
      <w:r w:rsidRPr="000D300E">
        <w:rPr>
          <w:rFonts w:cs="Times New Roman"/>
          <w:b/>
          <w:color w:val="000000" w:themeColor="text1"/>
          <w:szCs w:val="26"/>
        </w:rPr>
        <w:t>оглашения.</w:t>
      </w:r>
    </w:p>
    <w:p w:rsidR="00D15E1C" w:rsidRDefault="00420836" w:rsidP="00D15E1C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Победитель отбора признается уклонившимся </w:t>
      </w:r>
      <w:proofErr w:type="gramStart"/>
      <w:r>
        <w:rPr>
          <w:szCs w:val="26"/>
        </w:rPr>
        <w:t xml:space="preserve">от заключения соглашения в случае </w:t>
      </w:r>
      <w:r w:rsidR="00D15E1C">
        <w:rPr>
          <w:szCs w:val="26"/>
        </w:rPr>
        <w:t>непредставления</w:t>
      </w:r>
      <w:r>
        <w:rPr>
          <w:szCs w:val="26"/>
        </w:rPr>
        <w:t xml:space="preserve"> им</w:t>
      </w:r>
      <w:r w:rsidR="00D15E1C">
        <w:rPr>
          <w:szCs w:val="26"/>
        </w:rPr>
        <w:t xml:space="preserve"> в администрацию подписанных </w:t>
      </w:r>
      <w:r>
        <w:rPr>
          <w:szCs w:val="26"/>
        </w:rPr>
        <w:t xml:space="preserve">с его стороны двух </w:t>
      </w:r>
      <w:r w:rsidR="00D15E1C">
        <w:rPr>
          <w:szCs w:val="26"/>
        </w:rPr>
        <w:t xml:space="preserve">экземпляров Соглашения </w:t>
      </w:r>
      <w:r w:rsidR="00CF5ADE">
        <w:rPr>
          <w:szCs w:val="26"/>
        </w:rPr>
        <w:t>в срок</w:t>
      </w:r>
      <w:proofErr w:type="gramEnd"/>
      <w:r w:rsidR="00CF5ADE">
        <w:rPr>
          <w:szCs w:val="26"/>
        </w:rPr>
        <w:t>, не превышающий пять рабочих дней со дня получения</w:t>
      </w:r>
      <w:r>
        <w:rPr>
          <w:szCs w:val="26"/>
        </w:rPr>
        <w:t xml:space="preserve"> им экземпляров</w:t>
      </w:r>
      <w:r w:rsidR="00CF5ADE">
        <w:rPr>
          <w:szCs w:val="26"/>
        </w:rPr>
        <w:t xml:space="preserve"> </w:t>
      </w:r>
      <w:r>
        <w:rPr>
          <w:szCs w:val="26"/>
        </w:rPr>
        <w:t>от администрации</w:t>
      </w:r>
      <w:r w:rsidR="00D15E1C">
        <w:rPr>
          <w:szCs w:val="26"/>
        </w:rPr>
        <w:t>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17.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 </w:t>
      </w:r>
      <w:r w:rsidRPr="000D300E">
        <w:rPr>
          <w:rFonts w:cs="Times New Roman"/>
          <w:b/>
          <w:color w:val="000000" w:themeColor="text1"/>
          <w:szCs w:val="26"/>
        </w:rPr>
        <w:t>С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роки </w:t>
      </w:r>
      <w:proofErr w:type="gramStart"/>
      <w:r w:rsidR="00217E8E" w:rsidRPr="000D300E">
        <w:rPr>
          <w:rFonts w:cs="Times New Roman"/>
          <w:b/>
          <w:color w:val="000000" w:themeColor="text1"/>
          <w:szCs w:val="26"/>
        </w:rPr>
        <w:t>размещения протокола подведения и</w:t>
      </w:r>
      <w:r w:rsidR="001E46A8">
        <w:rPr>
          <w:rFonts w:cs="Times New Roman"/>
          <w:b/>
          <w:color w:val="000000" w:themeColor="text1"/>
          <w:szCs w:val="26"/>
        </w:rPr>
        <w:t>тогов отбора</w:t>
      </w:r>
      <w:proofErr w:type="gramEnd"/>
      <w:r w:rsidR="001E46A8">
        <w:rPr>
          <w:rFonts w:cs="Times New Roman"/>
          <w:b/>
          <w:color w:val="000000" w:themeColor="text1"/>
          <w:szCs w:val="26"/>
        </w:rPr>
        <w:t xml:space="preserve"> на едином портале.</w:t>
      </w:r>
    </w:p>
    <w:p w:rsidR="001E46A8" w:rsidRPr="00350F2C" w:rsidRDefault="001E46A8" w:rsidP="001E46A8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 w:themeColor="text1"/>
          <w:szCs w:val="26"/>
        </w:rPr>
      </w:pPr>
      <w:proofErr w:type="gramStart"/>
      <w:r w:rsidRPr="00350F2C">
        <w:rPr>
          <w:rFonts w:cs="Times New Roman"/>
          <w:bCs/>
          <w:color w:val="000000" w:themeColor="text1"/>
          <w:szCs w:val="26"/>
        </w:rPr>
        <w:t xml:space="preserve">Конкурсной комиссией в течение </w:t>
      </w:r>
      <w:r w:rsidRPr="00706666">
        <w:rPr>
          <w:rFonts w:cs="Times New Roman"/>
          <w:bCs/>
          <w:color w:val="000000" w:themeColor="text1"/>
          <w:szCs w:val="26"/>
        </w:rPr>
        <w:t xml:space="preserve">20 рабочих дней со дня проведения заседания, </w:t>
      </w:r>
      <w:r w:rsidRPr="00350F2C">
        <w:rPr>
          <w:rFonts w:cs="Times New Roman"/>
          <w:bCs/>
          <w:color w:val="000000" w:themeColor="text1"/>
          <w:szCs w:val="26"/>
        </w:rPr>
        <w:t xml:space="preserve">подводятся итоги отбора на Едином портале путем формирования </w:t>
      </w:r>
      <w:r w:rsidRPr="00D970C4">
        <w:rPr>
          <w:rFonts w:cs="Times New Roman"/>
          <w:bCs/>
          <w:color w:val="000000" w:themeColor="text1"/>
          <w:szCs w:val="26"/>
        </w:rPr>
        <w:t xml:space="preserve">протокола подведения итогов отбора, </w:t>
      </w:r>
      <w:r w:rsidRPr="0048587A">
        <w:rPr>
          <w:rFonts w:cs="Times New Roman"/>
          <w:bCs/>
          <w:color w:val="000000" w:themeColor="text1"/>
          <w:szCs w:val="26"/>
        </w:rPr>
        <w:t xml:space="preserve">который подписывается усиленной квалифицированной электронной подписью руководителя </w:t>
      </w:r>
      <w:r>
        <w:rPr>
          <w:rFonts w:cs="Times New Roman"/>
          <w:bCs/>
          <w:color w:val="000000" w:themeColor="text1"/>
          <w:szCs w:val="26"/>
        </w:rPr>
        <w:t>Главного распорядителя</w:t>
      </w:r>
      <w:r w:rsidRPr="0048587A">
        <w:rPr>
          <w:rFonts w:cs="Times New Roman"/>
          <w:bCs/>
          <w:color w:val="000000" w:themeColor="text1"/>
          <w:szCs w:val="26"/>
        </w:rPr>
        <w:t xml:space="preserve"> (уполномоченного им лица) или председателя комиссии (председателя комиссии и членов комиссии)</w:t>
      </w:r>
      <w:r>
        <w:rPr>
          <w:rFonts w:cs="Times New Roman"/>
          <w:bCs/>
          <w:color w:val="000000" w:themeColor="text1"/>
          <w:szCs w:val="26"/>
        </w:rPr>
        <w:t xml:space="preserve"> </w:t>
      </w:r>
      <w:r w:rsidRPr="00350F2C">
        <w:rPr>
          <w:rFonts w:cs="Times New Roman"/>
          <w:bCs/>
          <w:color w:val="000000" w:themeColor="text1"/>
          <w:szCs w:val="26"/>
        </w:rPr>
        <w:t>«Электронный бюджет» и размещается на Едином портале не позднее одного рабочего дня, следующего за днем его подписания.</w:t>
      </w:r>
      <w:proofErr w:type="gramEnd"/>
    </w:p>
    <w:p w:rsidR="00D42459" w:rsidRPr="003144FE" w:rsidRDefault="0050603B" w:rsidP="009D6064">
      <w:pPr>
        <w:ind w:firstLine="567"/>
        <w:jc w:val="both"/>
        <w:rPr>
          <w:rFonts w:cs="Times New Roman"/>
          <w:szCs w:val="26"/>
        </w:rPr>
      </w:pPr>
      <w:r w:rsidRPr="0050603B">
        <w:rPr>
          <w:b/>
        </w:rPr>
        <w:t>1</w:t>
      </w:r>
      <w:r w:rsidR="001E46A8">
        <w:rPr>
          <w:b/>
        </w:rPr>
        <w:t>8</w:t>
      </w:r>
      <w:r w:rsidRPr="0050603B">
        <w:rPr>
          <w:b/>
        </w:rPr>
        <w:t xml:space="preserve">. </w:t>
      </w:r>
      <w:r w:rsidR="00D42459" w:rsidRPr="0050603B">
        <w:rPr>
          <w:rFonts w:eastAsia="Times New Roman" w:cs="Times New Roman"/>
          <w:b/>
          <w:bCs/>
          <w:kern w:val="36"/>
          <w:szCs w:val="26"/>
          <w:lang w:eastAsia="ru-RU"/>
        </w:rPr>
        <w:t>Контактные данные сотрудника уполномоченного органа, ответс</w:t>
      </w: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твенного за прием заявок: </w:t>
      </w:r>
      <w:r w:rsidR="00A96B17">
        <w:rPr>
          <w:rFonts w:eastAsia="Times New Roman" w:cs="Times New Roman"/>
          <w:bCs/>
          <w:kern w:val="36"/>
          <w:szCs w:val="26"/>
          <w:lang w:eastAsia="ru-RU"/>
        </w:rPr>
        <w:t>Страшкова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A96B17">
        <w:rPr>
          <w:rFonts w:eastAsia="Times New Roman" w:cs="Times New Roman"/>
          <w:bCs/>
          <w:kern w:val="36"/>
          <w:szCs w:val="26"/>
          <w:lang w:eastAsia="ru-RU"/>
        </w:rPr>
        <w:t>Марина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 Сергеевна, </w:t>
      </w:r>
      <w:r w:rsidR="00A96B17">
        <w:rPr>
          <w:szCs w:val="26"/>
        </w:rPr>
        <w:t xml:space="preserve">главный специалист отдела по обеспечению деятельности администрации Находкинского городского округа в сфере </w:t>
      </w:r>
      <w:r w:rsidR="00C72236">
        <w:rPr>
          <w:szCs w:val="26"/>
        </w:rPr>
        <w:t>связей</w:t>
      </w:r>
      <w:r w:rsidR="00A96B17">
        <w:rPr>
          <w:szCs w:val="26"/>
        </w:rPr>
        <w:t xml:space="preserve"> с общественностью </w:t>
      </w:r>
      <w:r w:rsidR="00C72236">
        <w:rPr>
          <w:szCs w:val="26"/>
        </w:rPr>
        <w:t xml:space="preserve">департамента по обеспечению деятельности администрации Находкинского городского округа в сфере </w:t>
      </w:r>
      <w:r w:rsidR="00C72236">
        <w:rPr>
          <w:szCs w:val="26"/>
        </w:rPr>
        <w:lastRenderedPageBreak/>
        <w:t xml:space="preserve">коммуникаций с общественностью </w:t>
      </w:r>
      <w:r w:rsidR="00C72236" w:rsidRPr="000616FA">
        <w:rPr>
          <w:szCs w:val="26"/>
        </w:rPr>
        <w:t>муниципального казенного учреждения «Управление по обеспечению деятельности органов местного самоуправления Находкинского городского округа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, контактный телефон:</w:t>
      </w:r>
      <w:r w:rsidR="00C72236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8 (4236) 69-</w:t>
      </w:r>
      <w:r w:rsidR="00715358">
        <w:rPr>
          <w:rFonts w:eastAsia="Times New Roman" w:cs="Times New Roman"/>
          <w:bCs/>
          <w:kern w:val="36"/>
          <w:szCs w:val="26"/>
          <w:lang w:eastAsia="ru-RU"/>
        </w:rPr>
        <w:t>92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-</w:t>
      </w:r>
      <w:r w:rsidR="00715358">
        <w:rPr>
          <w:rFonts w:eastAsia="Times New Roman" w:cs="Times New Roman"/>
          <w:bCs/>
          <w:kern w:val="36"/>
          <w:szCs w:val="26"/>
          <w:lang w:eastAsia="ru-RU"/>
        </w:rPr>
        <w:t>13</w:t>
      </w:r>
      <w:r w:rsidR="008123A4" w:rsidRPr="003144FE">
        <w:rPr>
          <w:rFonts w:cs="Times New Roman"/>
          <w:szCs w:val="26"/>
        </w:rPr>
        <w:t>.</w:t>
      </w:r>
    </w:p>
    <w:p w:rsidR="004A0DD5" w:rsidRDefault="004A0DD5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sectPr w:rsidR="00682401" w:rsidSect="00D049AE">
      <w:headerReference w:type="default" r:id="rId13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F8" w:rsidRDefault="002E6DF8" w:rsidP="0074703F">
      <w:r>
        <w:separator/>
      </w:r>
    </w:p>
  </w:endnote>
  <w:endnote w:type="continuationSeparator" w:id="0">
    <w:p w:rsidR="002E6DF8" w:rsidRDefault="002E6DF8" w:rsidP="007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F8" w:rsidRDefault="002E6DF8" w:rsidP="0074703F">
      <w:r>
        <w:separator/>
      </w:r>
    </w:p>
  </w:footnote>
  <w:footnote w:type="continuationSeparator" w:id="0">
    <w:p w:rsidR="002E6DF8" w:rsidRDefault="002E6DF8" w:rsidP="0074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250684"/>
      <w:docPartObj>
        <w:docPartGallery w:val="Page Numbers (Top of Page)"/>
        <w:docPartUnique/>
      </w:docPartObj>
    </w:sdtPr>
    <w:sdtEndPr/>
    <w:sdtContent>
      <w:p w:rsidR="00D049AE" w:rsidRDefault="00D049A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372">
          <w:rPr>
            <w:noProof/>
          </w:rPr>
          <w:t>2</w:t>
        </w:r>
        <w:r>
          <w:fldChar w:fldCharType="end"/>
        </w:r>
      </w:p>
    </w:sdtContent>
  </w:sdt>
  <w:p w:rsidR="00D049AE" w:rsidRDefault="00D049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A3C84"/>
    <w:multiLevelType w:val="hybridMultilevel"/>
    <w:tmpl w:val="8D1A8638"/>
    <w:lvl w:ilvl="0" w:tplc="394C9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04"/>
    <w:rsid w:val="00035DC2"/>
    <w:rsid w:val="00042160"/>
    <w:rsid w:val="000455B7"/>
    <w:rsid w:val="00051D0C"/>
    <w:rsid w:val="0005381B"/>
    <w:rsid w:val="00053A9E"/>
    <w:rsid w:val="00066F41"/>
    <w:rsid w:val="000730FD"/>
    <w:rsid w:val="00074349"/>
    <w:rsid w:val="000A1C33"/>
    <w:rsid w:val="000B0264"/>
    <w:rsid w:val="000D300E"/>
    <w:rsid w:val="000F2C4F"/>
    <w:rsid w:val="000F4FD2"/>
    <w:rsid w:val="00100A53"/>
    <w:rsid w:val="001078CF"/>
    <w:rsid w:val="00122920"/>
    <w:rsid w:val="00127245"/>
    <w:rsid w:val="001333BF"/>
    <w:rsid w:val="00135904"/>
    <w:rsid w:val="00150A8A"/>
    <w:rsid w:val="00153A49"/>
    <w:rsid w:val="00164E70"/>
    <w:rsid w:val="00181FEA"/>
    <w:rsid w:val="00190D44"/>
    <w:rsid w:val="0019523D"/>
    <w:rsid w:val="001C7A04"/>
    <w:rsid w:val="001D0FA0"/>
    <w:rsid w:val="001E13E5"/>
    <w:rsid w:val="001E46A8"/>
    <w:rsid w:val="001F1A3B"/>
    <w:rsid w:val="001F20F1"/>
    <w:rsid w:val="001F7EB7"/>
    <w:rsid w:val="00202712"/>
    <w:rsid w:val="00217E8E"/>
    <w:rsid w:val="002300B4"/>
    <w:rsid w:val="002622CA"/>
    <w:rsid w:val="002638CB"/>
    <w:rsid w:val="0029141D"/>
    <w:rsid w:val="00294C75"/>
    <w:rsid w:val="002B5DE6"/>
    <w:rsid w:val="002C7C16"/>
    <w:rsid w:val="002E6DF8"/>
    <w:rsid w:val="003144FE"/>
    <w:rsid w:val="00331206"/>
    <w:rsid w:val="00336D33"/>
    <w:rsid w:val="00396719"/>
    <w:rsid w:val="003C266D"/>
    <w:rsid w:val="003C6392"/>
    <w:rsid w:val="003D11D1"/>
    <w:rsid w:val="003E38AD"/>
    <w:rsid w:val="004020D6"/>
    <w:rsid w:val="004108A6"/>
    <w:rsid w:val="00412F21"/>
    <w:rsid w:val="00420836"/>
    <w:rsid w:val="004223BF"/>
    <w:rsid w:val="00437A10"/>
    <w:rsid w:val="004576AE"/>
    <w:rsid w:val="004842E3"/>
    <w:rsid w:val="004A0DD5"/>
    <w:rsid w:val="004D56E7"/>
    <w:rsid w:val="004E619E"/>
    <w:rsid w:val="004F37C0"/>
    <w:rsid w:val="005026D2"/>
    <w:rsid w:val="0050603B"/>
    <w:rsid w:val="00507912"/>
    <w:rsid w:val="00511217"/>
    <w:rsid w:val="005416DD"/>
    <w:rsid w:val="00544575"/>
    <w:rsid w:val="00551B39"/>
    <w:rsid w:val="00554340"/>
    <w:rsid w:val="005875D5"/>
    <w:rsid w:val="005974F3"/>
    <w:rsid w:val="005E0C21"/>
    <w:rsid w:val="00626D01"/>
    <w:rsid w:val="00631C11"/>
    <w:rsid w:val="006344EE"/>
    <w:rsid w:val="00644203"/>
    <w:rsid w:val="00653EA6"/>
    <w:rsid w:val="00666011"/>
    <w:rsid w:val="00682401"/>
    <w:rsid w:val="007112DC"/>
    <w:rsid w:val="00715358"/>
    <w:rsid w:val="00736782"/>
    <w:rsid w:val="0074703F"/>
    <w:rsid w:val="00752AAA"/>
    <w:rsid w:val="00752CA2"/>
    <w:rsid w:val="007654BA"/>
    <w:rsid w:val="00776CC7"/>
    <w:rsid w:val="007A6FD2"/>
    <w:rsid w:val="007B0363"/>
    <w:rsid w:val="007C5371"/>
    <w:rsid w:val="007D0068"/>
    <w:rsid w:val="007D7655"/>
    <w:rsid w:val="007F28A0"/>
    <w:rsid w:val="008123A4"/>
    <w:rsid w:val="00830C22"/>
    <w:rsid w:val="008361D6"/>
    <w:rsid w:val="0083798C"/>
    <w:rsid w:val="008501C3"/>
    <w:rsid w:val="008571BB"/>
    <w:rsid w:val="00873487"/>
    <w:rsid w:val="0088074C"/>
    <w:rsid w:val="0088427F"/>
    <w:rsid w:val="00884C2C"/>
    <w:rsid w:val="008A2526"/>
    <w:rsid w:val="008A73AF"/>
    <w:rsid w:val="008C1785"/>
    <w:rsid w:val="008C6736"/>
    <w:rsid w:val="008F4C43"/>
    <w:rsid w:val="00913522"/>
    <w:rsid w:val="009263CA"/>
    <w:rsid w:val="00947D1C"/>
    <w:rsid w:val="0095303C"/>
    <w:rsid w:val="00960133"/>
    <w:rsid w:val="00965EB7"/>
    <w:rsid w:val="009707E7"/>
    <w:rsid w:val="0097619F"/>
    <w:rsid w:val="009C0599"/>
    <w:rsid w:val="009D2CB7"/>
    <w:rsid w:val="009D6064"/>
    <w:rsid w:val="009E69AD"/>
    <w:rsid w:val="009F3F6C"/>
    <w:rsid w:val="00A05463"/>
    <w:rsid w:val="00A432AD"/>
    <w:rsid w:val="00A51230"/>
    <w:rsid w:val="00A64BD6"/>
    <w:rsid w:val="00A80B48"/>
    <w:rsid w:val="00A8479B"/>
    <w:rsid w:val="00A943D7"/>
    <w:rsid w:val="00A96B17"/>
    <w:rsid w:val="00AA255F"/>
    <w:rsid w:val="00AA2F55"/>
    <w:rsid w:val="00AB3148"/>
    <w:rsid w:val="00AC1F10"/>
    <w:rsid w:val="00AC3D29"/>
    <w:rsid w:val="00AC5784"/>
    <w:rsid w:val="00AE1049"/>
    <w:rsid w:val="00AF0F52"/>
    <w:rsid w:val="00B03B44"/>
    <w:rsid w:val="00B22406"/>
    <w:rsid w:val="00B314DF"/>
    <w:rsid w:val="00B3622B"/>
    <w:rsid w:val="00B37A68"/>
    <w:rsid w:val="00B4611C"/>
    <w:rsid w:val="00B46372"/>
    <w:rsid w:val="00B7143A"/>
    <w:rsid w:val="00B8356A"/>
    <w:rsid w:val="00B836C4"/>
    <w:rsid w:val="00BA19CA"/>
    <w:rsid w:val="00BA4C58"/>
    <w:rsid w:val="00BC2636"/>
    <w:rsid w:val="00BD1FC0"/>
    <w:rsid w:val="00BD3E71"/>
    <w:rsid w:val="00BD56F4"/>
    <w:rsid w:val="00C000EF"/>
    <w:rsid w:val="00C21D53"/>
    <w:rsid w:val="00C2617B"/>
    <w:rsid w:val="00C60F94"/>
    <w:rsid w:val="00C637CA"/>
    <w:rsid w:val="00C72236"/>
    <w:rsid w:val="00C809ED"/>
    <w:rsid w:val="00C83900"/>
    <w:rsid w:val="00C94906"/>
    <w:rsid w:val="00CA3400"/>
    <w:rsid w:val="00CA72F8"/>
    <w:rsid w:val="00CB0D54"/>
    <w:rsid w:val="00CD0FEB"/>
    <w:rsid w:val="00CD6E60"/>
    <w:rsid w:val="00CE189E"/>
    <w:rsid w:val="00CE5632"/>
    <w:rsid w:val="00CF1B43"/>
    <w:rsid w:val="00CF5ADE"/>
    <w:rsid w:val="00CF7F77"/>
    <w:rsid w:val="00D049AE"/>
    <w:rsid w:val="00D1518C"/>
    <w:rsid w:val="00D15E1C"/>
    <w:rsid w:val="00D227AF"/>
    <w:rsid w:val="00D305F8"/>
    <w:rsid w:val="00D3678D"/>
    <w:rsid w:val="00D420CE"/>
    <w:rsid w:val="00D42459"/>
    <w:rsid w:val="00D462F6"/>
    <w:rsid w:val="00D73A98"/>
    <w:rsid w:val="00D828CA"/>
    <w:rsid w:val="00D86D1B"/>
    <w:rsid w:val="00D8789D"/>
    <w:rsid w:val="00DA35EA"/>
    <w:rsid w:val="00DA7980"/>
    <w:rsid w:val="00DC717D"/>
    <w:rsid w:val="00E121DD"/>
    <w:rsid w:val="00E20330"/>
    <w:rsid w:val="00E3746B"/>
    <w:rsid w:val="00E43561"/>
    <w:rsid w:val="00E71796"/>
    <w:rsid w:val="00E75600"/>
    <w:rsid w:val="00E927F8"/>
    <w:rsid w:val="00EA734A"/>
    <w:rsid w:val="00EC0FC5"/>
    <w:rsid w:val="00F1663A"/>
    <w:rsid w:val="00F436C2"/>
    <w:rsid w:val="00F5044E"/>
    <w:rsid w:val="00F566E4"/>
    <w:rsid w:val="00F626EC"/>
    <w:rsid w:val="00FA75E4"/>
    <w:rsid w:val="00FB4887"/>
    <w:rsid w:val="00FD2C89"/>
    <w:rsid w:val="00FD4BC0"/>
    <w:rsid w:val="00FE42C9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A943D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943D7"/>
    <w:rPr>
      <w:i/>
      <w:iCs/>
    </w:rPr>
  </w:style>
  <w:style w:type="paragraph" w:styleId="ab">
    <w:name w:val="List Paragraph"/>
    <w:basedOn w:val="a"/>
    <w:uiPriority w:val="34"/>
    <w:qFormat/>
    <w:rsid w:val="00C00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A943D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943D7"/>
    <w:rPr>
      <w:i/>
      <w:iCs/>
    </w:rPr>
  </w:style>
  <w:style w:type="paragraph" w:styleId="ab">
    <w:name w:val="List Paragraph"/>
    <w:basedOn w:val="a"/>
    <w:uiPriority w:val="34"/>
    <w:qFormat/>
    <w:rsid w:val="00C0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20&amp;n=219639&amp;dst=1002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0230&amp;dst=10001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v@nakhodka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city@nakhodka-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4110-B14F-476E-BD3D-893F2239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4384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Страшкова Марина Сергеевна</cp:lastModifiedBy>
  <cp:revision>8</cp:revision>
  <dcterms:created xsi:type="dcterms:W3CDTF">2026-04-14T02:46:00Z</dcterms:created>
  <dcterms:modified xsi:type="dcterms:W3CDTF">2026-04-14T03:34:00Z</dcterms:modified>
</cp:coreProperties>
</file>