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DF" w:rsidRPr="005C40C8" w:rsidRDefault="00676ADF" w:rsidP="00BE19C4">
      <w:pPr>
        <w:pStyle w:val="ConsPlusTitlePage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76ADF" w:rsidRPr="005C40C8" w:rsidRDefault="00676ADF" w:rsidP="00BE19C4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6ADF" w:rsidRPr="005C40C8" w:rsidRDefault="00676ADF" w:rsidP="00BE19C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6ADF" w:rsidRPr="005C40C8" w:rsidRDefault="00676ADF" w:rsidP="00BE19C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40C8" w:rsidRPr="005C40C8" w:rsidRDefault="005C40C8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0C8" w:rsidRPr="005C40C8" w:rsidRDefault="005C40C8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0C8" w:rsidRDefault="005C40C8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50CD" w:rsidRDefault="009750CD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50CD" w:rsidRPr="005C40C8" w:rsidRDefault="009750CD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6093" w:rsidRPr="00236093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административный регламент</w:t>
      </w:r>
    </w:p>
    <w:p w:rsidR="00CB75A0" w:rsidRPr="00BF5BEC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901146"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B75A0"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Установка</w:t>
      </w:r>
    </w:p>
    <w:p w:rsidR="00236093" w:rsidRDefault="00CB75A0" w:rsidP="00CB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информационной вывески, согласование</w:t>
      </w:r>
      <w:r w:rsid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дизайн-проекта</w:t>
      </w:r>
      <w:proofErr w:type="gramEnd"/>
    </w:p>
    <w:p w:rsidR="00236093" w:rsidRDefault="00CB75A0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размещения вывески на территории</w:t>
      </w:r>
      <w:r w:rsidR="00236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Находкинского</w:t>
      </w:r>
    </w:p>
    <w:p w:rsidR="00236093" w:rsidRDefault="00CB75A0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5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 округа</w:t>
      </w:r>
      <w:r w:rsidR="00901146" w:rsidRPr="00BF5BE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36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gramStart"/>
      <w:r w:rsidR="00236093"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утвержденный</w:t>
      </w:r>
      <w:proofErr w:type="gramEnd"/>
      <w:r w:rsid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36093"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постановлением</w:t>
      </w:r>
    </w:p>
    <w:p w:rsidR="00236093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администрации Находкинского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городского округа</w:t>
      </w:r>
    </w:p>
    <w:p w:rsidR="00676ADF" w:rsidRPr="00BF5BEC" w:rsidRDefault="00236093" w:rsidP="002360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07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09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23609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1710</w:t>
      </w:r>
    </w:p>
    <w:p w:rsidR="00676ADF" w:rsidRPr="00BF5BEC" w:rsidRDefault="00676ADF" w:rsidP="005C40C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676ADF" w:rsidRPr="00BF5BEC" w:rsidRDefault="00676ADF" w:rsidP="005C40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750CD" w:rsidRDefault="009750CD" w:rsidP="00BE19C4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50CD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           от 20.03.2025 № 33-ФЗ «Об общих принципах организации местного самоуправления в единой системе публичной власти», от 27.07.2010 № 210-ФЗ      «Об организации предоставления государственных и муниципальных услуг»,            решением Думы Находкинского городского округа от 27.12.2019 № 542-НПА «О Правилах благоустройства территории Находкинского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750CD">
        <w:rPr>
          <w:rFonts w:ascii="Times New Roman" w:hAnsi="Times New Roman" w:cs="Times New Roman"/>
          <w:sz w:val="26"/>
          <w:szCs w:val="26"/>
        </w:rPr>
        <w:t>в целях приведения муниципальных</w:t>
      </w:r>
      <w:proofErr w:type="gramEnd"/>
      <w:r w:rsidRPr="009750CD">
        <w:rPr>
          <w:rFonts w:ascii="Times New Roman" w:hAnsi="Times New Roman" w:cs="Times New Roman"/>
          <w:sz w:val="26"/>
          <w:szCs w:val="26"/>
        </w:rPr>
        <w:t xml:space="preserve"> нормативных правовых актов администрации Находкинского городского округа в соответствие с действующим законодательством, руководствуясь Уставом Находкинского городского округа, администрация Находкинского городского округа</w:t>
      </w: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19C4" w:rsidRPr="00BF5BEC" w:rsidRDefault="00BE19C4" w:rsidP="005C4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093" w:rsidRPr="00236093" w:rsidRDefault="00236093" w:rsidP="0023609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</w:t>
      </w:r>
      <w:r w:rsid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административный регламент предоставления муниципальной услуги «Установка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информационной вывески, согласование </w:t>
      </w:r>
      <w:proofErr w:type="gramStart"/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вывески на территории Находкинского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округа», утвержденный постановлением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07.09.2023 № 1710 (далее – регламент), </w:t>
      </w:r>
      <w:r w:rsid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признав утратившими силу:</w:t>
      </w:r>
    </w:p>
    <w:p w:rsidR="009750CD" w:rsidRP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1.1. Раздел 4. «Формы </w:t>
      </w:r>
      <w:proofErr w:type="gram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административного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регламента».</w:t>
      </w:r>
    </w:p>
    <w:p w:rsid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Раздел 5. </w:t>
      </w:r>
      <w:proofErr w:type="gram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«Досудебное (внесудебное) обжалование заявителем решений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действий (бездействия) органа, предоставляющего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услугу, должностного лица органа,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предоставляющего муниципальную услугу, либо 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служащего, многофункционального центра, работника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центра».</w:t>
      </w:r>
      <w:proofErr w:type="gramEnd"/>
    </w:p>
    <w:p w:rsidR="009750CD" w:rsidRP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Управлению внешних коммуникаций администрации Находкинского городского округа (Долгова) опубликовать настоящее постановление в сетевом издании «Ведомости Находки».</w:t>
      </w:r>
    </w:p>
    <w:p w:rsidR="009750CD" w:rsidRP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Отделу делопроизводства администрации Находкинского городского округа (</w:t>
      </w:r>
      <w:proofErr w:type="spell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Атрашок</w:t>
      </w:r>
      <w:proofErr w:type="spellEnd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данное постановление на официальном сайте Находкинского городского округа в сети Интернет.</w:t>
      </w:r>
    </w:p>
    <w:p w:rsidR="009750CD" w:rsidRP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4. Муниципальному казенному учреждению «Департамент архитектуры, градостроительства и землепользования города Находка» (</w:t>
      </w:r>
      <w:proofErr w:type="spell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Фирсенков</w:t>
      </w:r>
      <w:proofErr w:type="spellEnd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9750CD" w:rsidRP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Установка информационной вывески, согласование </w:t>
      </w:r>
      <w:proofErr w:type="gram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размещения вывески на территории Находкинского  городского округа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750CD" w:rsidRP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Направить обзор изменений, вносимых в административный регламент предоставления муниципальной услуги «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Установка информационной вывески, согласование </w:t>
      </w:r>
      <w:proofErr w:type="gram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размещения вывески на территории Находкинского  городского округа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9750CD" w:rsidRDefault="009750CD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Организационному управлению администрации Находкинского городского округа осуществить контроль за своевременным включением муниципальной услуги «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Установка информационной вывески, согласование </w:t>
      </w:r>
      <w:proofErr w:type="gramStart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размещения вывески на территории Находкинского  городского округа</w:t>
      </w:r>
      <w:r w:rsidRP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реестр муниципальных услуг (функций) в актуальной редакции.</w:t>
      </w:r>
    </w:p>
    <w:p w:rsidR="00AF1F91" w:rsidRDefault="000655D9" w:rsidP="009750C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 Контроль за исполнением данного постановления «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административный регламент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«Установка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информационной вывески, согласование </w:t>
      </w:r>
      <w:proofErr w:type="gramStart"/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>дизайн-проекта</w:t>
      </w:r>
      <w:proofErr w:type="gramEnd"/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размещения вывески на территории Находкинского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округа», утвержденный постановлением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городского округа</w:t>
      </w:r>
      <w:r w:rsid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B64" w:rsidRPr="00046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07.09.2023 № 1710</w:t>
      </w:r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возложить на заместителя главы администрации Находкинского городского округа</w:t>
      </w:r>
      <w:r w:rsidR="00975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bookmarkStart w:id="0" w:name="_GoBack"/>
      <w:bookmarkEnd w:id="0"/>
      <w:proofErr w:type="spellStart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Браташа</w:t>
      </w:r>
      <w:proofErr w:type="spellEnd"/>
      <w:r w:rsidRPr="00BF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Д.М.</w:t>
      </w:r>
    </w:p>
    <w:p w:rsidR="00AF1F91" w:rsidRDefault="00AF1F91" w:rsidP="00AF1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F91" w:rsidRDefault="00AF1F91" w:rsidP="00AF1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F91" w:rsidRDefault="00AF1F91" w:rsidP="00AF1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55D9" w:rsidRPr="005C40C8" w:rsidRDefault="000655D9" w:rsidP="00AF1F9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BEC">
        <w:rPr>
          <w:rFonts w:ascii="Times New Roman" w:hAnsi="Times New Roman" w:cs="Times New Roman"/>
          <w:sz w:val="26"/>
          <w:szCs w:val="26"/>
        </w:rPr>
        <w:t xml:space="preserve">Глава Находкинского городского округа </w:t>
      </w:r>
      <w:r w:rsidR="00BE19C4" w:rsidRPr="00BF5BEC">
        <w:rPr>
          <w:rFonts w:ascii="Times New Roman" w:hAnsi="Times New Roman" w:cs="Times New Roman"/>
          <w:sz w:val="26"/>
          <w:szCs w:val="26"/>
        </w:rPr>
        <w:t xml:space="preserve">   </w:t>
      </w:r>
      <w:r w:rsidRPr="00BF5BEC">
        <w:rPr>
          <w:rFonts w:ascii="Times New Roman" w:hAnsi="Times New Roman" w:cs="Times New Roman"/>
          <w:sz w:val="26"/>
          <w:szCs w:val="26"/>
        </w:rPr>
        <w:t xml:space="preserve">                                           Т.В. </w:t>
      </w:r>
      <w:proofErr w:type="spellStart"/>
      <w:r w:rsidRPr="00BF5BEC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sectPr w:rsidR="000655D9" w:rsidRPr="005C40C8" w:rsidSect="00AF1F91">
      <w:headerReference w:type="default" r:id="rId8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B2" w:rsidRDefault="00C818B2" w:rsidP="00BF5BEC">
      <w:pPr>
        <w:spacing w:after="0" w:line="240" w:lineRule="auto"/>
      </w:pPr>
      <w:r>
        <w:separator/>
      </w:r>
    </w:p>
  </w:endnote>
  <w:endnote w:type="continuationSeparator" w:id="0">
    <w:p w:rsidR="00C818B2" w:rsidRDefault="00C818B2" w:rsidP="00BF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B2" w:rsidRDefault="00C818B2" w:rsidP="00BF5BEC">
      <w:pPr>
        <w:spacing w:after="0" w:line="240" w:lineRule="auto"/>
      </w:pPr>
      <w:r>
        <w:separator/>
      </w:r>
    </w:p>
  </w:footnote>
  <w:footnote w:type="continuationSeparator" w:id="0">
    <w:p w:rsidR="00C818B2" w:rsidRDefault="00C818B2" w:rsidP="00BF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742683"/>
      <w:docPartObj>
        <w:docPartGallery w:val="Page Numbers (Top of Page)"/>
        <w:docPartUnique/>
      </w:docPartObj>
    </w:sdtPr>
    <w:sdtEndPr/>
    <w:sdtContent>
      <w:p w:rsidR="00BF5BEC" w:rsidRDefault="00BF5BEC">
        <w:pPr>
          <w:pStyle w:val="a5"/>
          <w:jc w:val="center"/>
        </w:pPr>
        <w:r w:rsidRPr="00BF5BE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F5BE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F5BE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750C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F5BE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F5BEC" w:rsidRDefault="00BF5B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2223"/>
    <w:multiLevelType w:val="multilevel"/>
    <w:tmpl w:val="A69C3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9" w:hanging="720"/>
      </w:pPr>
    </w:lvl>
    <w:lvl w:ilvl="2">
      <w:start w:val="1"/>
      <w:numFmt w:val="decimal"/>
      <w:isLgl/>
      <w:lvlText w:val="%1.%2.%3."/>
      <w:lvlJc w:val="left"/>
      <w:pPr>
        <w:ind w:left="141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47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440"/>
      </w:pPr>
    </w:lvl>
    <w:lvl w:ilvl="6">
      <w:start w:val="1"/>
      <w:numFmt w:val="decimal"/>
      <w:isLgl/>
      <w:lvlText w:val="%1.%2.%3.%4.%5.%6.%7."/>
      <w:lvlJc w:val="left"/>
      <w:pPr>
        <w:ind w:left="353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</w:lvl>
  </w:abstractNum>
  <w:abstractNum w:abstractNumId="1">
    <w:nsid w:val="3E824DF7"/>
    <w:multiLevelType w:val="multilevel"/>
    <w:tmpl w:val="9B661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4DA27CAE"/>
    <w:multiLevelType w:val="hybridMultilevel"/>
    <w:tmpl w:val="0696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DF"/>
    <w:rsid w:val="00020EBA"/>
    <w:rsid w:val="00031CD3"/>
    <w:rsid w:val="00042215"/>
    <w:rsid w:val="00046B64"/>
    <w:rsid w:val="000655D9"/>
    <w:rsid w:val="00103A13"/>
    <w:rsid w:val="00112D96"/>
    <w:rsid w:val="0012378B"/>
    <w:rsid w:val="00146913"/>
    <w:rsid w:val="00171BFB"/>
    <w:rsid w:val="00226AF0"/>
    <w:rsid w:val="0023212F"/>
    <w:rsid w:val="00236093"/>
    <w:rsid w:val="002421C8"/>
    <w:rsid w:val="002861B8"/>
    <w:rsid w:val="00292AEF"/>
    <w:rsid w:val="002C7E6E"/>
    <w:rsid w:val="002D0E27"/>
    <w:rsid w:val="002F6924"/>
    <w:rsid w:val="00314641"/>
    <w:rsid w:val="00384055"/>
    <w:rsid w:val="00396773"/>
    <w:rsid w:val="00397138"/>
    <w:rsid w:val="003E0C76"/>
    <w:rsid w:val="00411C6F"/>
    <w:rsid w:val="004772E3"/>
    <w:rsid w:val="00483245"/>
    <w:rsid w:val="004909F0"/>
    <w:rsid w:val="004B2A7E"/>
    <w:rsid w:val="005536CF"/>
    <w:rsid w:val="005729DB"/>
    <w:rsid w:val="00583594"/>
    <w:rsid w:val="0058420A"/>
    <w:rsid w:val="005C40C8"/>
    <w:rsid w:val="005D2B49"/>
    <w:rsid w:val="005E2213"/>
    <w:rsid w:val="005E54FA"/>
    <w:rsid w:val="005E5B90"/>
    <w:rsid w:val="005F4DF6"/>
    <w:rsid w:val="00662112"/>
    <w:rsid w:val="006631EC"/>
    <w:rsid w:val="006653FF"/>
    <w:rsid w:val="00676ADF"/>
    <w:rsid w:val="006A1279"/>
    <w:rsid w:val="006A748B"/>
    <w:rsid w:val="006B6385"/>
    <w:rsid w:val="006E1AA5"/>
    <w:rsid w:val="00712F64"/>
    <w:rsid w:val="00734F71"/>
    <w:rsid w:val="00740DBC"/>
    <w:rsid w:val="0075169A"/>
    <w:rsid w:val="007940E6"/>
    <w:rsid w:val="007F7744"/>
    <w:rsid w:val="00811AE8"/>
    <w:rsid w:val="00847C44"/>
    <w:rsid w:val="00862089"/>
    <w:rsid w:val="00896C87"/>
    <w:rsid w:val="008D265F"/>
    <w:rsid w:val="008E2814"/>
    <w:rsid w:val="00901146"/>
    <w:rsid w:val="00906579"/>
    <w:rsid w:val="0093411C"/>
    <w:rsid w:val="00937B0E"/>
    <w:rsid w:val="009750CD"/>
    <w:rsid w:val="009A4064"/>
    <w:rsid w:val="009C4020"/>
    <w:rsid w:val="009E157D"/>
    <w:rsid w:val="00A17849"/>
    <w:rsid w:val="00A31A29"/>
    <w:rsid w:val="00A72DA7"/>
    <w:rsid w:val="00A74F4F"/>
    <w:rsid w:val="00A93291"/>
    <w:rsid w:val="00AF1F91"/>
    <w:rsid w:val="00AF2A50"/>
    <w:rsid w:val="00B25295"/>
    <w:rsid w:val="00B411D5"/>
    <w:rsid w:val="00B56C72"/>
    <w:rsid w:val="00BA7AAA"/>
    <w:rsid w:val="00BE19C4"/>
    <w:rsid w:val="00BF5BEC"/>
    <w:rsid w:val="00C26B69"/>
    <w:rsid w:val="00C5026C"/>
    <w:rsid w:val="00C818B2"/>
    <w:rsid w:val="00CA3780"/>
    <w:rsid w:val="00CB1679"/>
    <w:rsid w:val="00CB75A0"/>
    <w:rsid w:val="00CD0CC0"/>
    <w:rsid w:val="00CE060C"/>
    <w:rsid w:val="00CE114E"/>
    <w:rsid w:val="00D630F9"/>
    <w:rsid w:val="00D770DD"/>
    <w:rsid w:val="00D77942"/>
    <w:rsid w:val="00D86E48"/>
    <w:rsid w:val="00DB1E46"/>
    <w:rsid w:val="00DC263E"/>
    <w:rsid w:val="00DC2C39"/>
    <w:rsid w:val="00DE021B"/>
    <w:rsid w:val="00DE6AFD"/>
    <w:rsid w:val="00E00DC7"/>
    <w:rsid w:val="00E227BE"/>
    <w:rsid w:val="00E64C5E"/>
    <w:rsid w:val="00E77353"/>
    <w:rsid w:val="00E85EB2"/>
    <w:rsid w:val="00EA15A5"/>
    <w:rsid w:val="00F30926"/>
    <w:rsid w:val="00F52664"/>
    <w:rsid w:val="00F536BA"/>
    <w:rsid w:val="00FA4FC8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AD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676A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676A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BEC"/>
  </w:style>
  <w:style w:type="paragraph" w:styleId="a7">
    <w:name w:val="footer"/>
    <w:basedOn w:val="a"/>
    <w:link w:val="a8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ADF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676A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76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676A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BEC"/>
  </w:style>
  <w:style w:type="paragraph" w:styleId="a7">
    <w:name w:val="footer"/>
    <w:basedOn w:val="a"/>
    <w:link w:val="a8"/>
    <w:uiPriority w:val="99"/>
    <w:unhideWhenUsed/>
    <w:rsid w:val="00BF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 Генадьевна</dc:creator>
  <cp:lastModifiedBy>Терещенко Ирина Геннадьевна</cp:lastModifiedBy>
  <cp:revision>3</cp:revision>
  <cp:lastPrinted>2023-02-06T02:25:00Z</cp:lastPrinted>
  <dcterms:created xsi:type="dcterms:W3CDTF">2026-06-02T05:40:00Z</dcterms:created>
  <dcterms:modified xsi:type="dcterms:W3CDTF">2026-06-02T05:48:00Z</dcterms:modified>
</cp:coreProperties>
</file>