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fill="FFFFFF" w:val="clear"/>
        <w:spacing w:before="0" w:after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Извещение о предоставлении земельн</w:t>
      </w:r>
      <w:r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участк</w:t>
      </w:r>
      <w:r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 xml:space="preserve"> </w:t>
      </w:r>
    </w:p>
    <w:p>
      <w:pPr>
        <w:pStyle w:val="NormalWeb"/>
        <w:shd w:fill="FFFFFF" w:val="clear"/>
        <w:spacing w:before="0" w:after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индивидуального жилищного строительства</w:t>
      </w:r>
    </w:p>
    <w:p>
      <w:pPr>
        <w:pStyle w:val="NormalWeb"/>
        <w:shd w:fill="FFFFFF" w:val="clear"/>
        <w:spacing w:before="0" w:after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Находкинского городского округа информирует о возможности предоставления земельн</w:t>
      </w:r>
      <w:r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участк</w:t>
      </w:r>
      <w:r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 xml:space="preserve"> с разрешенным использованием: для индивидуального жилищного строительства (2.1): 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с кадастровым номером 25:31:000000:8456, </w:t>
      </w:r>
      <w:r>
        <w:rPr>
          <w:color w:val="000000"/>
          <w:sz w:val="26"/>
          <w:szCs w:val="26"/>
        </w:rPr>
        <w:t xml:space="preserve">площадью </w:t>
      </w:r>
      <w:r>
        <w:rPr>
          <w:color w:val="000000"/>
          <w:sz w:val="26"/>
          <w:szCs w:val="26"/>
        </w:rPr>
        <w:t>1993</w:t>
      </w:r>
      <w:r>
        <w:rPr>
          <w:color w:val="000000"/>
          <w:sz w:val="26"/>
          <w:szCs w:val="26"/>
        </w:rPr>
        <w:t xml:space="preserve"> кв.м, </w:t>
      </w:r>
      <w:r>
        <w:rPr>
          <w:color w:val="000000"/>
          <w:sz w:val="26"/>
          <w:szCs w:val="26"/>
        </w:rPr>
        <w:t xml:space="preserve">находящегося в 84 метрах на юго-восток от жилого дома, </w:t>
      </w:r>
      <w:r>
        <w:rPr>
          <w:color w:val="000000"/>
          <w:sz w:val="26"/>
          <w:szCs w:val="26"/>
        </w:rPr>
        <w:t xml:space="preserve">расположенного по адресу: Российская Федерация, Приморский край, Находкинский городской округ, город Находка, </w:t>
      </w:r>
      <w:r>
        <w:rPr>
          <w:color w:val="000000"/>
          <w:sz w:val="26"/>
          <w:szCs w:val="26"/>
        </w:rPr>
        <w:t xml:space="preserve">микрорайон «поселок Врангель», </w:t>
      </w:r>
      <w:r>
        <w:rPr>
          <w:color w:val="000000"/>
          <w:sz w:val="26"/>
          <w:szCs w:val="26"/>
        </w:rPr>
        <w:t xml:space="preserve">улица </w:t>
      </w:r>
      <w:r>
        <w:rPr>
          <w:color w:val="000000"/>
          <w:sz w:val="26"/>
          <w:szCs w:val="26"/>
        </w:rPr>
        <w:t>Луговая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18;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 кадастровым номером 25:31:070001:9978, площадью 1985 кв.м, находящегося в 28 метрах на восток от жилого дома, расположенного по адресу: Российская Федерация, Приморский край, Находкинский городской округ, город Находка, микрорайон «поселок Врангель», улица Хвойная, земельный участок 9.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Граждане, заинтересованные в предоставлении указанн</w:t>
      </w:r>
      <w:r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земельн</w:t>
      </w:r>
      <w:r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участк</w:t>
      </w:r>
      <w:r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>, вправе подать заявление о намерении участвовать в аукционе на право заключения договора аренды такого земельного участка в течение тридцати дней соответственно со дня размещения на сайтах nakhodka-city.ru и torgi.gov.ru данного извещения. Дата окончания приема заявлений о намерении участвовать в аукционе по предоставлению указанн</w:t>
      </w:r>
      <w:r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земельн</w:t>
      </w:r>
      <w:r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участк</w:t>
      </w:r>
      <w:r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18</w:t>
      </w:r>
      <w:r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последний день срока приходится на нерабочий день, днем окончания срока считается ближайший следующий за ним рабочий день, согласно ст. 193 Гражданского кодекса Российской Федерации.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Заявления граждан о намерении участвовать в аукционе подаются или направляются: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путем личного обращения через МФЦ, в дни и время приема МФЦ;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путем подачи заявления в управление землепользования и застройки администрации Находкинского городского округа (далее – УЗиЗ) в электронной форме на электронный адрес: uziz@nakhodka-city.ru и получением УЗиЗ в рабочие дни: понедельник-четверг с 8:30 до 17:30, пятница с 8:30 до 16:15.</w:t>
      </w:r>
    </w:p>
    <w:p>
      <w:pPr>
        <w:pStyle w:val="NormalWeb"/>
        <w:shd w:fill="FFFFFF" w:val="clear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Заявления поданные иным способом или с указанием вида права, не предусмотренного настоящим извещением, не рассматриваются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701" w:right="566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default"/>
  </w:font>
  <w:font w:name="Tahoma">
    <w:charset w:val="01" w:characterSet="utf-8"/>
    <w:family w:val="swiss"/>
    <w:pitch w:val="default"/>
  </w:font>
  <w:font w:name="PT Astra Serif">
    <w:charset w:val="01" w:characterSet="utf-8"/>
    <w:family w:val="roman"/>
    <w:pitch w:val="default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LibreOffice/25.8.4.2$Linux_X86_64 LibreOffice_project/580$Build-2</Application>
  <AppVersion>15.0000</AppVersion>
  <Pages>1</Pages>
  <Words>252</Words>
  <Characters>1773</Characters>
  <CharactersWithSpaces>2018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2025-04-04T01:17:00Z</dcterms:created>
  <dc:creator>Евстратова Вера Александровна</dc:creator>
  <dc:description/>
  <dc:language>ru-RU</dc:language>
  <cp:lastModifiedBy/>
  <cp:lastPrinted>2026-07-17T18:08:56Z</cp:lastPrinted>
  <dcterms:modified xsi:type="dcterms:W3CDTF">2026-07-17T18:09:20Z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