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334" w:rsidRPr="00EE3334" w:rsidRDefault="00EE3334" w:rsidP="00C40E7C">
      <w:pPr>
        <w:ind w:left="5529"/>
        <w:jc w:val="center"/>
        <w:rPr>
          <w:rFonts w:ascii="Times New Roman" w:hAnsi="Times New Roman"/>
          <w:sz w:val="26"/>
          <w:szCs w:val="26"/>
        </w:rPr>
      </w:pPr>
      <w:r w:rsidRPr="00EE3334">
        <w:rPr>
          <w:rFonts w:ascii="Times New Roman" w:hAnsi="Times New Roman"/>
          <w:sz w:val="26"/>
          <w:szCs w:val="26"/>
        </w:rPr>
        <w:t>Приложение</w:t>
      </w:r>
    </w:p>
    <w:p w:rsidR="00EE3334" w:rsidRDefault="00EE3334" w:rsidP="00BB4633">
      <w:pPr>
        <w:spacing w:line="240" w:lineRule="auto"/>
        <w:ind w:left="5529"/>
        <w:jc w:val="both"/>
        <w:rPr>
          <w:rFonts w:ascii="Times New Roman" w:hAnsi="Times New Roman"/>
          <w:sz w:val="26"/>
          <w:szCs w:val="26"/>
        </w:rPr>
      </w:pPr>
      <w:r w:rsidRPr="00EE3334">
        <w:rPr>
          <w:rFonts w:ascii="Times New Roman" w:hAnsi="Times New Roman"/>
          <w:sz w:val="26"/>
          <w:szCs w:val="26"/>
        </w:rPr>
        <w:t>к   постановлению администрации Находкинского городского округа</w:t>
      </w:r>
    </w:p>
    <w:p w:rsidR="00C40E7C" w:rsidRDefault="00C40E7C" w:rsidP="00C40E7C">
      <w:pPr>
        <w:ind w:left="552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C40E7C" w:rsidRPr="00EE3334" w:rsidRDefault="00C40E7C" w:rsidP="00C40E7C">
      <w:pPr>
        <w:ind w:left="5529"/>
        <w:jc w:val="both"/>
        <w:rPr>
          <w:rFonts w:ascii="Times New Roman" w:hAnsi="Times New Roman"/>
          <w:sz w:val="26"/>
          <w:szCs w:val="26"/>
        </w:rPr>
      </w:pPr>
    </w:p>
    <w:p w:rsidR="00EE3334" w:rsidRDefault="00EE3334"/>
    <w:tbl>
      <w:tblPr>
        <w:tblpPr w:leftFromText="180" w:rightFromText="180" w:vertAnchor="text" w:horzAnchor="margin" w:tblpY="-18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103"/>
      </w:tblGrid>
      <w:tr w:rsidR="00213D71" w:rsidRPr="008E7A72" w:rsidTr="00040E50">
        <w:trPr>
          <w:trHeight w:val="495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A7958" w:rsidRDefault="00213D71" w:rsidP="005A79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br w:type="page"/>
            </w:r>
            <w:r w:rsidR="005A7958" w:rsidRPr="008E7A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E3334">
              <w:rPr>
                <w:rFonts w:ascii="Times New Roman" w:hAnsi="Times New Roman"/>
                <w:sz w:val="26"/>
                <w:szCs w:val="26"/>
              </w:rPr>
              <w:t>«</w:t>
            </w:r>
            <w:r w:rsidR="005A7958" w:rsidRPr="008E7A72">
              <w:rPr>
                <w:rFonts w:ascii="Times New Roman" w:hAnsi="Times New Roman"/>
                <w:sz w:val="26"/>
                <w:szCs w:val="26"/>
              </w:rPr>
              <w:t>ФОРМА</w:t>
            </w: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26ECC" w:rsidRDefault="00526ECC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Pr="000F67D9" w:rsidRDefault="00213D71" w:rsidP="005A795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213D71" w:rsidRDefault="00213D71" w:rsidP="00040E50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 xml:space="preserve">Приложение № </w:t>
            </w:r>
            <w:r w:rsidR="005B1AE5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040E50" w:rsidRPr="008E7A72" w:rsidRDefault="00040E50" w:rsidP="00040E50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43E0F" w:rsidRDefault="00040E50" w:rsidP="00040E50">
            <w:pPr>
              <w:spacing w:after="0" w:line="240" w:lineRule="auto"/>
              <w:ind w:left="34"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0E50">
              <w:rPr>
                <w:rFonts w:ascii="Times New Roman" w:hAnsi="Times New Roman"/>
                <w:sz w:val="26"/>
                <w:szCs w:val="26"/>
              </w:rPr>
              <w:t xml:space="preserve">к   Порядку  предоставления субсидий субъектам      малого     и      среднего           предпринимательства Находкинского    городского   округа, производящим и реализующим товары (работы,  услуги), предназначенные для внутреннего рынка Российской Федерации, на возмещение части затрат, связанных с приобретением             оборудования,  утвержденному          постановлением администрации Находкинского городского округа </w:t>
            </w:r>
          </w:p>
          <w:p w:rsidR="005A7958" w:rsidRDefault="009E5BB4" w:rsidP="009E5BB4">
            <w:pPr>
              <w:spacing w:after="0" w:line="240" w:lineRule="auto"/>
              <w:ind w:left="34" w:right="1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E5BB4">
              <w:rPr>
                <w:rFonts w:ascii="Times New Roman" w:hAnsi="Times New Roman"/>
                <w:sz w:val="26"/>
                <w:szCs w:val="26"/>
              </w:rPr>
              <w:t xml:space="preserve">от  09.10.2025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9E5BB4">
              <w:rPr>
                <w:rFonts w:ascii="Times New Roman" w:hAnsi="Times New Roman"/>
                <w:sz w:val="26"/>
                <w:szCs w:val="26"/>
              </w:rPr>
              <w:t>№ 2116</w:t>
            </w:r>
          </w:p>
          <w:p w:rsidR="00D367C3" w:rsidRPr="00040E50" w:rsidRDefault="00D367C3" w:rsidP="00040E50">
            <w:pPr>
              <w:spacing w:after="0" w:line="240" w:lineRule="auto"/>
              <w:ind w:left="34"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0E50" w:rsidRPr="00040E50" w:rsidRDefault="00040E50" w:rsidP="00040E50">
            <w:pPr>
              <w:spacing w:after="0" w:line="240" w:lineRule="auto"/>
              <w:ind w:left="34" w:right="1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0E50">
              <w:rPr>
                <w:rFonts w:ascii="Times New Roman" w:hAnsi="Times New Roman"/>
                <w:sz w:val="26"/>
                <w:szCs w:val="26"/>
              </w:rPr>
              <w:t>________________________________</w:t>
            </w:r>
          </w:p>
          <w:p w:rsidR="00213D71" w:rsidRPr="008E7A72" w:rsidRDefault="00040E50" w:rsidP="00A5186F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40E50">
              <w:rPr>
                <w:rFonts w:ascii="Times New Roman" w:hAnsi="Times New Roman"/>
                <w:sz w:val="26"/>
                <w:szCs w:val="26"/>
              </w:rPr>
              <w:t>(от кого)</w:t>
            </w:r>
          </w:p>
        </w:tc>
      </w:tr>
    </w:tbl>
    <w:p w:rsidR="00C4059F" w:rsidRDefault="00C4059F" w:rsidP="00D367C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40E50" w:rsidRDefault="00572F41" w:rsidP="00D367C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ГАРАНТИЙНОЕ ОБЯЗАТЕЛЬСТВО</w:t>
      </w:r>
    </w:p>
    <w:p w:rsidR="00C4059F" w:rsidRDefault="00C4059F" w:rsidP="00D367C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40E50" w:rsidRPr="004D6F06" w:rsidRDefault="00040E50" w:rsidP="00D367C3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b/>
          <w:bCs/>
          <w:iCs/>
          <w:kern w:val="2"/>
          <w:sz w:val="26"/>
          <w:szCs w:val="26"/>
          <w:lang w:eastAsia="zh-CN" w:bidi="hi-IN"/>
        </w:rPr>
        <w:t>ООО/ИП,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подтвержда</w:t>
      </w:r>
      <w:r w:rsidRPr="004D6F06">
        <w:rPr>
          <w:rFonts w:ascii="Times New Roman" w:eastAsia="Times New Roman" w:hAnsi="Times New Roman"/>
          <w:sz w:val="26"/>
          <w:szCs w:val="26"/>
          <w:lang w:eastAsia="ru-RU"/>
        </w:rPr>
        <w:t>ет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, что соответству</w:t>
      </w:r>
      <w:r w:rsidRPr="004D6F06">
        <w:rPr>
          <w:rFonts w:ascii="Times New Roman" w:eastAsia="Times New Roman" w:hAnsi="Times New Roman"/>
          <w:sz w:val="26"/>
          <w:szCs w:val="26"/>
          <w:lang w:eastAsia="ru-RU"/>
        </w:rPr>
        <w:t>ет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r w:rsidR="00D367C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условиям, требованиям и критериям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, предусмотренны</w:t>
      </w:r>
      <w:r w:rsidRPr="004D6F06">
        <w:rPr>
          <w:rFonts w:ascii="Times New Roman" w:eastAsia="MS Mincho;MS Gothic" w:hAnsi="Times New Roman"/>
          <w:kern w:val="2"/>
          <w:sz w:val="26"/>
          <w:szCs w:val="26"/>
          <w:lang w:eastAsia="zh-CN"/>
        </w:rPr>
        <w:t>м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пунктами </w:t>
      </w:r>
      <w:r w:rsidR="00F747BB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1.</w:t>
      </w:r>
      <w:r w:rsidR="003D467E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4</w:t>
      </w:r>
      <w:r w:rsidR="00F747BB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, 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2.</w:t>
      </w:r>
      <w:r w:rsidR="003D467E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7, 2.8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r w:rsidRPr="004D6F06">
        <w:rPr>
          <w:rFonts w:ascii="Times New Roman" w:eastAsia="Times New Roman" w:hAnsi="Times New Roman"/>
          <w:sz w:val="26"/>
          <w:szCs w:val="26"/>
          <w:lang w:eastAsia="ru-RU"/>
        </w:rPr>
        <w:t>Порядка предоставления субсидий субъектам малого и среднего предпринимательств</w:t>
      </w:r>
      <w:r w:rsidR="00D367C3" w:rsidRPr="004D6F06">
        <w:rPr>
          <w:rFonts w:ascii="Times New Roman" w:eastAsia="Times New Roman" w:hAnsi="Times New Roman"/>
          <w:sz w:val="26"/>
          <w:szCs w:val="26"/>
          <w:lang w:eastAsia="ru-RU"/>
        </w:rPr>
        <w:t xml:space="preserve">а Находкинского    городского </w:t>
      </w:r>
      <w:r w:rsidRPr="004D6F06">
        <w:rPr>
          <w:rFonts w:ascii="Times New Roman" w:eastAsia="Times New Roman" w:hAnsi="Times New Roman"/>
          <w:sz w:val="26"/>
          <w:szCs w:val="26"/>
          <w:lang w:eastAsia="ru-RU"/>
        </w:rPr>
        <w:t>округа, производящим</w:t>
      </w:r>
      <w:r w:rsidR="00D367C3" w:rsidRPr="004D6F06">
        <w:rPr>
          <w:rFonts w:ascii="Times New Roman" w:eastAsia="Times New Roman" w:hAnsi="Times New Roman"/>
          <w:sz w:val="26"/>
          <w:szCs w:val="26"/>
          <w:lang w:eastAsia="ru-RU"/>
        </w:rPr>
        <w:t xml:space="preserve"> и реализующим товары (работы, </w:t>
      </w:r>
      <w:r w:rsidRPr="004D6F06">
        <w:rPr>
          <w:rFonts w:ascii="Times New Roman" w:eastAsia="Times New Roman" w:hAnsi="Times New Roman"/>
          <w:sz w:val="26"/>
          <w:szCs w:val="26"/>
          <w:lang w:eastAsia="ru-RU"/>
        </w:rPr>
        <w:t xml:space="preserve">услуги), предназначенные для внутреннего рынка Российской Федерации, на возмещение части затрат, связанных с приобретением оборудования </w:t>
      </w:r>
      <w:r w:rsidRPr="004D6F06">
        <w:rPr>
          <w:rFonts w:ascii="Times New Roman" w:eastAsia="Times New Roman" w:hAnsi="Times New Roman"/>
          <w:color w:val="212121"/>
          <w:sz w:val="26"/>
          <w:szCs w:val="26"/>
          <w:lang w:eastAsia="ru-RU"/>
        </w:rPr>
        <w:t>(далее - Порядок):</w:t>
      </w:r>
    </w:p>
    <w:p w:rsidR="003D467E" w:rsidRPr="004D6F06" w:rsidRDefault="003D467E" w:rsidP="00D367C3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на момент проведения отбора на получение субсидии, предусмотренного Порядком, не принимает участие в иных отборах на получении субсидий, предусмотренных пунктом 4.1 раздела 4 «Механизм реализации муниципальной программы» муниципальной программы</w:t>
      </w:r>
      <w:r w:rsidR="00D367C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r w:rsidR="007F6BB9" w:rsidRPr="007F6BB9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«Развитие малого и среднего предпринимательства на территории Находкинского городского округа на 2026-2030 </w:t>
      </w:r>
      <w:r w:rsidR="007F6BB9" w:rsidRPr="007F6BB9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lastRenderedPageBreak/>
        <w:t>годы», утвержденной постановлением администрации Находкинского городского округа от 12.09.2025 № 1894</w:t>
      </w:r>
      <w:r w:rsidR="00D367C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(далее – муниципальная программа)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  <w:proofErr w:type="gramEnd"/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в году проведения отбора на получение субсидии, предусмотренного Порядком, не получал иные субсидии, предусмотренные пунктом 4.1 раздела 4 «Механизм реализации муниципальной программы» муниципальной программы;</w:t>
      </w:r>
    </w:p>
    <w:p w:rsidR="007F662A" w:rsidRPr="004D6F06" w:rsidRDefault="007F662A" w:rsidP="007F662A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согласен на осуществление главным распорядителем бюджетных средств проверок соблюдения получателем субсидии условий и порядка предоставления субсидии, в том числе в части достижения результатов предоставления субсидии, а также на осуществление органами муниципального финансового контроля проверок в соответствии со статьями 268.1 и 269.2 Бюджетного кодекса Российской Федерации</w:t>
      </w:r>
      <w:r w:rsidR="00D0545A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  <w:proofErr w:type="gramEnd"/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акционерных обществ;</w:t>
      </w:r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lastRenderedPageBreak/>
        <w:t>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не получает средства из бюджета Находкинского городского округа, на основании иных муниципальных правовых актов на цели, установленные в п</w:t>
      </w:r>
      <w:r w:rsidR="00D367C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ункте</w:t>
      </w: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1.2 Порядка;</w:t>
      </w:r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не является иностранным агентом в соответствии с Федеральным законом «О </w:t>
      </w:r>
      <w:proofErr w:type="gramStart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контроле за</w:t>
      </w:r>
      <w:proofErr w:type="gramEnd"/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деятельностью лиц, находящихся под иностранным влиянием»;</w:t>
      </w:r>
    </w:p>
    <w:p w:rsidR="003D467E" w:rsidRPr="004D6F06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367C3" w:rsidRPr="003D467E" w:rsidRDefault="003D467E" w:rsidP="00D367C3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="00D367C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 </w:t>
      </w:r>
      <w:r w:rsidR="00D367C3" w:rsidRPr="004D6F06">
        <w:rPr>
          <w:rFonts w:ascii="Times New Roman" w:hAnsi="Times New Roman"/>
          <w:sz w:val="26"/>
          <w:szCs w:val="26"/>
        </w:rPr>
        <w:t>отсутствует просроченная задолженность по возврату в бюджет Находкинского городского округа иных субсидий, бюджетных инвестиций, а также иная просроченная (неурегулированная) задолженность по денежным обязательствам перед бюджетом Находкинского городского округа;</w:t>
      </w:r>
    </w:p>
    <w:p w:rsidR="003D467E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не находится в процессе реорганизации (за исключением реорганизации в форме присоединения к юридическому лицу, являющемуся заявителем, другого юридического лица), ликвидации,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 </w:t>
      </w:r>
      <w:r w:rsidRP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(для юридического лица)</w:t>
      </w:r>
      <w:r w:rsid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Pr="003D467E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не прекратил деятельность в качестве индивидуального предпринимателя</w:t>
      </w: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(для индивидуального предпринимателя)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участника отбора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, являющегося юридическим лицом, об индиви</w:t>
      </w:r>
      <w:r w:rsid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дуальном предпринимателе 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производителе товаров, работ, услуг, являющихся </w:t>
      </w:r>
      <w:r w:rsid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участниками отбора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  <w:proofErr w:type="gramEnd"/>
    </w:p>
    <w:p w:rsidR="00C4059F" w:rsidRPr="000469FA" w:rsidRDefault="00C4059F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0469FA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соответствует требованиям оказания поддержки, установленным в статье 14 Федерального закона от 24.07.2007 </w:t>
      </w:r>
      <w:r w:rsidR="002C307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№</w:t>
      </w:r>
      <w:r w:rsidRPr="000469FA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209-ФЗ «О развитии малого и среднего предпринимательства в Российской Федерации»;</w:t>
      </w:r>
    </w:p>
    <w:p w:rsidR="00040E50" w:rsidRPr="00BA3643" w:rsidRDefault="003D467E" w:rsidP="00040E50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="0095130E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proofErr w:type="gramStart"/>
      <w:r w:rsidR="00040E50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зарегистрирован</w:t>
      </w:r>
      <w:proofErr w:type="gramEnd"/>
      <w:r w:rsidR="00040E50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r w:rsidR="00866749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и осуществляет деятельность на территории Находкинского городского округа</w:t>
      </w:r>
      <w:r w:rsidR="00040E50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Pr="003D467E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lastRenderedPageBreak/>
        <w:t xml:space="preserve">- 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включен в Единый реестр субъектов малого и среднего предпринимательства в соо</w:t>
      </w:r>
      <w:r w:rsidR="00D367C3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тветствии с частью 1 статьи 4.1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Федерального закона от 24.07.2007 № 209-ФЗ «О развитии малого и среднего предпринимательства в Российской Федерации»;</w:t>
      </w:r>
      <w:proofErr w:type="gramEnd"/>
    </w:p>
    <w:p w:rsidR="006B1B2A" w:rsidRPr="00A5186F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</w:t>
      </w:r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основным видом экономической деятельности участника отбора должен быть указан один из кодов раздела С «Обрабатывающие производства», раздела F «Строительство», раздела J «Деятельность в области информации и связи», раздела </w:t>
      </w:r>
      <w:proofErr w:type="gramStart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Р</w:t>
      </w:r>
      <w:proofErr w:type="gramEnd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«Образование», раздела Q «Деятельность в области здравоохранения и социальных услуг», 45.2 «Техническое обслуживание и ремонт автотранспортных средств» раздела G «Торговля оптовая и розничная; ремонт автотранспортных средств и мотоциклов», 74.1 «</w:t>
      </w:r>
      <w:proofErr w:type="gramStart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Деятельность</w:t>
      </w:r>
      <w:proofErr w:type="gramEnd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специализированная в области дизайна», 74.2 «Деятельность в области фотографии»</w:t>
      </w:r>
      <w:r w:rsidR="002D54D2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,</w:t>
      </w:r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</w:t>
      </w:r>
      <w:r w:rsidR="002D54D2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75.0 «Деятельность ветеринарная» </w:t>
      </w:r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раздела М «Деятельность профессиональная, научная и техническая», 93 «Деятельность в области спорта, отдыха и развлечений» раздела R «Деятельность в области культуры, спорта, организации досуга и развлечений», 95 «Ремонт компьютеров, предметов личного потребления и хозяйственно-бытового назначения», 96.01 «Стирка и химическая чистка текстильных и меховых изделий», 96.02 «Предоставление услуг парикмахерскими и салонами красоты» раздела S «Предоставление прочих видов услуг» Общероссийского классификатора видов экономической деятельности ОК 029-2014 (КДЕС</w:t>
      </w:r>
      <w:proofErr w:type="gramStart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Р</w:t>
      </w:r>
      <w:proofErr w:type="gramEnd"/>
      <w:r w:rsidR="00C40E7C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ед. 2), утвержденного приказом Федерального агентства по техническому регулированию и метрологии от 31.01.2014 № 14-ст (далее – Общероссийский классификатор видов экономической деятельности), за исключением видов деятельности, связанных с производством подакцизных товаров</w:t>
      </w:r>
      <w:r w:rsidR="006B1B2A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Pr="00A5186F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 год выпуска (изготовления) приобретенного оборудования не превышает 3-х лет</w:t>
      </w:r>
      <w:r w:rsidR="006B1B2A" w:rsidRPr="00A5186F">
        <w:t xml:space="preserve"> </w:t>
      </w:r>
      <w:r w:rsidR="006B1B2A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на дату объявления отбора</w:t>
      </w:r>
      <w:r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Pr="003D467E" w:rsidRDefault="003D467E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- первоначальная стоимость 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приобретенного оборудования составляет не менее 100</w:t>
      </w:r>
      <w:r w:rsidR="0066457A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,0</w:t>
      </w:r>
      <w:r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тыс. рублей;</w:t>
      </w:r>
    </w:p>
    <w:p w:rsidR="003D467E" w:rsidRPr="003D467E" w:rsidRDefault="004C5AAB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="003D467E"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не является одновременно продавцом или аффилированным лицом по договору поставки (купли-</w:t>
      </w:r>
      <w:r w:rsidR="003D467E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продажи)</w:t>
      </w:r>
      <w:r w:rsidR="009B7173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оборудования</w:t>
      </w:r>
      <w:r w:rsidR="003D467E" w:rsidRPr="004D6F06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3D467E" w:rsidRPr="003D467E" w:rsidRDefault="004C5AAB" w:rsidP="003D467E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-</w:t>
      </w:r>
      <w:r w:rsidR="003D467E"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приобретенное оборудование </w:t>
      </w:r>
      <w:r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не будет</w:t>
      </w:r>
      <w:r w:rsidR="003D467E"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передано третьим лицам на возмездной либо безвозмездной основе в течение 12 месяцев с даты заключения Соглашения</w:t>
      </w:r>
      <w:r w:rsidR="00F17D69" w:rsidRPr="00F17D69">
        <w:t xml:space="preserve"> </w:t>
      </w:r>
      <w:r w:rsidR="00F17D69" w:rsidRPr="00F17D69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о предоставлении субсидии, заключенного между Главным распорядителем и получателем субсидии</w:t>
      </w:r>
      <w:r w:rsidR="003D467E" w:rsidRPr="003D467E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;</w:t>
      </w:r>
    </w:p>
    <w:p w:rsidR="0025703A" w:rsidRDefault="004C5AAB" w:rsidP="0025703A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  <w:proofErr w:type="gramStart"/>
      <w:r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lastRenderedPageBreak/>
        <w:t>-</w:t>
      </w:r>
      <w:r w:rsidR="003D467E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 xml:space="preserve"> основной и дополнительные виды деятельности участника отбора не содержат коды Общероссийского классификатора видов экономической деятельности, предусматривающие производство и (или) реализацию </w:t>
      </w:r>
      <w:r w:rsidR="002D54D2" w:rsidRP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подакцизных товаров, за исключением сахаросодержащих напитков, кроме тонизирующих напитков, а также добычу и (или) реализацию полезных ископаемых, за исключением общераспространенных полезных ископаемых, минеральных питьевых вод и лечебных грязей, если иное не предусмотрено Правительством Российской Федерации</w:t>
      </w:r>
      <w:r w:rsidR="00A5186F">
        <w:rPr>
          <w:rFonts w:ascii="Times New Roman" w:eastAsia="Tahoma" w:hAnsi="Times New Roman"/>
          <w:kern w:val="2"/>
          <w:sz w:val="26"/>
          <w:szCs w:val="26"/>
          <w:lang w:eastAsia="zh-CN" w:bidi="hi-IN"/>
        </w:rPr>
        <w:t>.</w:t>
      </w:r>
      <w:proofErr w:type="gramEnd"/>
    </w:p>
    <w:p w:rsidR="00A5186F" w:rsidRPr="00A5186F" w:rsidRDefault="00A5186F" w:rsidP="0025703A">
      <w:pPr>
        <w:suppressAutoHyphens/>
        <w:spacing w:after="0" w:line="360" w:lineRule="auto"/>
        <w:ind w:firstLine="709"/>
        <w:jc w:val="both"/>
        <w:rPr>
          <w:rFonts w:ascii="Times New Roman" w:eastAsia="Tahoma" w:hAnsi="Times New Roman"/>
          <w:kern w:val="2"/>
          <w:sz w:val="26"/>
          <w:szCs w:val="26"/>
          <w:lang w:eastAsia="zh-CN" w:bidi="hi-I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3118"/>
      </w:tblGrid>
      <w:tr w:rsidR="00213D71" w:rsidRPr="008E7A72" w:rsidTr="009E6B44">
        <w:trPr>
          <w:trHeight w:val="648"/>
        </w:trPr>
        <w:tc>
          <w:tcPr>
            <w:tcW w:w="5953" w:type="dxa"/>
          </w:tcPr>
          <w:p w:rsidR="00213D71" w:rsidRPr="008E7A72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>______________</w:t>
            </w:r>
          </w:p>
          <w:p w:rsidR="00213D71" w:rsidRPr="008E7A72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>(подпись</w:t>
            </w:r>
            <w:r w:rsidR="00BA3643">
              <w:rPr>
                <w:rFonts w:ascii="Times New Roman" w:hAnsi="Times New Roman"/>
                <w:sz w:val="26"/>
                <w:szCs w:val="26"/>
              </w:rPr>
              <w:t xml:space="preserve"> руководителя</w:t>
            </w:r>
            <w:r w:rsidRPr="008E7A72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213D71" w:rsidRPr="008E7A72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>_______________________</w:t>
            </w:r>
          </w:p>
          <w:p w:rsidR="00213D71" w:rsidRPr="008E7A72" w:rsidRDefault="00213D71" w:rsidP="009E6B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>(фамилия, инициалы)</w:t>
            </w:r>
          </w:p>
        </w:tc>
      </w:tr>
      <w:tr w:rsidR="00213D71" w:rsidRPr="008E7A72" w:rsidTr="009E6B44">
        <w:tc>
          <w:tcPr>
            <w:tcW w:w="9071" w:type="dxa"/>
            <w:gridSpan w:val="2"/>
          </w:tcPr>
          <w:p w:rsidR="00A5186F" w:rsidRDefault="00A5186F" w:rsidP="00CA26FC">
            <w:pPr>
              <w:tabs>
                <w:tab w:val="left" w:pos="100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EE3334" w:rsidRDefault="00213D71" w:rsidP="00CA26FC">
            <w:pPr>
              <w:tabs>
                <w:tab w:val="left" w:pos="100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7A72">
              <w:rPr>
                <w:rFonts w:ascii="Times New Roman" w:hAnsi="Times New Roman"/>
                <w:sz w:val="26"/>
                <w:szCs w:val="26"/>
              </w:rPr>
              <w:t>«__» ___________ 20__ г.</w:t>
            </w:r>
            <w:r w:rsidR="00CA26F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5186F" w:rsidRDefault="00CA26FC" w:rsidP="00A5186F">
            <w:pPr>
              <w:tabs>
                <w:tab w:val="left" w:pos="100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5186F" w:rsidRDefault="00A5186F" w:rsidP="00A5186F">
            <w:pPr>
              <w:tabs>
                <w:tab w:val="left" w:pos="100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213D71" w:rsidRPr="008E7A72" w:rsidRDefault="00CA26FC" w:rsidP="00A5186F">
            <w:pPr>
              <w:tabs>
                <w:tab w:val="left" w:pos="100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E3334">
              <w:rPr>
                <w:rFonts w:ascii="Times New Roman" w:hAnsi="Times New Roman"/>
                <w:sz w:val="26"/>
                <w:szCs w:val="26"/>
              </w:rPr>
              <w:t xml:space="preserve">М.П. (при наличии)                                                                     </w:t>
            </w:r>
            <w:r w:rsidR="009A744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40E7C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 w:rsidR="00A5186F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C40E7C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EE3334">
              <w:rPr>
                <w:rFonts w:ascii="Times New Roman" w:hAnsi="Times New Roman"/>
                <w:sz w:val="26"/>
                <w:szCs w:val="26"/>
              </w:rPr>
              <w:t xml:space="preserve"> »</w:t>
            </w:r>
          </w:p>
        </w:tc>
      </w:tr>
    </w:tbl>
    <w:p w:rsidR="00133479" w:rsidRDefault="00133479" w:rsidP="00C40E7C"/>
    <w:sectPr w:rsidR="00133479" w:rsidSect="00C4059F">
      <w:headerReference w:type="default" r:id="rId7"/>
      <w:pgSz w:w="11906" w:h="16838"/>
      <w:pgMar w:top="993" w:right="707" w:bottom="709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1CE" w:rsidRDefault="009711CE" w:rsidP="005A7958">
      <w:pPr>
        <w:spacing w:after="0" w:line="240" w:lineRule="auto"/>
      </w:pPr>
      <w:r>
        <w:separator/>
      </w:r>
    </w:p>
  </w:endnote>
  <w:endnote w:type="continuationSeparator" w:id="0">
    <w:p w:rsidR="009711CE" w:rsidRDefault="009711CE" w:rsidP="005A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MS Goth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1CE" w:rsidRDefault="009711CE" w:rsidP="005A7958">
      <w:pPr>
        <w:spacing w:after="0" w:line="240" w:lineRule="auto"/>
      </w:pPr>
      <w:r>
        <w:separator/>
      </w:r>
    </w:p>
  </w:footnote>
  <w:footnote w:type="continuationSeparator" w:id="0">
    <w:p w:rsidR="009711CE" w:rsidRDefault="009711CE" w:rsidP="005A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95374"/>
      <w:docPartObj>
        <w:docPartGallery w:val="Page Numbers (Top of Page)"/>
        <w:docPartUnique/>
      </w:docPartObj>
    </w:sdtPr>
    <w:sdtEndPr/>
    <w:sdtContent>
      <w:p w:rsidR="005A7958" w:rsidRDefault="005A79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633">
          <w:rPr>
            <w:noProof/>
          </w:rPr>
          <w:t>5</w:t>
        </w:r>
        <w:r>
          <w:fldChar w:fldCharType="end"/>
        </w:r>
      </w:p>
    </w:sdtContent>
  </w:sdt>
  <w:p w:rsidR="005A7958" w:rsidRDefault="005A79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71"/>
    <w:rsid w:val="00040E50"/>
    <w:rsid w:val="000469FA"/>
    <w:rsid w:val="000B44AD"/>
    <w:rsid w:val="000F67D9"/>
    <w:rsid w:val="00133479"/>
    <w:rsid w:val="00167090"/>
    <w:rsid w:val="00213D71"/>
    <w:rsid w:val="0025703A"/>
    <w:rsid w:val="002C3076"/>
    <w:rsid w:val="002D12E0"/>
    <w:rsid w:val="002D54D2"/>
    <w:rsid w:val="00310D01"/>
    <w:rsid w:val="003D467E"/>
    <w:rsid w:val="003E0C13"/>
    <w:rsid w:val="004B3C99"/>
    <w:rsid w:val="004C5AAB"/>
    <w:rsid w:val="004D6F06"/>
    <w:rsid w:val="00526ECC"/>
    <w:rsid w:val="00541CE7"/>
    <w:rsid w:val="00572F41"/>
    <w:rsid w:val="005A7958"/>
    <w:rsid w:val="005B1AE5"/>
    <w:rsid w:val="005B3B19"/>
    <w:rsid w:val="005E4E78"/>
    <w:rsid w:val="00620E72"/>
    <w:rsid w:val="00651FD3"/>
    <w:rsid w:val="0066457A"/>
    <w:rsid w:val="006B1B2A"/>
    <w:rsid w:val="0074013A"/>
    <w:rsid w:val="007C6A96"/>
    <w:rsid w:val="007F662A"/>
    <w:rsid w:val="007F6BB9"/>
    <w:rsid w:val="00827F9C"/>
    <w:rsid w:val="0084458D"/>
    <w:rsid w:val="00866749"/>
    <w:rsid w:val="00875857"/>
    <w:rsid w:val="008A4B39"/>
    <w:rsid w:val="0091558C"/>
    <w:rsid w:val="0095130E"/>
    <w:rsid w:val="009711CE"/>
    <w:rsid w:val="009A744B"/>
    <w:rsid w:val="009B7173"/>
    <w:rsid w:val="009E5BB4"/>
    <w:rsid w:val="00A5186F"/>
    <w:rsid w:val="00AF2AC8"/>
    <w:rsid w:val="00AF5CC5"/>
    <w:rsid w:val="00B42C6F"/>
    <w:rsid w:val="00B90A2A"/>
    <w:rsid w:val="00BA3643"/>
    <w:rsid w:val="00BB4633"/>
    <w:rsid w:val="00BC2636"/>
    <w:rsid w:val="00C4059F"/>
    <w:rsid w:val="00C40E7C"/>
    <w:rsid w:val="00C43E0F"/>
    <w:rsid w:val="00CA26FC"/>
    <w:rsid w:val="00CC3C93"/>
    <w:rsid w:val="00D0545A"/>
    <w:rsid w:val="00D367C3"/>
    <w:rsid w:val="00D37CF1"/>
    <w:rsid w:val="00DB434E"/>
    <w:rsid w:val="00DC52AB"/>
    <w:rsid w:val="00E53CB4"/>
    <w:rsid w:val="00EE3334"/>
    <w:rsid w:val="00F17D69"/>
    <w:rsid w:val="00F30F77"/>
    <w:rsid w:val="00F747BB"/>
    <w:rsid w:val="00F876CC"/>
    <w:rsid w:val="00FA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7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958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5A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958"/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D7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958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5A7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958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Ирина Геннадьевна</dc:creator>
  <cp:lastModifiedBy>Тюрина Мария Федоровна</cp:lastModifiedBy>
  <cp:revision>4</cp:revision>
  <dcterms:created xsi:type="dcterms:W3CDTF">2026-07-16T05:06:00Z</dcterms:created>
  <dcterms:modified xsi:type="dcterms:W3CDTF">2026-08-13T01:35:00Z</dcterms:modified>
</cp:coreProperties>
</file>