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D36" w:rsidRDefault="004F5923" w:rsidP="00C006E6">
      <w:pPr>
        <w:widowControl w:val="0"/>
        <w:tabs>
          <w:tab w:val="left" w:pos="1440"/>
          <w:tab w:val="right" w:pos="9540"/>
        </w:tabs>
        <w:ind w:left="5670"/>
        <w:jc w:val="center"/>
        <w:rPr>
          <w:sz w:val="26"/>
          <w:szCs w:val="26"/>
        </w:rPr>
      </w:pPr>
      <w:r>
        <w:rPr>
          <w:sz w:val="26"/>
          <w:szCs w:val="26"/>
        </w:rPr>
        <w:t>У</w:t>
      </w:r>
      <w:r w:rsidR="00C006E6">
        <w:rPr>
          <w:sz w:val="26"/>
          <w:szCs w:val="26"/>
        </w:rPr>
        <w:t>ТВЕРЖДЕНА</w:t>
      </w:r>
    </w:p>
    <w:p w:rsidR="00C006E6" w:rsidRDefault="00C006E6" w:rsidP="00C006E6">
      <w:pPr>
        <w:widowControl w:val="0"/>
        <w:tabs>
          <w:tab w:val="left" w:pos="1440"/>
          <w:tab w:val="right" w:pos="9540"/>
        </w:tabs>
        <w:ind w:left="5670"/>
        <w:jc w:val="center"/>
        <w:rPr>
          <w:sz w:val="26"/>
          <w:szCs w:val="26"/>
        </w:rPr>
      </w:pPr>
    </w:p>
    <w:p w:rsidR="00DF3D36" w:rsidRDefault="00DF3D36" w:rsidP="00C006E6">
      <w:pPr>
        <w:widowControl w:val="0"/>
        <w:tabs>
          <w:tab w:val="left" w:pos="1440"/>
          <w:tab w:val="right" w:pos="9540"/>
        </w:tabs>
        <w:ind w:left="5670"/>
        <w:jc w:val="center"/>
        <w:rPr>
          <w:sz w:val="26"/>
          <w:szCs w:val="26"/>
        </w:rPr>
      </w:pPr>
      <w:r>
        <w:rPr>
          <w:sz w:val="26"/>
          <w:szCs w:val="26"/>
        </w:rPr>
        <w:t>постановлением администрации</w:t>
      </w:r>
    </w:p>
    <w:p w:rsidR="00DF3D36" w:rsidRDefault="00DF3D36" w:rsidP="00C006E6">
      <w:pPr>
        <w:widowControl w:val="0"/>
        <w:tabs>
          <w:tab w:val="left" w:pos="1440"/>
          <w:tab w:val="right" w:pos="9540"/>
        </w:tabs>
        <w:ind w:left="5670"/>
        <w:jc w:val="center"/>
        <w:rPr>
          <w:sz w:val="26"/>
          <w:szCs w:val="26"/>
        </w:rPr>
      </w:pPr>
      <w:r>
        <w:rPr>
          <w:sz w:val="26"/>
          <w:szCs w:val="26"/>
        </w:rPr>
        <w:t>Находкинского городского округа</w:t>
      </w:r>
    </w:p>
    <w:p w:rsidR="00DF3D36" w:rsidRPr="00DF3D36" w:rsidRDefault="004F5923" w:rsidP="00C006E6">
      <w:pPr>
        <w:widowControl w:val="0"/>
        <w:tabs>
          <w:tab w:val="left" w:pos="1440"/>
          <w:tab w:val="right" w:pos="9540"/>
        </w:tabs>
        <w:ind w:left="5670"/>
        <w:jc w:val="center"/>
        <w:rPr>
          <w:sz w:val="26"/>
          <w:szCs w:val="26"/>
        </w:rPr>
      </w:pPr>
      <w:r>
        <w:rPr>
          <w:sz w:val="26"/>
          <w:szCs w:val="26"/>
        </w:rPr>
        <w:t>от 1</w:t>
      </w:r>
      <w:r w:rsidR="009A0D7E">
        <w:rPr>
          <w:sz w:val="26"/>
          <w:szCs w:val="26"/>
        </w:rPr>
        <w:t>1</w:t>
      </w:r>
      <w:r>
        <w:rPr>
          <w:sz w:val="26"/>
          <w:szCs w:val="26"/>
        </w:rPr>
        <w:t xml:space="preserve"> </w:t>
      </w:r>
      <w:r w:rsidR="009A0D7E">
        <w:rPr>
          <w:sz w:val="26"/>
          <w:szCs w:val="26"/>
        </w:rPr>
        <w:t>сентября</w:t>
      </w:r>
      <w:r>
        <w:rPr>
          <w:sz w:val="26"/>
          <w:szCs w:val="26"/>
        </w:rPr>
        <w:t xml:space="preserve"> 20</w:t>
      </w:r>
      <w:r w:rsidR="00C006E6">
        <w:rPr>
          <w:sz w:val="26"/>
          <w:szCs w:val="26"/>
        </w:rPr>
        <w:t>26</w:t>
      </w:r>
      <w:r>
        <w:rPr>
          <w:sz w:val="26"/>
          <w:szCs w:val="26"/>
        </w:rPr>
        <w:t xml:space="preserve"> года </w:t>
      </w:r>
      <w:r w:rsidR="00DF3D36">
        <w:rPr>
          <w:sz w:val="26"/>
          <w:szCs w:val="26"/>
        </w:rPr>
        <w:t>№</w:t>
      </w:r>
      <w:r>
        <w:rPr>
          <w:sz w:val="26"/>
          <w:szCs w:val="26"/>
        </w:rPr>
        <w:t xml:space="preserve"> </w:t>
      </w:r>
      <w:r w:rsidR="00884850">
        <w:rPr>
          <w:sz w:val="26"/>
          <w:szCs w:val="26"/>
        </w:rPr>
        <w:t>1</w:t>
      </w:r>
      <w:r w:rsidR="009A0D7E">
        <w:rPr>
          <w:sz w:val="26"/>
          <w:szCs w:val="26"/>
        </w:rPr>
        <w:t>861</w:t>
      </w:r>
    </w:p>
    <w:p w:rsidR="00DF3D36" w:rsidRDefault="00DF3D36" w:rsidP="00C006E6">
      <w:pPr>
        <w:widowControl w:val="0"/>
        <w:tabs>
          <w:tab w:val="left" w:pos="1440"/>
          <w:tab w:val="right" w:pos="9540"/>
        </w:tabs>
        <w:ind w:left="5670"/>
        <w:jc w:val="center"/>
        <w:rPr>
          <w:b/>
          <w:sz w:val="26"/>
          <w:szCs w:val="26"/>
        </w:rPr>
      </w:pPr>
    </w:p>
    <w:p w:rsidR="00DF3D36" w:rsidRDefault="00DF3D36" w:rsidP="00381DDA">
      <w:pPr>
        <w:widowControl w:val="0"/>
        <w:tabs>
          <w:tab w:val="left" w:pos="1440"/>
          <w:tab w:val="right" w:pos="9540"/>
        </w:tabs>
        <w:jc w:val="center"/>
        <w:rPr>
          <w:b/>
          <w:sz w:val="26"/>
          <w:szCs w:val="26"/>
        </w:rPr>
      </w:pPr>
    </w:p>
    <w:p w:rsidR="00884850" w:rsidRPr="00DF3D36" w:rsidRDefault="00884850" w:rsidP="00381DDA">
      <w:pPr>
        <w:widowControl w:val="0"/>
        <w:tabs>
          <w:tab w:val="left" w:pos="1440"/>
          <w:tab w:val="right" w:pos="9540"/>
        </w:tabs>
        <w:jc w:val="center"/>
        <w:rPr>
          <w:b/>
          <w:sz w:val="26"/>
          <w:szCs w:val="26"/>
        </w:rPr>
      </w:pPr>
    </w:p>
    <w:p w:rsidR="008C5F80" w:rsidRPr="00D556FD" w:rsidRDefault="008C5F80" w:rsidP="008C5F80">
      <w:pPr>
        <w:widowControl w:val="0"/>
        <w:tabs>
          <w:tab w:val="left" w:pos="1440"/>
          <w:tab w:val="right" w:pos="9540"/>
        </w:tabs>
        <w:jc w:val="center"/>
        <w:rPr>
          <w:b/>
          <w:sz w:val="26"/>
          <w:szCs w:val="26"/>
        </w:rPr>
      </w:pPr>
      <w:r w:rsidRPr="00D556FD">
        <w:rPr>
          <w:b/>
          <w:sz w:val="26"/>
          <w:szCs w:val="26"/>
        </w:rPr>
        <w:t>МУНИЦИПАЛЬНАЯ ПРОГРАММА</w:t>
      </w:r>
    </w:p>
    <w:p w:rsidR="008C5F80" w:rsidRPr="00D556FD" w:rsidRDefault="008C5F80" w:rsidP="008C5F80">
      <w:pPr>
        <w:widowControl w:val="0"/>
        <w:tabs>
          <w:tab w:val="left" w:pos="1440"/>
          <w:tab w:val="right" w:pos="9540"/>
        </w:tabs>
        <w:jc w:val="center"/>
        <w:rPr>
          <w:b/>
          <w:sz w:val="26"/>
          <w:szCs w:val="26"/>
        </w:rPr>
      </w:pPr>
      <w:r w:rsidRPr="00D556FD">
        <w:rPr>
          <w:b/>
          <w:sz w:val="26"/>
          <w:szCs w:val="26"/>
        </w:rPr>
        <w:t>«РАЗВИТИЕ КУЛЬТУРЫ В НАХОДКИНСКОМ ГОРОДСКОМ ОКРУГЕ</w:t>
      </w:r>
    </w:p>
    <w:p w:rsidR="008C5F80" w:rsidRPr="00D556FD" w:rsidRDefault="008C5F80" w:rsidP="008C5F80">
      <w:pPr>
        <w:widowControl w:val="0"/>
        <w:tabs>
          <w:tab w:val="left" w:pos="1440"/>
          <w:tab w:val="right" w:pos="9540"/>
        </w:tabs>
        <w:jc w:val="center"/>
        <w:rPr>
          <w:b/>
          <w:sz w:val="26"/>
          <w:szCs w:val="26"/>
        </w:rPr>
      </w:pPr>
      <w:r w:rsidRPr="00D556FD">
        <w:rPr>
          <w:b/>
          <w:sz w:val="26"/>
          <w:szCs w:val="26"/>
        </w:rPr>
        <w:t>НА 2027-2031 ГОДЫ»</w:t>
      </w:r>
    </w:p>
    <w:p w:rsidR="008C5F80" w:rsidRPr="00D556FD" w:rsidRDefault="008C5F80" w:rsidP="008C5F80">
      <w:pPr>
        <w:widowControl w:val="0"/>
        <w:tabs>
          <w:tab w:val="left" w:pos="1440"/>
          <w:tab w:val="right" w:pos="9540"/>
        </w:tabs>
        <w:rPr>
          <w:sz w:val="26"/>
          <w:szCs w:val="26"/>
        </w:rPr>
      </w:pPr>
    </w:p>
    <w:p w:rsidR="008C5F80" w:rsidRPr="00D556FD" w:rsidRDefault="008C5F80" w:rsidP="008C5F80">
      <w:pPr>
        <w:widowControl w:val="0"/>
        <w:tabs>
          <w:tab w:val="left" w:pos="1440"/>
          <w:tab w:val="right" w:pos="9540"/>
        </w:tabs>
        <w:jc w:val="center"/>
        <w:rPr>
          <w:b/>
          <w:sz w:val="26"/>
          <w:szCs w:val="26"/>
        </w:rPr>
      </w:pPr>
      <w:r w:rsidRPr="00D556FD">
        <w:rPr>
          <w:b/>
          <w:sz w:val="26"/>
          <w:szCs w:val="26"/>
        </w:rPr>
        <w:t>Паспорт муниципальной программы</w:t>
      </w:r>
    </w:p>
    <w:p w:rsidR="008C5F80" w:rsidRPr="00D556FD" w:rsidRDefault="008C5F80" w:rsidP="008C5F80">
      <w:pPr>
        <w:widowControl w:val="0"/>
        <w:tabs>
          <w:tab w:val="left" w:pos="1440"/>
          <w:tab w:val="right" w:pos="9540"/>
        </w:tabs>
        <w:jc w:val="center"/>
        <w:rPr>
          <w:b/>
          <w:sz w:val="26"/>
          <w:szCs w:val="26"/>
        </w:rPr>
      </w:pPr>
    </w:p>
    <w:tbl>
      <w:tblPr>
        <w:tblW w:w="97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11"/>
        <w:gridCol w:w="5636"/>
      </w:tblGrid>
      <w:tr w:rsidR="008C5F80" w:rsidRPr="00D556FD" w:rsidTr="008C5F80">
        <w:trPr>
          <w:trHeight w:val="384"/>
        </w:trPr>
        <w:tc>
          <w:tcPr>
            <w:tcW w:w="4111" w:type="dxa"/>
          </w:tcPr>
          <w:p w:rsidR="008C5F80" w:rsidRPr="00D556FD" w:rsidRDefault="008C5F80" w:rsidP="008C5F80">
            <w:pPr>
              <w:rPr>
                <w:sz w:val="26"/>
                <w:szCs w:val="26"/>
              </w:rPr>
            </w:pPr>
            <w:r w:rsidRPr="00D556FD">
              <w:rPr>
                <w:sz w:val="26"/>
                <w:szCs w:val="26"/>
              </w:rPr>
              <w:t>Ответственный исполнитель муниципальной программы</w:t>
            </w:r>
          </w:p>
        </w:tc>
        <w:tc>
          <w:tcPr>
            <w:tcW w:w="5636" w:type="dxa"/>
          </w:tcPr>
          <w:p w:rsidR="008C5F80" w:rsidRPr="00D556FD" w:rsidRDefault="008C5F80" w:rsidP="008C5F80">
            <w:pPr>
              <w:rPr>
                <w:sz w:val="26"/>
                <w:szCs w:val="26"/>
              </w:rPr>
            </w:pPr>
            <w:r w:rsidRPr="00D556FD">
              <w:rPr>
                <w:sz w:val="26"/>
                <w:szCs w:val="26"/>
              </w:rPr>
              <w:t>Управление культуры администрации Находкинского городского округа</w:t>
            </w:r>
          </w:p>
        </w:tc>
      </w:tr>
      <w:tr w:rsidR="008C5F80" w:rsidRPr="00D556FD" w:rsidTr="008C5F80">
        <w:tc>
          <w:tcPr>
            <w:tcW w:w="4111" w:type="dxa"/>
          </w:tcPr>
          <w:p w:rsidR="008C5F80" w:rsidRPr="00D556FD" w:rsidRDefault="008C5F80" w:rsidP="008C5F80">
            <w:pPr>
              <w:rPr>
                <w:sz w:val="26"/>
                <w:szCs w:val="26"/>
              </w:rPr>
            </w:pPr>
            <w:r w:rsidRPr="00D556FD">
              <w:rPr>
                <w:sz w:val="26"/>
                <w:szCs w:val="26"/>
              </w:rPr>
              <w:t>Соисполнители муниципальной программы:</w:t>
            </w:r>
          </w:p>
        </w:tc>
        <w:tc>
          <w:tcPr>
            <w:tcW w:w="5636" w:type="dxa"/>
          </w:tcPr>
          <w:p w:rsidR="008C5F80" w:rsidRPr="00D556FD" w:rsidRDefault="008C5F80" w:rsidP="008C5F80">
            <w:pPr>
              <w:rPr>
                <w:sz w:val="26"/>
                <w:szCs w:val="26"/>
              </w:rPr>
            </w:pPr>
            <w:r w:rsidRPr="00D556FD">
              <w:rPr>
                <w:sz w:val="26"/>
                <w:szCs w:val="26"/>
              </w:rPr>
              <w:t>Муниципальное казенное учреждение «Централизованная бухгалтерия муниципальных учреждений культуры»</w:t>
            </w:r>
            <w:r w:rsidRPr="00D556FD">
              <w:t xml:space="preserve"> </w:t>
            </w:r>
            <w:r w:rsidRPr="00D556FD">
              <w:rPr>
                <w:sz w:val="26"/>
                <w:szCs w:val="26"/>
              </w:rPr>
              <w:t>(далее – МКУ «ЦБ МУК» НГО),</w:t>
            </w:r>
          </w:p>
          <w:p w:rsidR="008C5F80" w:rsidRPr="00D556FD" w:rsidRDefault="008C5F80" w:rsidP="008C5F80">
            <w:pPr>
              <w:rPr>
                <w:sz w:val="26"/>
                <w:szCs w:val="26"/>
              </w:rPr>
            </w:pPr>
            <w:r w:rsidRPr="00D556FD">
              <w:rPr>
                <w:sz w:val="26"/>
                <w:szCs w:val="26"/>
              </w:rPr>
              <w:t>Муниципальные бюджетные учреждения культуры Находкинского городского округа (далее – МБУК),</w:t>
            </w:r>
          </w:p>
          <w:p w:rsidR="008C5F80" w:rsidRPr="00D556FD" w:rsidRDefault="008C5F80" w:rsidP="008C5F80">
            <w:pPr>
              <w:rPr>
                <w:sz w:val="26"/>
                <w:szCs w:val="26"/>
              </w:rPr>
            </w:pPr>
            <w:r w:rsidRPr="00D556FD">
              <w:rPr>
                <w:sz w:val="26"/>
                <w:szCs w:val="26"/>
              </w:rPr>
              <w:t>Муниципальные автономные учреждения культуры Находкинского городского округа (далее – МАУК),</w:t>
            </w:r>
          </w:p>
          <w:p w:rsidR="008C5F80" w:rsidRPr="00D556FD" w:rsidRDefault="008C5F80" w:rsidP="008C5F80">
            <w:pPr>
              <w:rPr>
                <w:sz w:val="26"/>
                <w:szCs w:val="26"/>
              </w:rPr>
            </w:pPr>
            <w:r w:rsidRPr="00D556FD">
              <w:rPr>
                <w:sz w:val="26"/>
                <w:szCs w:val="26"/>
              </w:rPr>
              <w:t>Муниципальные бюджетные учреждения дополнительного образования в сфере культуры и искусства Находкинского городского округа (далее – МБУДО),</w:t>
            </w:r>
          </w:p>
          <w:p w:rsidR="008C5F80" w:rsidRPr="00D556FD" w:rsidRDefault="008C5F80" w:rsidP="008C5F80">
            <w:pPr>
              <w:rPr>
                <w:sz w:val="26"/>
                <w:szCs w:val="26"/>
              </w:rPr>
            </w:pPr>
            <w:r w:rsidRPr="00D556FD">
              <w:rPr>
                <w:sz w:val="26"/>
                <w:szCs w:val="26"/>
              </w:rPr>
              <w:t>Муниципальное казенное учреждение «Управление капитального строительства» Находкинского городского округа (далее МКУ «УКС»)</w:t>
            </w:r>
          </w:p>
        </w:tc>
      </w:tr>
      <w:tr w:rsidR="008C5F80" w:rsidRPr="00D556FD" w:rsidTr="008C5F80">
        <w:tc>
          <w:tcPr>
            <w:tcW w:w="4111" w:type="dxa"/>
          </w:tcPr>
          <w:p w:rsidR="008C5F80" w:rsidRPr="00D556FD" w:rsidRDefault="008C5F80" w:rsidP="008C5F80">
            <w:pPr>
              <w:rPr>
                <w:sz w:val="26"/>
                <w:szCs w:val="26"/>
              </w:rPr>
            </w:pPr>
            <w:r w:rsidRPr="00D556FD">
              <w:rPr>
                <w:sz w:val="26"/>
                <w:szCs w:val="26"/>
              </w:rPr>
              <w:t>Структура муниципальной программы:</w:t>
            </w:r>
          </w:p>
        </w:tc>
        <w:tc>
          <w:tcPr>
            <w:tcW w:w="5636" w:type="dxa"/>
          </w:tcPr>
          <w:p w:rsidR="008C5F80" w:rsidRPr="00D556FD" w:rsidRDefault="008C5F80" w:rsidP="008C5F80">
            <w:pPr>
              <w:rPr>
                <w:sz w:val="26"/>
                <w:szCs w:val="26"/>
              </w:rPr>
            </w:pPr>
            <w:r w:rsidRPr="00D556FD">
              <w:rPr>
                <w:sz w:val="26"/>
                <w:szCs w:val="26"/>
              </w:rPr>
              <w:t>Основные мероприятия муниципальной программы:</w:t>
            </w:r>
          </w:p>
          <w:p w:rsidR="008C5F80" w:rsidRPr="00D556FD" w:rsidRDefault="008C5F80" w:rsidP="00691F74">
            <w:pPr>
              <w:numPr>
                <w:ilvl w:val="0"/>
                <w:numId w:val="1"/>
              </w:numPr>
              <w:ind w:left="34"/>
              <w:contextualSpacing/>
              <w:rPr>
                <w:rFonts w:eastAsia="Calibri"/>
                <w:sz w:val="26"/>
                <w:szCs w:val="26"/>
                <w:lang w:eastAsia="en-US"/>
              </w:rPr>
            </w:pPr>
            <w:r>
              <w:rPr>
                <w:rFonts w:eastAsia="Calibri"/>
                <w:sz w:val="26"/>
                <w:szCs w:val="26"/>
                <w:lang w:eastAsia="en-US"/>
              </w:rPr>
              <w:t xml:space="preserve">1. </w:t>
            </w:r>
            <w:r w:rsidRPr="00D556FD">
              <w:rPr>
                <w:rFonts w:eastAsia="Calibri"/>
                <w:sz w:val="26"/>
                <w:szCs w:val="26"/>
                <w:lang w:eastAsia="en-US"/>
              </w:rPr>
              <w:t>Укрепление материально-технической базы муниципальных организаций культуры Находкинского городского округа;</w:t>
            </w:r>
          </w:p>
          <w:p w:rsidR="008C5F80" w:rsidRPr="008C5F80" w:rsidRDefault="008C5F80" w:rsidP="00691F74">
            <w:pPr>
              <w:pStyle w:val="a7"/>
              <w:widowControl w:val="0"/>
              <w:numPr>
                <w:ilvl w:val="0"/>
                <w:numId w:val="1"/>
              </w:numPr>
              <w:autoSpaceDE w:val="0"/>
              <w:autoSpaceDN w:val="0"/>
              <w:adjustRightInd w:val="0"/>
              <w:spacing w:after="0" w:line="240" w:lineRule="auto"/>
              <w:ind w:left="34" w:firstLine="0"/>
              <w:rPr>
                <w:rFonts w:ascii="Times New Roman" w:hAnsi="Times New Roman"/>
                <w:sz w:val="26"/>
                <w:szCs w:val="26"/>
              </w:rPr>
            </w:pPr>
            <w:r w:rsidRPr="008C5F80">
              <w:rPr>
                <w:rFonts w:ascii="Times New Roman" w:hAnsi="Times New Roman"/>
                <w:sz w:val="26"/>
                <w:szCs w:val="26"/>
              </w:rPr>
              <w:t>Организация и проведение социально-значимых культурно-массовых мероприятий</w:t>
            </w:r>
            <w:r>
              <w:rPr>
                <w:rFonts w:ascii="Times New Roman" w:hAnsi="Times New Roman"/>
                <w:sz w:val="26"/>
                <w:szCs w:val="26"/>
              </w:rPr>
              <w:t>;</w:t>
            </w:r>
          </w:p>
          <w:p w:rsidR="008C5F80" w:rsidRPr="00D556FD" w:rsidRDefault="008C5F80" w:rsidP="00691F74">
            <w:pPr>
              <w:numPr>
                <w:ilvl w:val="0"/>
                <w:numId w:val="1"/>
              </w:numPr>
              <w:ind w:left="34"/>
              <w:contextualSpacing/>
              <w:rPr>
                <w:rFonts w:eastAsia="Calibri"/>
                <w:sz w:val="26"/>
                <w:szCs w:val="26"/>
                <w:lang w:eastAsia="en-US"/>
              </w:rPr>
            </w:pPr>
            <w:r>
              <w:rPr>
                <w:rFonts w:eastAsia="Calibri"/>
                <w:sz w:val="26"/>
                <w:szCs w:val="26"/>
                <w:lang w:eastAsia="en-US"/>
              </w:rPr>
              <w:t xml:space="preserve">3. </w:t>
            </w:r>
            <w:r w:rsidRPr="00D556FD">
              <w:rPr>
                <w:rFonts w:eastAsia="Calibri"/>
                <w:sz w:val="26"/>
                <w:szCs w:val="26"/>
                <w:lang w:eastAsia="en-US"/>
              </w:rPr>
              <w:t>Поддержка творческой деятельности в сфере культуры Находкинского городского округа;</w:t>
            </w:r>
          </w:p>
          <w:p w:rsidR="008C5F80" w:rsidRPr="00D556FD" w:rsidRDefault="008C5F80" w:rsidP="00691F74">
            <w:pPr>
              <w:numPr>
                <w:ilvl w:val="0"/>
                <w:numId w:val="1"/>
              </w:numPr>
              <w:ind w:left="34"/>
              <w:contextualSpacing/>
              <w:rPr>
                <w:rFonts w:eastAsia="Calibri"/>
                <w:sz w:val="26"/>
                <w:szCs w:val="26"/>
                <w:lang w:eastAsia="en-US"/>
              </w:rPr>
            </w:pPr>
            <w:r>
              <w:rPr>
                <w:rFonts w:eastAsia="Calibri"/>
                <w:sz w:val="26"/>
                <w:szCs w:val="26"/>
                <w:lang w:eastAsia="en-US"/>
              </w:rPr>
              <w:t xml:space="preserve">4. </w:t>
            </w:r>
            <w:r w:rsidRPr="00D556FD">
              <w:rPr>
                <w:rFonts w:eastAsia="Calibri"/>
                <w:sz w:val="26"/>
                <w:szCs w:val="26"/>
                <w:lang w:eastAsia="en-US"/>
              </w:rPr>
              <w:t>Сохранение исторического и культурного наследия Находкинского городского округа.</w:t>
            </w:r>
          </w:p>
        </w:tc>
      </w:tr>
      <w:tr w:rsidR="008C5F80" w:rsidRPr="00D556FD" w:rsidTr="008C5F80">
        <w:tc>
          <w:tcPr>
            <w:tcW w:w="4111" w:type="dxa"/>
          </w:tcPr>
          <w:p w:rsidR="008C5F80" w:rsidRPr="00D556FD" w:rsidRDefault="008C5F80" w:rsidP="008C5F80">
            <w:pPr>
              <w:rPr>
                <w:sz w:val="26"/>
                <w:szCs w:val="26"/>
              </w:rPr>
            </w:pPr>
            <w:r w:rsidRPr="00D556FD">
              <w:rPr>
                <w:sz w:val="26"/>
                <w:szCs w:val="26"/>
              </w:rPr>
              <w:t>Отдельные мероприятия:</w:t>
            </w:r>
          </w:p>
        </w:tc>
        <w:tc>
          <w:tcPr>
            <w:tcW w:w="5636" w:type="dxa"/>
          </w:tcPr>
          <w:p w:rsidR="008C5F80" w:rsidRPr="00D556FD" w:rsidRDefault="008C5F80" w:rsidP="008C5F80">
            <w:pPr>
              <w:rPr>
                <w:sz w:val="26"/>
                <w:szCs w:val="26"/>
              </w:rPr>
            </w:pPr>
            <w:r w:rsidRPr="00D556FD">
              <w:rPr>
                <w:sz w:val="26"/>
                <w:szCs w:val="26"/>
              </w:rPr>
              <w:t>- Расходы на обеспечение деятельности муниципальных организаций культуры;</w:t>
            </w:r>
          </w:p>
          <w:p w:rsidR="008C5F80" w:rsidRPr="00D556FD" w:rsidRDefault="008C5F80" w:rsidP="008C5F80">
            <w:pPr>
              <w:rPr>
                <w:sz w:val="26"/>
                <w:szCs w:val="26"/>
              </w:rPr>
            </w:pPr>
            <w:r w:rsidRPr="00D556FD">
              <w:rPr>
                <w:sz w:val="26"/>
                <w:szCs w:val="26"/>
              </w:rPr>
              <w:t xml:space="preserve">- Расходы на обеспечение деятельности </w:t>
            </w:r>
            <w:r w:rsidRPr="00D556FD">
              <w:rPr>
                <w:sz w:val="26"/>
                <w:szCs w:val="26"/>
              </w:rPr>
              <w:lastRenderedPageBreak/>
              <w:t>муниципального казенного учреждения «Централизованная бухгалтерия муниципальных учреждений культуры» Находкинского городского округа;</w:t>
            </w:r>
          </w:p>
          <w:p w:rsidR="008C5F80" w:rsidRPr="00D556FD" w:rsidRDefault="008C5F80" w:rsidP="008C5F80">
            <w:pPr>
              <w:rPr>
                <w:sz w:val="26"/>
                <w:szCs w:val="26"/>
              </w:rPr>
            </w:pPr>
            <w:r w:rsidRPr="00D556FD">
              <w:rPr>
                <w:sz w:val="26"/>
                <w:szCs w:val="26"/>
              </w:rPr>
              <w:t>- Мероприятия по пожарной безопасности</w:t>
            </w:r>
          </w:p>
          <w:p w:rsidR="008C5F80" w:rsidRPr="00D556FD" w:rsidRDefault="008C5F80" w:rsidP="008C5F80">
            <w:pPr>
              <w:rPr>
                <w:sz w:val="26"/>
                <w:szCs w:val="26"/>
              </w:rPr>
            </w:pPr>
            <w:r w:rsidRPr="00D556FD">
              <w:rPr>
                <w:sz w:val="26"/>
                <w:szCs w:val="26"/>
              </w:rPr>
              <w:t>- Мероприятия по профилактике терроризма и экстремизма;</w:t>
            </w:r>
          </w:p>
          <w:p w:rsidR="008C5F80" w:rsidRPr="00D556FD" w:rsidRDefault="008C5F80" w:rsidP="008C5F80">
            <w:pPr>
              <w:rPr>
                <w:sz w:val="26"/>
                <w:szCs w:val="26"/>
              </w:rPr>
            </w:pPr>
            <w:r w:rsidRPr="00D556FD">
              <w:rPr>
                <w:sz w:val="26"/>
                <w:szCs w:val="26"/>
              </w:rPr>
              <w:t>- Комплектование книжных фондов.</w:t>
            </w:r>
          </w:p>
        </w:tc>
      </w:tr>
      <w:tr w:rsidR="008C5F80" w:rsidRPr="00D556FD" w:rsidTr="008C5F80">
        <w:tc>
          <w:tcPr>
            <w:tcW w:w="4111" w:type="dxa"/>
          </w:tcPr>
          <w:p w:rsidR="008C5F80" w:rsidRPr="00D556FD" w:rsidRDefault="008C5F80" w:rsidP="008C5F80">
            <w:pPr>
              <w:rPr>
                <w:sz w:val="26"/>
                <w:szCs w:val="26"/>
              </w:rPr>
            </w:pPr>
            <w:r w:rsidRPr="00D556FD">
              <w:rPr>
                <w:sz w:val="26"/>
                <w:szCs w:val="26"/>
              </w:rPr>
              <w:lastRenderedPageBreak/>
              <w:t>Сведения о программах, принятых (принимаемых) в соответствии с требованиями федерального законодательства, краевого законодательства в сфере реализации муниципальной программы (при наличии)</w:t>
            </w:r>
          </w:p>
        </w:tc>
        <w:tc>
          <w:tcPr>
            <w:tcW w:w="5636" w:type="dxa"/>
          </w:tcPr>
          <w:p w:rsidR="008C5F80" w:rsidRPr="00D556FD" w:rsidRDefault="008C5F80" w:rsidP="008C5F80">
            <w:pPr>
              <w:rPr>
                <w:sz w:val="26"/>
                <w:szCs w:val="26"/>
              </w:rPr>
            </w:pPr>
            <w:r w:rsidRPr="00D556FD">
              <w:rPr>
                <w:sz w:val="26"/>
                <w:szCs w:val="26"/>
              </w:rPr>
              <w:t>Государственная программа Российской Федерации «Развитие культуры», утвержденная постановлением Правительства Российской Федерации от 15 апреля 2014г. № 317;</w:t>
            </w:r>
          </w:p>
          <w:p w:rsidR="008C5F80" w:rsidRPr="00D556FD" w:rsidRDefault="008C5F80" w:rsidP="008C5F80">
            <w:pPr>
              <w:rPr>
                <w:sz w:val="26"/>
                <w:szCs w:val="26"/>
              </w:rPr>
            </w:pPr>
            <w:r w:rsidRPr="00D556FD">
              <w:rPr>
                <w:sz w:val="26"/>
                <w:szCs w:val="26"/>
              </w:rPr>
              <w:t xml:space="preserve">государственная программа Приморского края «Развитие культуры Приморского края», утвержденная постановлением Администрации Приморского края от 27 декабря 2019г. № 936-па. </w:t>
            </w:r>
          </w:p>
        </w:tc>
      </w:tr>
      <w:tr w:rsidR="008C5F80" w:rsidRPr="00D556FD" w:rsidTr="008C5F80">
        <w:tc>
          <w:tcPr>
            <w:tcW w:w="4111" w:type="dxa"/>
          </w:tcPr>
          <w:p w:rsidR="008C5F80" w:rsidRPr="00D556FD" w:rsidRDefault="008C5F80" w:rsidP="008C5F80">
            <w:pPr>
              <w:jc w:val="both"/>
              <w:rPr>
                <w:sz w:val="26"/>
                <w:szCs w:val="26"/>
              </w:rPr>
            </w:pPr>
            <w:r w:rsidRPr="00D556FD">
              <w:rPr>
                <w:sz w:val="26"/>
                <w:szCs w:val="26"/>
              </w:rPr>
              <w:t>Цель муниципальной программы</w:t>
            </w:r>
          </w:p>
        </w:tc>
        <w:tc>
          <w:tcPr>
            <w:tcW w:w="5636" w:type="dxa"/>
          </w:tcPr>
          <w:p w:rsidR="008C5F80" w:rsidRPr="00D556FD" w:rsidRDefault="008C5F80" w:rsidP="008C5F80">
            <w:pPr>
              <w:rPr>
                <w:sz w:val="26"/>
                <w:szCs w:val="26"/>
              </w:rPr>
            </w:pPr>
            <w:r w:rsidRPr="00D556FD">
              <w:rPr>
                <w:sz w:val="26"/>
                <w:szCs w:val="26"/>
              </w:rPr>
              <w:t>Создание условий для дальнейшего развития  сферы культуры и искусства, сохранение и приумножение культурного наследия  Находкинского городского округа (далее – НГО).</w:t>
            </w:r>
          </w:p>
        </w:tc>
      </w:tr>
      <w:tr w:rsidR="008C5F80" w:rsidRPr="00D556FD" w:rsidTr="008C5F80">
        <w:tc>
          <w:tcPr>
            <w:tcW w:w="4111" w:type="dxa"/>
          </w:tcPr>
          <w:p w:rsidR="008C5F80" w:rsidRPr="00D556FD" w:rsidRDefault="008C5F80" w:rsidP="008C5F80">
            <w:pPr>
              <w:rPr>
                <w:sz w:val="26"/>
                <w:szCs w:val="26"/>
              </w:rPr>
            </w:pPr>
            <w:r w:rsidRPr="00D556FD">
              <w:rPr>
                <w:sz w:val="26"/>
                <w:szCs w:val="26"/>
              </w:rPr>
              <w:t>Задачи муниципальной программы</w:t>
            </w:r>
          </w:p>
        </w:tc>
        <w:tc>
          <w:tcPr>
            <w:tcW w:w="5636" w:type="dxa"/>
          </w:tcPr>
          <w:p w:rsidR="008C5F80" w:rsidRPr="00D556FD" w:rsidRDefault="008C5F80" w:rsidP="008C5F80">
            <w:pPr>
              <w:rPr>
                <w:sz w:val="26"/>
                <w:szCs w:val="26"/>
              </w:rPr>
            </w:pPr>
            <w:r w:rsidRPr="00D556FD">
              <w:rPr>
                <w:sz w:val="26"/>
                <w:szCs w:val="26"/>
              </w:rPr>
              <w:t xml:space="preserve">1. Повышение материально-технического обеспечения муниципальных бюджетных организаций культуры НГО, включая использование современных цифровых технологий. </w:t>
            </w:r>
          </w:p>
          <w:p w:rsidR="008C5F80" w:rsidRPr="00D556FD" w:rsidRDefault="008C5F80" w:rsidP="008C5F80">
            <w:pPr>
              <w:rPr>
                <w:sz w:val="26"/>
                <w:szCs w:val="26"/>
              </w:rPr>
            </w:pPr>
            <w:r w:rsidRPr="00D556FD">
              <w:rPr>
                <w:sz w:val="26"/>
                <w:szCs w:val="26"/>
              </w:rPr>
              <w:t xml:space="preserve">2. Организация культурно-досугового обслуживания населения НГО. </w:t>
            </w:r>
          </w:p>
          <w:p w:rsidR="008C5F80" w:rsidRPr="00D556FD" w:rsidRDefault="008C5F80" w:rsidP="008C5F80">
            <w:pPr>
              <w:rPr>
                <w:sz w:val="26"/>
                <w:szCs w:val="26"/>
              </w:rPr>
            </w:pPr>
            <w:r w:rsidRPr="00D556FD">
              <w:rPr>
                <w:sz w:val="26"/>
                <w:szCs w:val="26"/>
              </w:rPr>
              <w:t>3.  Поддержка и развитие талантливых детей и преподавателей детских школ искусств, детских художественных школ</w:t>
            </w:r>
            <w:r w:rsidRPr="00D556FD">
              <w:t xml:space="preserve"> </w:t>
            </w:r>
            <w:r w:rsidRPr="00D556FD">
              <w:rPr>
                <w:sz w:val="26"/>
                <w:szCs w:val="26"/>
              </w:rPr>
              <w:t xml:space="preserve">НГО. </w:t>
            </w:r>
          </w:p>
          <w:p w:rsidR="008C5F80" w:rsidRPr="00D556FD" w:rsidRDefault="008C5F80" w:rsidP="008C5F80">
            <w:pPr>
              <w:rPr>
                <w:sz w:val="26"/>
                <w:szCs w:val="26"/>
              </w:rPr>
            </w:pPr>
            <w:r w:rsidRPr="00D556FD">
              <w:rPr>
                <w:sz w:val="26"/>
                <w:szCs w:val="26"/>
              </w:rPr>
              <w:t xml:space="preserve">4. Обеспечение сохранности объектов культурного наследия, находящихся в собственности НГО. </w:t>
            </w:r>
          </w:p>
        </w:tc>
      </w:tr>
      <w:tr w:rsidR="008C5F80" w:rsidRPr="00D556FD" w:rsidTr="008C5F80">
        <w:tc>
          <w:tcPr>
            <w:tcW w:w="4111" w:type="dxa"/>
          </w:tcPr>
          <w:p w:rsidR="008C5F80" w:rsidRPr="00D556FD" w:rsidRDefault="008C5F80" w:rsidP="008C5F80">
            <w:pPr>
              <w:jc w:val="both"/>
              <w:rPr>
                <w:sz w:val="26"/>
                <w:szCs w:val="26"/>
              </w:rPr>
            </w:pPr>
            <w:r w:rsidRPr="00D556FD">
              <w:rPr>
                <w:sz w:val="26"/>
                <w:szCs w:val="26"/>
              </w:rPr>
              <w:t>Этапы и сроки реализации муниципальной программы</w:t>
            </w:r>
          </w:p>
        </w:tc>
        <w:tc>
          <w:tcPr>
            <w:tcW w:w="5636" w:type="dxa"/>
          </w:tcPr>
          <w:p w:rsidR="008C5F80" w:rsidRPr="00D556FD" w:rsidRDefault="008C5F80" w:rsidP="008C5F80">
            <w:pPr>
              <w:widowControl w:val="0"/>
              <w:tabs>
                <w:tab w:val="left" w:pos="1440"/>
                <w:tab w:val="right" w:pos="9540"/>
              </w:tabs>
              <w:jc w:val="both"/>
              <w:rPr>
                <w:sz w:val="26"/>
                <w:szCs w:val="26"/>
              </w:rPr>
            </w:pPr>
            <w:r w:rsidRPr="00D556FD">
              <w:rPr>
                <w:sz w:val="26"/>
                <w:szCs w:val="26"/>
              </w:rPr>
              <w:t xml:space="preserve">Реализация муниципальной программы проводится в один этап с 2027 г. по 2031 г.  </w:t>
            </w:r>
          </w:p>
        </w:tc>
      </w:tr>
      <w:tr w:rsidR="008C5F80" w:rsidRPr="00D556FD" w:rsidTr="008C5F80">
        <w:trPr>
          <w:trHeight w:val="274"/>
        </w:trPr>
        <w:tc>
          <w:tcPr>
            <w:tcW w:w="4111" w:type="dxa"/>
          </w:tcPr>
          <w:p w:rsidR="008C5F80" w:rsidRPr="00D556FD" w:rsidRDefault="008C5F80" w:rsidP="008C5F80">
            <w:pPr>
              <w:jc w:val="both"/>
              <w:rPr>
                <w:sz w:val="26"/>
                <w:szCs w:val="26"/>
              </w:rPr>
            </w:pPr>
            <w:r w:rsidRPr="00D556FD">
              <w:rPr>
                <w:sz w:val="26"/>
                <w:szCs w:val="26"/>
              </w:rPr>
              <w:t>Целевые показатели (индикаторы) муниципальной программы</w:t>
            </w:r>
          </w:p>
        </w:tc>
        <w:tc>
          <w:tcPr>
            <w:tcW w:w="5636" w:type="dxa"/>
          </w:tcPr>
          <w:p w:rsidR="008C5F80" w:rsidRPr="00D556FD" w:rsidRDefault="008C5F80" w:rsidP="008C5F80">
            <w:pPr>
              <w:rPr>
                <w:sz w:val="26"/>
                <w:szCs w:val="26"/>
              </w:rPr>
            </w:pPr>
            <w:r w:rsidRPr="00D556FD">
              <w:rPr>
                <w:sz w:val="26"/>
                <w:szCs w:val="26"/>
              </w:rPr>
              <w:t>1. Доля объектов муниципальных организаций культуры</w:t>
            </w:r>
            <w:r w:rsidRPr="00D556FD">
              <w:t xml:space="preserve"> </w:t>
            </w:r>
            <w:r w:rsidRPr="00D556FD">
              <w:rPr>
                <w:sz w:val="26"/>
                <w:szCs w:val="26"/>
              </w:rPr>
              <w:t>НГО, находящихся в удовлетворительном состоянии, от общего количества объектов муниципальных организаций культуры</w:t>
            </w:r>
            <w:r w:rsidRPr="00D556FD">
              <w:t xml:space="preserve"> </w:t>
            </w:r>
            <w:r w:rsidRPr="00D556FD">
              <w:rPr>
                <w:sz w:val="26"/>
                <w:szCs w:val="26"/>
              </w:rPr>
              <w:t>НГО (%);</w:t>
            </w:r>
          </w:p>
          <w:p w:rsidR="008C5F80" w:rsidRPr="00D556FD" w:rsidRDefault="008C5F80" w:rsidP="008C5F80">
            <w:pPr>
              <w:suppressAutoHyphens/>
              <w:ind w:right="-29"/>
              <w:rPr>
                <w:sz w:val="26"/>
                <w:szCs w:val="26"/>
              </w:rPr>
            </w:pPr>
            <w:r w:rsidRPr="00D556FD">
              <w:rPr>
                <w:sz w:val="26"/>
                <w:szCs w:val="26"/>
              </w:rPr>
              <w:t>2. Количество посещений культурно-массовых мероприятий (ед.);</w:t>
            </w:r>
          </w:p>
          <w:p w:rsidR="008C5F80" w:rsidRPr="00D556FD" w:rsidRDefault="008C5F80" w:rsidP="008C5F80">
            <w:pPr>
              <w:suppressAutoHyphens/>
              <w:ind w:right="-29"/>
              <w:rPr>
                <w:sz w:val="26"/>
                <w:szCs w:val="26"/>
              </w:rPr>
            </w:pPr>
            <w:r w:rsidRPr="00D556FD">
              <w:rPr>
                <w:sz w:val="26"/>
                <w:szCs w:val="26"/>
              </w:rPr>
              <w:t>3. Количество клубных формирований муниципальных организаций культурно-досугового типа (ед.);</w:t>
            </w:r>
          </w:p>
          <w:p w:rsidR="008C5F80" w:rsidRPr="00D556FD" w:rsidRDefault="008C5F80" w:rsidP="008C5F80">
            <w:pPr>
              <w:suppressAutoHyphens/>
              <w:ind w:right="-29"/>
              <w:rPr>
                <w:sz w:val="26"/>
                <w:szCs w:val="26"/>
              </w:rPr>
            </w:pPr>
            <w:r w:rsidRPr="00D556FD">
              <w:rPr>
                <w:sz w:val="26"/>
                <w:szCs w:val="26"/>
              </w:rPr>
              <w:t>4. Количество посещений учреждений музейно-</w:t>
            </w:r>
            <w:r w:rsidRPr="00D556FD">
              <w:rPr>
                <w:sz w:val="26"/>
                <w:szCs w:val="26"/>
              </w:rPr>
              <w:lastRenderedPageBreak/>
              <w:t>библиотечного типа (ед.);</w:t>
            </w:r>
          </w:p>
          <w:p w:rsidR="008C5F80" w:rsidRPr="00D556FD" w:rsidRDefault="008C5F80" w:rsidP="008C5F80">
            <w:pPr>
              <w:suppressAutoHyphens/>
              <w:ind w:right="-29"/>
              <w:rPr>
                <w:sz w:val="26"/>
                <w:szCs w:val="26"/>
              </w:rPr>
            </w:pPr>
            <w:r w:rsidRPr="00D556FD">
              <w:rPr>
                <w:sz w:val="26"/>
                <w:szCs w:val="26"/>
              </w:rPr>
              <w:t>5. Количество зрителей театральных постановок (чел.);</w:t>
            </w:r>
          </w:p>
          <w:p w:rsidR="008C5F80" w:rsidRPr="00D556FD" w:rsidRDefault="008C5F80" w:rsidP="008C5F80">
            <w:pPr>
              <w:suppressAutoHyphens/>
              <w:ind w:right="-29"/>
              <w:rPr>
                <w:sz w:val="26"/>
                <w:szCs w:val="26"/>
              </w:rPr>
            </w:pPr>
            <w:r w:rsidRPr="00D556FD">
              <w:rPr>
                <w:sz w:val="26"/>
                <w:szCs w:val="26"/>
              </w:rPr>
              <w:t>6. Доля детей, обучающихся в ДШИ, ДХШ (в том числе по видам искусств) НГО, привлекаемых к участию в творческих мероприятиях регионального, всероссийского, международного значения, от общего числа детей, обучающихся в ДШИ, ДХШ НГО</w:t>
            </w:r>
            <w:proofErr w:type="gramStart"/>
            <w:r w:rsidRPr="00D556FD">
              <w:rPr>
                <w:sz w:val="26"/>
                <w:szCs w:val="26"/>
              </w:rPr>
              <w:t xml:space="preserve"> (%);</w:t>
            </w:r>
            <w:proofErr w:type="gramEnd"/>
          </w:p>
          <w:p w:rsidR="008C5F80" w:rsidRPr="00D556FD" w:rsidRDefault="008C5F80" w:rsidP="008C5F80">
            <w:pPr>
              <w:suppressAutoHyphens/>
              <w:ind w:right="-29"/>
              <w:rPr>
                <w:sz w:val="26"/>
                <w:szCs w:val="26"/>
              </w:rPr>
            </w:pPr>
            <w:r w:rsidRPr="00D556FD">
              <w:rPr>
                <w:sz w:val="26"/>
                <w:szCs w:val="26"/>
              </w:rPr>
              <w:t>7. Количество объектов культурного наследия, находящихся  в муниципальной собственности Находкинского городского округа, имеющих охранные зоны (ед.).</w:t>
            </w:r>
          </w:p>
          <w:p w:rsidR="008C5F80" w:rsidRPr="00D556FD" w:rsidRDefault="008C5F80" w:rsidP="008C5F80">
            <w:pPr>
              <w:suppressAutoHyphens/>
              <w:ind w:right="-29"/>
              <w:rPr>
                <w:sz w:val="26"/>
                <w:szCs w:val="26"/>
              </w:rPr>
            </w:pPr>
          </w:p>
        </w:tc>
      </w:tr>
      <w:tr w:rsidR="008C5F80" w:rsidRPr="00D556FD" w:rsidTr="008C5F80">
        <w:tc>
          <w:tcPr>
            <w:tcW w:w="4111" w:type="dxa"/>
            <w:shd w:val="clear" w:color="auto" w:fill="auto"/>
          </w:tcPr>
          <w:p w:rsidR="008C5F80" w:rsidRPr="00D556FD" w:rsidRDefault="008C5F80" w:rsidP="008C5F80">
            <w:pPr>
              <w:jc w:val="both"/>
              <w:rPr>
                <w:sz w:val="26"/>
                <w:szCs w:val="26"/>
              </w:rPr>
            </w:pPr>
            <w:r w:rsidRPr="00D556FD">
              <w:rPr>
                <w:sz w:val="26"/>
                <w:szCs w:val="26"/>
              </w:rPr>
              <w:lastRenderedPageBreak/>
              <w:t xml:space="preserve">Прогнозная оценка расходов муниципальной программы за счет федерального бюджета, краевого бюджета, бюджета НГО, в том числе по годам </w:t>
            </w:r>
          </w:p>
        </w:tc>
        <w:tc>
          <w:tcPr>
            <w:tcW w:w="5636" w:type="dxa"/>
            <w:shd w:val="clear" w:color="auto" w:fill="auto"/>
          </w:tcPr>
          <w:p w:rsidR="008C5F80" w:rsidRPr="00D556FD" w:rsidRDefault="008C5F80" w:rsidP="008C5F80">
            <w:pPr>
              <w:widowControl w:val="0"/>
              <w:tabs>
                <w:tab w:val="left" w:pos="1440"/>
                <w:tab w:val="right" w:pos="9540"/>
              </w:tabs>
              <w:rPr>
                <w:sz w:val="26"/>
                <w:szCs w:val="26"/>
              </w:rPr>
            </w:pPr>
            <w:r w:rsidRPr="00D556FD">
              <w:rPr>
                <w:sz w:val="26"/>
                <w:szCs w:val="26"/>
              </w:rPr>
              <w:t>Прогноз расходов муниципальной программы за  счет средств:</w:t>
            </w:r>
          </w:p>
          <w:p w:rsidR="008C5F80" w:rsidRPr="00D556FD" w:rsidRDefault="008C5F80" w:rsidP="008C5F80">
            <w:pPr>
              <w:suppressAutoHyphens/>
              <w:spacing w:line="360" w:lineRule="auto"/>
              <w:ind w:right="-28"/>
              <w:jc w:val="both"/>
              <w:rPr>
                <w:sz w:val="26"/>
                <w:szCs w:val="26"/>
              </w:rPr>
            </w:pPr>
            <w:r w:rsidRPr="00D556FD">
              <w:rPr>
                <w:sz w:val="26"/>
                <w:szCs w:val="26"/>
              </w:rPr>
              <w:t>федерального бюджета – 203 437,68 тыс. руб., в том числе:</w:t>
            </w:r>
          </w:p>
          <w:p w:rsidR="008C5F80" w:rsidRPr="00D556FD" w:rsidRDefault="008C5F80" w:rsidP="008C5F80">
            <w:pPr>
              <w:suppressAutoHyphens/>
              <w:spacing w:line="360" w:lineRule="auto"/>
              <w:ind w:right="-28"/>
              <w:jc w:val="both"/>
              <w:rPr>
                <w:sz w:val="26"/>
                <w:szCs w:val="26"/>
              </w:rPr>
            </w:pPr>
            <w:r w:rsidRPr="00D556FD">
              <w:rPr>
                <w:sz w:val="26"/>
                <w:szCs w:val="26"/>
              </w:rPr>
              <w:t>2027 год – 114 361,61 тыс. руб.;</w:t>
            </w:r>
          </w:p>
          <w:p w:rsidR="008C5F80" w:rsidRPr="00D556FD" w:rsidRDefault="008C5F80" w:rsidP="008C5F80">
            <w:pPr>
              <w:suppressAutoHyphens/>
              <w:spacing w:line="360" w:lineRule="auto"/>
              <w:ind w:right="-28"/>
              <w:jc w:val="both"/>
              <w:rPr>
                <w:sz w:val="26"/>
                <w:szCs w:val="26"/>
              </w:rPr>
            </w:pPr>
            <w:r w:rsidRPr="00D556FD">
              <w:rPr>
                <w:sz w:val="26"/>
                <w:szCs w:val="26"/>
              </w:rPr>
              <w:t>2028 год –   35 131,04 тыс. руб.;</w:t>
            </w:r>
          </w:p>
          <w:p w:rsidR="008C5F80" w:rsidRPr="00D556FD" w:rsidRDefault="008C5F80" w:rsidP="008C5F80">
            <w:pPr>
              <w:suppressAutoHyphens/>
              <w:spacing w:line="360" w:lineRule="auto"/>
              <w:ind w:right="-28"/>
              <w:jc w:val="both"/>
              <w:rPr>
                <w:sz w:val="26"/>
                <w:szCs w:val="26"/>
              </w:rPr>
            </w:pPr>
            <w:r w:rsidRPr="00D556FD">
              <w:rPr>
                <w:sz w:val="26"/>
                <w:szCs w:val="26"/>
              </w:rPr>
              <w:t>2029 год –   17 141,01 тыс. руб.;</w:t>
            </w:r>
          </w:p>
          <w:p w:rsidR="008C5F80" w:rsidRPr="00D556FD" w:rsidRDefault="008C5F80" w:rsidP="008C5F80">
            <w:pPr>
              <w:suppressAutoHyphens/>
              <w:spacing w:line="360" w:lineRule="auto"/>
              <w:ind w:right="-28"/>
              <w:jc w:val="both"/>
              <w:rPr>
                <w:sz w:val="26"/>
                <w:szCs w:val="26"/>
              </w:rPr>
            </w:pPr>
            <w:r w:rsidRPr="00D556FD">
              <w:rPr>
                <w:sz w:val="26"/>
                <w:szCs w:val="26"/>
              </w:rPr>
              <w:t>2030 год –   36 104,51 тыс. руб.;</w:t>
            </w:r>
          </w:p>
          <w:p w:rsidR="008C5F80" w:rsidRPr="00D556FD" w:rsidRDefault="008C5F80" w:rsidP="008C5F80">
            <w:pPr>
              <w:suppressAutoHyphens/>
              <w:spacing w:line="360" w:lineRule="auto"/>
              <w:ind w:right="-28"/>
              <w:jc w:val="both"/>
              <w:rPr>
                <w:sz w:val="26"/>
                <w:szCs w:val="26"/>
              </w:rPr>
            </w:pPr>
            <w:r w:rsidRPr="00D556FD">
              <w:rPr>
                <w:sz w:val="26"/>
                <w:szCs w:val="26"/>
              </w:rPr>
              <w:t>2031 год –        699,51 тыс. руб.;</w:t>
            </w:r>
          </w:p>
          <w:p w:rsidR="008C5F80" w:rsidRPr="00D556FD" w:rsidRDefault="008C5F80" w:rsidP="008C5F80">
            <w:pPr>
              <w:widowControl w:val="0"/>
              <w:tabs>
                <w:tab w:val="left" w:pos="1440"/>
                <w:tab w:val="right" w:pos="9540"/>
              </w:tabs>
              <w:spacing w:line="360" w:lineRule="auto"/>
              <w:jc w:val="both"/>
              <w:rPr>
                <w:sz w:val="26"/>
                <w:szCs w:val="26"/>
              </w:rPr>
            </w:pPr>
            <w:r w:rsidRPr="00D556FD">
              <w:rPr>
                <w:sz w:val="26"/>
                <w:szCs w:val="26"/>
              </w:rPr>
              <w:t>краевого бюджета – 7 974,80 тыс. руб., в том числе:</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2027 год – 3 870,21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2028 год – 1 423,94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2029 год –    867,55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2030 год – 1 454,05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2031 год –    359,05 тыс. руб.;</w:t>
            </w:r>
          </w:p>
          <w:p w:rsidR="008C5F80" w:rsidRPr="00D556FD" w:rsidRDefault="008C5F80" w:rsidP="008C5F80">
            <w:pPr>
              <w:widowControl w:val="0"/>
              <w:tabs>
                <w:tab w:val="left" w:pos="1440"/>
                <w:tab w:val="right" w:pos="9540"/>
              </w:tabs>
              <w:spacing w:line="360" w:lineRule="auto"/>
              <w:rPr>
                <w:sz w:val="26"/>
                <w:szCs w:val="26"/>
              </w:rPr>
            </w:pPr>
            <w:r w:rsidRPr="00D556FD">
              <w:rPr>
                <w:sz w:val="26"/>
                <w:szCs w:val="26"/>
              </w:rPr>
              <w:t>местного бюджета НГО – 4 539 804,36 тыс. руб., в том числе:</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2027 год – 824 981,77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2028 год – 872 167,81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2029 год – 910 011,19 тыс. руб.;</w:t>
            </w:r>
          </w:p>
          <w:p w:rsidR="008C5F80" w:rsidRPr="00D556FD" w:rsidRDefault="008C5F80" w:rsidP="008C5F80">
            <w:pPr>
              <w:widowControl w:val="0"/>
              <w:tabs>
                <w:tab w:val="left" w:pos="1440"/>
                <w:tab w:val="right" w:pos="9540"/>
              </w:tabs>
              <w:spacing w:line="360" w:lineRule="auto"/>
              <w:jc w:val="both"/>
              <w:rPr>
                <w:sz w:val="26"/>
                <w:szCs w:val="26"/>
              </w:rPr>
            </w:pPr>
            <w:r w:rsidRPr="00D556FD">
              <w:rPr>
                <w:sz w:val="26"/>
                <w:szCs w:val="26"/>
              </w:rPr>
              <w:t>2030 год – 947 609,51 тыс. руб.;</w:t>
            </w:r>
          </w:p>
          <w:p w:rsidR="008C5F80" w:rsidRPr="00D556FD" w:rsidRDefault="008C5F80" w:rsidP="008C5F80">
            <w:pPr>
              <w:widowControl w:val="0"/>
              <w:autoSpaceDE w:val="0"/>
              <w:autoSpaceDN w:val="0"/>
              <w:adjustRightInd w:val="0"/>
              <w:spacing w:line="360" w:lineRule="auto"/>
              <w:rPr>
                <w:rFonts w:eastAsia="Calibri" w:cs="Calibri"/>
                <w:sz w:val="26"/>
                <w:szCs w:val="26"/>
              </w:rPr>
            </w:pPr>
            <w:r w:rsidRPr="00D556FD">
              <w:rPr>
                <w:rFonts w:eastAsia="Calibri" w:cs="Calibri"/>
                <w:sz w:val="26"/>
                <w:szCs w:val="26"/>
              </w:rPr>
              <w:t>2031 год – 985 034,08 тыс. руб.</w:t>
            </w:r>
          </w:p>
        </w:tc>
      </w:tr>
      <w:tr w:rsidR="008C5F80" w:rsidRPr="00D556FD" w:rsidTr="008C5F80">
        <w:tc>
          <w:tcPr>
            <w:tcW w:w="4111" w:type="dxa"/>
            <w:shd w:val="clear" w:color="auto" w:fill="auto"/>
          </w:tcPr>
          <w:p w:rsidR="008C5F80" w:rsidRPr="00D556FD" w:rsidRDefault="008C5F80" w:rsidP="008C5F80">
            <w:pPr>
              <w:rPr>
                <w:sz w:val="26"/>
                <w:szCs w:val="26"/>
              </w:rPr>
            </w:pPr>
            <w:r w:rsidRPr="00D556FD">
              <w:rPr>
                <w:sz w:val="26"/>
                <w:szCs w:val="26"/>
              </w:rPr>
              <w:t xml:space="preserve">Ресурсное обеспечение </w:t>
            </w:r>
            <w:r w:rsidRPr="00D556FD">
              <w:rPr>
                <w:sz w:val="26"/>
                <w:szCs w:val="26"/>
              </w:rPr>
              <w:lastRenderedPageBreak/>
              <w:t>реализации муниципальной программы</w:t>
            </w:r>
            <w:r w:rsidRPr="00D556FD">
              <w:t xml:space="preserve"> </w:t>
            </w:r>
            <w:r w:rsidRPr="00D556FD">
              <w:rPr>
                <w:sz w:val="26"/>
                <w:szCs w:val="26"/>
              </w:rPr>
              <w:t>за счет федерального бюджета, краевого бюджета, бюджета НГО, в том числе по годам</w:t>
            </w:r>
          </w:p>
        </w:tc>
        <w:tc>
          <w:tcPr>
            <w:tcW w:w="5636" w:type="dxa"/>
            <w:shd w:val="clear" w:color="auto" w:fill="auto"/>
          </w:tcPr>
          <w:p w:rsidR="008C5F80" w:rsidRPr="00D556FD" w:rsidRDefault="008C5F80" w:rsidP="008C5F80">
            <w:pPr>
              <w:suppressAutoHyphens/>
              <w:ind w:right="-29"/>
              <w:rPr>
                <w:sz w:val="26"/>
                <w:szCs w:val="26"/>
              </w:rPr>
            </w:pPr>
            <w:r w:rsidRPr="00D556FD">
              <w:rPr>
                <w:sz w:val="26"/>
                <w:szCs w:val="26"/>
              </w:rPr>
              <w:lastRenderedPageBreak/>
              <w:t>Объем финансирования за счет средств:</w:t>
            </w:r>
          </w:p>
          <w:p w:rsidR="008C5F80" w:rsidRPr="00D556FD" w:rsidRDefault="008C5F80" w:rsidP="008C5F80">
            <w:pPr>
              <w:suppressAutoHyphens/>
              <w:spacing w:line="360" w:lineRule="auto"/>
              <w:ind w:right="-28"/>
              <w:jc w:val="both"/>
              <w:rPr>
                <w:sz w:val="26"/>
                <w:szCs w:val="26"/>
              </w:rPr>
            </w:pPr>
            <w:r w:rsidRPr="00D556FD">
              <w:rPr>
                <w:sz w:val="26"/>
                <w:szCs w:val="26"/>
              </w:rPr>
              <w:lastRenderedPageBreak/>
              <w:t>федерального бюджета – 55 532,09 тыс. руб., в том числе:</w:t>
            </w:r>
          </w:p>
          <w:p w:rsidR="008C5F80" w:rsidRPr="00D556FD" w:rsidRDefault="008C5F80" w:rsidP="008C5F80">
            <w:pPr>
              <w:suppressAutoHyphens/>
              <w:spacing w:line="360" w:lineRule="auto"/>
              <w:ind w:right="-28"/>
              <w:jc w:val="both"/>
              <w:rPr>
                <w:sz w:val="26"/>
                <w:szCs w:val="26"/>
              </w:rPr>
            </w:pPr>
            <w:r w:rsidRPr="00D556FD">
              <w:rPr>
                <w:sz w:val="26"/>
                <w:szCs w:val="26"/>
              </w:rPr>
              <w:t>2027 год – 51 960,00 тыс. руб.;</w:t>
            </w:r>
          </w:p>
          <w:p w:rsidR="008C5F80" w:rsidRPr="00D556FD" w:rsidRDefault="008C5F80" w:rsidP="008C5F80">
            <w:pPr>
              <w:suppressAutoHyphens/>
              <w:spacing w:line="360" w:lineRule="auto"/>
              <w:ind w:right="-28"/>
              <w:jc w:val="both"/>
              <w:rPr>
                <w:sz w:val="26"/>
                <w:szCs w:val="26"/>
              </w:rPr>
            </w:pPr>
            <w:r w:rsidRPr="00D556FD">
              <w:rPr>
                <w:sz w:val="26"/>
                <w:szCs w:val="26"/>
              </w:rPr>
              <w:t>2028 год –   3 572,09 тыс. руб.;</w:t>
            </w:r>
          </w:p>
          <w:p w:rsidR="008C5F80" w:rsidRPr="00D556FD" w:rsidRDefault="008C5F80" w:rsidP="008C5F80">
            <w:pPr>
              <w:suppressAutoHyphens/>
              <w:spacing w:line="360" w:lineRule="auto"/>
              <w:ind w:right="-28"/>
              <w:jc w:val="both"/>
              <w:rPr>
                <w:sz w:val="26"/>
                <w:szCs w:val="26"/>
              </w:rPr>
            </w:pPr>
            <w:r w:rsidRPr="00D556FD">
              <w:rPr>
                <w:sz w:val="26"/>
                <w:szCs w:val="26"/>
              </w:rPr>
              <w:t>2029 год –          0,00 тыс. руб.;</w:t>
            </w:r>
          </w:p>
          <w:p w:rsidR="008C5F80" w:rsidRPr="00D556FD" w:rsidRDefault="008C5F80" w:rsidP="008C5F80">
            <w:pPr>
              <w:suppressAutoHyphens/>
              <w:spacing w:line="360" w:lineRule="auto"/>
              <w:ind w:right="-28"/>
              <w:jc w:val="both"/>
              <w:rPr>
                <w:sz w:val="26"/>
                <w:szCs w:val="26"/>
              </w:rPr>
            </w:pPr>
            <w:r w:rsidRPr="00D556FD">
              <w:rPr>
                <w:sz w:val="26"/>
                <w:szCs w:val="26"/>
              </w:rPr>
              <w:t>2030 год –          0,00 тыс. руб.;</w:t>
            </w:r>
          </w:p>
          <w:p w:rsidR="008C5F80" w:rsidRPr="00D556FD" w:rsidRDefault="008C5F80" w:rsidP="008C5F80">
            <w:pPr>
              <w:suppressAutoHyphens/>
              <w:spacing w:line="360" w:lineRule="auto"/>
              <w:ind w:right="-28"/>
              <w:jc w:val="both"/>
              <w:rPr>
                <w:sz w:val="26"/>
                <w:szCs w:val="26"/>
              </w:rPr>
            </w:pPr>
            <w:r w:rsidRPr="00D556FD">
              <w:rPr>
                <w:sz w:val="26"/>
                <w:szCs w:val="26"/>
              </w:rPr>
              <w:t>2031 год –          0,00 тыс. руб.;</w:t>
            </w:r>
          </w:p>
          <w:p w:rsidR="008C5F80" w:rsidRPr="00D556FD" w:rsidRDefault="008C5F80" w:rsidP="008C5F80">
            <w:pPr>
              <w:suppressAutoHyphens/>
              <w:spacing w:line="360" w:lineRule="auto"/>
              <w:ind w:right="-28"/>
              <w:jc w:val="both"/>
              <w:rPr>
                <w:sz w:val="26"/>
                <w:szCs w:val="26"/>
              </w:rPr>
            </w:pPr>
            <w:r w:rsidRPr="00D556FD">
              <w:rPr>
                <w:sz w:val="26"/>
                <w:szCs w:val="26"/>
              </w:rPr>
              <w:t>краевого бюджета – 2 384,15 тыс. руб., в том числе:</w:t>
            </w:r>
          </w:p>
          <w:p w:rsidR="008C5F80" w:rsidRPr="00D556FD" w:rsidRDefault="008C5F80" w:rsidP="008C5F80">
            <w:pPr>
              <w:suppressAutoHyphens/>
              <w:spacing w:line="360" w:lineRule="auto"/>
              <w:ind w:right="-28"/>
              <w:jc w:val="both"/>
              <w:rPr>
                <w:sz w:val="26"/>
                <w:szCs w:val="26"/>
              </w:rPr>
            </w:pPr>
            <w:r w:rsidRPr="00D556FD">
              <w:rPr>
                <w:sz w:val="26"/>
                <w:szCs w:val="26"/>
              </w:rPr>
              <w:t>2027 год –   1 938,26 тыс. руб.;</w:t>
            </w:r>
          </w:p>
          <w:p w:rsidR="008C5F80" w:rsidRPr="00D556FD" w:rsidRDefault="008C5F80" w:rsidP="008C5F80">
            <w:pPr>
              <w:widowControl w:val="0"/>
              <w:tabs>
                <w:tab w:val="left" w:pos="1440"/>
                <w:tab w:val="right" w:pos="9540"/>
              </w:tabs>
              <w:spacing w:line="360" w:lineRule="auto"/>
              <w:jc w:val="both"/>
              <w:rPr>
                <w:sz w:val="26"/>
                <w:szCs w:val="26"/>
              </w:rPr>
            </w:pPr>
            <w:r w:rsidRPr="00D556FD">
              <w:rPr>
                <w:sz w:val="26"/>
                <w:szCs w:val="26"/>
              </w:rPr>
              <w:t>2028 год –      445,89 тыс. руб.;</w:t>
            </w:r>
          </w:p>
          <w:p w:rsidR="008C5F80" w:rsidRPr="00D556FD" w:rsidRDefault="008C5F80" w:rsidP="008C5F80">
            <w:pPr>
              <w:widowControl w:val="0"/>
              <w:tabs>
                <w:tab w:val="left" w:pos="1440"/>
                <w:tab w:val="right" w:pos="9540"/>
              </w:tabs>
              <w:spacing w:line="360" w:lineRule="auto"/>
              <w:jc w:val="both"/>
              <w:rPr>
                <w:sz w:val="26"/>
                <w:szCs w:val="26"/>
              </w:rPr>
            </w:pPr>
            <w:r w:rsidRPr="00D556FD">
              <w:rPr>
                <w:sz w:val="26"/>
                <w:szCs w:val="26"/>
              </w:rPr>
              <w:t>2029 год –          0,00 тыс. руб.;</w:t>
            </w:r>
          </w:p>
          <w:p w:rsidR="008C5F80" w:rsidRPr="00D556FD" w:rsidRDefault="008C5F80" w:rsidP="008C5F80">
            <w:pPr>
              <w:widowControl w:val="0"/>
              <w:tabs>
                <w:tab w:val="left" w:pos="1440"/>
                <w:tab w:val="right" w:pos="9540"/>
              </w:tabs>
              <w:spacing w:line="360" w:lineRule="auto"/>
              <w:jc w:val="both"/>
              <w:rPr>
                <w:sz w:val="26"/>
                <w:szCs w:val="26"/>
              </w:rPr>
            </w:pPr>
            <w:r w:rsidRPr="00D556FD">
              <w:rPr>
                <w:sz w:val="26"/>
                <w:szCs w:val="26"/>
              </w:rPr>
              <w:t>2030 год –          0,00 тыс. руб.;</w:t>
            </w:r>
          </w:p>
          <w:p w:rsidR="008C5F80" w:rsidRPr="00D556FD" w:rsidRDefault="008C5F80" w:rsidP="008C5F80">
            <w:pPr>
              <w:widowControl w:val="0"/>
              <w:tabs>
                <w:tab w:val="left" w:pos="1440"/>
                <w:tab w:val="right" w:pos="9540"/>
              </w:tabs>
              <w:spacing w:line="360" w:lineRule="auto"/>
              <w:jc w:val="both"/>
              <w:rPr>
                <w:sz w:val="26"/>
                <w:szCs w:val="26"/>
              </w:rPr>
            </w:pPr>
            <w:r w:rsidRPr="00D556FD">
              <w:rPr>
                <w:sz w:val="26"/>
                <w:szCs w:val="26"/>
              </w:rPr>
              <w:t>2031 год –          0,00 тыс. руб.;</w:t>
            </w:r>
          </w:p>
          <w:p w:rsidR="008C5F80" w:rsidRPr="00D556FD" w:rsidRDefault="008C5F80" w:rsidP="008C5F80">
            <w:pPr>
              <w:widowControl w:val="0"/>
              <w:tabs>
                <w:tab w:val="left" w:pos="1440"/>
                <w:tab w:val="right" w:pos="9540"/>
              </w:tabs>
              <w:spacing w:line="360" w:lineRule="auto"/>
              <w:rPr>
                <w:sz w:val="26"/>
                <w:szCs w:val="26"/>
              </w:rPr>
            </w:pPr>
            <w:r w:rsidRPr="00D556FD">
              <w:rPr>
                <w:sz w:val="26"/>
                <w:szCs w:val="26"/>
              </w:rPr>
              <w:t>местного бюджета НГО – 1 515 622,05 тыс. руб., в том числе:</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2027 год – 734 662,37 тыс. руб.;</w:t>
            </w:r>
          </w:p>
          <w:p w:rsidR="008C5F80" w:rsidRPr="00D556FD" w:rsidRDefault="008C5F80" w:rsidP="008C5F80">
            <w:pPr>
              <w:widowControl w:val="0"/>
              <w:tabs>
                <w:tab w:val="left" w:pos="1440"/>
                <w:tab w:val="right" w:pos="9540"/>
              </w:tabs>
              <w:spacing w:line="360" w:lineRule="auto"/>
              <w:rPr>
                <w:sz w:val="26"/>
                <w:szCs w:val="26"/>
              </w:rPr>
            </w:pPr>
            <w:r w:rsidRPr="00D556FD">
              <w:rPr>
                <w:sz w:val="26"/>
                <w:szCs w:val="26"/>
              </w:rPr>
              <w:t>2028 год – 780 959,68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2029 год –           0,00 тыс. руб.;</w:t>
            </w:r>
          </w:p>
          <w:p w:rsidR="008C5F80" w:rsidRPr="00D556FD" w:rsidRDefault="008C5F80" w:rsidP="008C5F80">
            <w:pPr>
              <w:widowControl w:val="0"/>
              <w:autoSpaceDE w:val="0"/>
              <w:autoSpaceDN w:val="0"/>
              <w:adjustRightInd w:val="0"/>
              <w:spacing w:line="360" w:lineRule="auto"/>
              <w:jc w:val="both"/>
              <w:rPr>
                <w:rFonts w:eastAsia="Calibri"/>
                <w:sz w:val="26"/>
                <w:szCs w:val="26"/>
              </w:rPr>
            </w:pPr>
            <w:r w:rsidRPr="00D556FD">
              <w:rPr>
                <w:rFonts w:eastAsia="Calibri"/>
                <w:sz w:val="26"/>
                <w:szCs w:val="26"/>
              </w:rPr>
              <w:t>2030 год –           0,00 тыс. руб.;</w:t>
            </w:r>
          </w:p>
          <w:p w:rsidR="008C5F80" w:rsidRPr="00D556FD" w:rsidRDefault="008C5F80" w:rsidP="008C5F80">
            <w:pPr>
              <w:suppressAutoHyphens/>
              <w:spacing w:line="360" w:lineRule="auto"/>
              <w:ind w:right="-29"/>
              <w:rPr>
                <w:sz w:val="26"/>
                <w:szCs w:val="26"/>
              </w:rPr>
            </w:pPr>
            <w:r w:rsidRPr="00D556FD">
              <w:rPr>
                <w:sz w:val="26"/>
                <w:szCs w:val="26"/>
              </w:rPr>
              <w:t>2031 год –             0,00 тыс. руб.</w:t>
            </w:r>
          </w:p>
        </w:tc>
      </w:tr>
      <w:tr w:rsidR="008C5F80" w:rsidRPr="00D556FD" w:rsidTr="008C5F80">
        <w:tc>
          <w:tcPr>
            <w:tcW w:w="4111" w:type="dxa"/>
          </w:tcPr>
          <w:p w:rsidR="008C5F80" w:rsidRPr="00D556FD" w:rsidRDefault="008C5F80" w:rsidP="008C5F80">
            <w:pPr>
              <w:rPr>
                <w:sz w:val="26"/>
                <w:szCs w:val="26"/>
              </w:rPr>
            </w:pPr>
            <w:r w:rsidRPr="00D556FD">
              <w:rPr>
                <w:sz w:val="26"/>
                <w:szCs w:val="26"/>
              </w:rPr>
              <w:lastRenderedPageBreak/>
              <w:t>Ожидаемые результаты реализации муниципальной программы</w:t>
            </w:r>
          </w:p>
        </w:tc>
        <w:tc>
          <w:tcPr>
            <w:tcW w:w="5636" w:type="dxa"/>
          </w:tcPr>
          <w:p w:rsidR="008C5F80" w:rsidRPr="00D556FD" w:rsidRDefault="008C5F80" w:rsidP="008C5F80">
            <w:pPr>
              <w:rPr>
                <w:sz w:val="26"/>
                <w:szCs w:val="26"/>
              </w:rPr>
            </w:pPr>
            <w:r w:rsidRPr="00D556FD">
              <w:rPr>
                <w:sz w:val="26"/>
                <w:szCs w:val="26"/>
              </w:rPr>
              <w:t xml:space="preserve">1. Поддерживание доли объектов муниципальных организаций культуры НГО, находящихся в удовлетворительном </w:t>
            </w:r>
            <w:proofErr w:type="gramStart"/>
            <w:r w:rsidRPr="00D556FD">
              <w:rPr>
                <w:sz w:val="26"/>
                <w:szCs w:val="26"/>
              </w:rPr>
              <w:t>состоянии</w:t>
            </w:r>
            <w:proofErr w:type="gramEnd"/>
            <w:r w:rsidRPr="00D556FD">
              <w:rPr>
                <w:sz w:val="26"/>
                <w:szCs w:val="26"/>
              </w:rPr>
              <w:t>, от общего количества объектов муниципальных организаций культуры</w:t>
            </w:r>
            <w:r w:rsidRPr="00D556FD">
              <w:t xml:space="preserve"> </w:t>
            </w:r>
            <w:r w:rsidRPr="00D556FD">
              <w:rPr>
                <w:sz w:val="26"/>
                <w:szCs w:val="26"/>
              </w:rPr>
              <w:t>НГО (%): с 78% в 2026г. до &gt;= 80% в 2031г.</w:t>
            </w:r>
          </w:p>
          <w:p w:rsidR="008C5F80" w:rsidRPr="00D556FD" w:rsidRDefault="008C5F80" w:rsidP="008C5F80">
            <w:pPr>
              <w:suppressAutoHyphens/>
              <w:ind w:right="-29"/>
              <w:jc w:val="both"/>
              <w:rPr>
                <w:sz w:val="26"/>
                <w:szCs w:val="26"/>
              </w:rPr>
            </w:pPr>
            <w:r w:rsidRPr="00D556FD">
              <w:rPr>
                <w:sz w:val="26"/>
                <w:szCs w:val="26"/>
              </w:rPr>
              <w:t>2. Количество посещений культурно-массовых мероприятий (ед.):  с 965 794 ед. в 2026г. до  1 160 316 ед. в 2031г.</w:t>
            </w:r>
          </w:p>
          <w:p w:rsidR="008C5F80" w:rsidRPr="00D556FD" w:rsidRDefault="008C5F80" w:rsidP="008C5F80">
            <w:pPr>
              <w:suppressAutoHyphens/>
              <w:ind w:right="-29"/>
              <w:jc w:val="both"/>
              <w:rPr>
                <w:sz w:val="26"/>
                <w:szCs w:val="26"/>
              </w:rPr>
            </w:pPr>
            <w:r w:rsidRPr="00D556FD">
              <w:rPr>
                <w:sz w:val="26"/>
                <w:szCs w:val="26"/>
              </w:rPr>
              <w:t>3. Поддерживание количества клубных формирований муниципальных организаций культурно-досугового типа НГО (ед.): с 153 ед. в 2026г. до &gt;= 153 ед. в 2031г.</w:t>
            </w:r>
          </w:p>
          <w:p w:rsidR="008C5F80" w:rsidRPr="00D556FD" w:rsidRDefault="008C5F80" w:rsidP="008C5F80">
            <w:pPr>
              <w:suppressAutoHyphens/>
              <w:ind w:right="-29"/>
              <w:rPr>
                <w:sz w:val="26"/>
                <w:szCs w:val="26"/>
              </w:rPr>
            </w:pPr>
            <w:r w:rsidRPr="00D556FD">
              <w:rPr>
                <w:sz w:val="26"/>
                <w:szCs w:val="26"/>
              </w:rPr>
              <w:t>4. Количество посещений учреждений музейно-библиотечного типа (ед.): с 826 914 ед. в 2026г. до 989 467 ед. в 2031г.;</w:t>
            </w:r>
          </w:p>
          <w:p w:rsidR="008C5F80" w:rsidRPr="00D556FD" w:rsidRDefault="008C5F80" w:rsidP="008C5F80">
            <w:pPr>
              <w:suppressAutoHyphens/>
              <w:ind w:right="-29"/>
              <w:rPr>
                <w:sz w:val="26"/>
                <w:szCs w:val="26"/>
              </w:rPr>
            </w:pPr>
            <w:r w:rsidRPr="00D556FD">
              <w:rPr>
                <w:sz w:val="26"/>
                <w:szCs w:val="26"/>
              </w:rPr>
              <w:t xml:space="preserve">5. Количество зрителей театральных постановок </w:t>
            </w:r>
            <w:r w:rsidRPr="00D556FD">
              <w:rPr>
                <w:sz w:val="26"/>
                <w:szCs w:val="26"/>
              </w:rPr>
              <w:lastRenderedPageBreak/>
              <w:t>(чел.): с 49 010 чел. в 2026 г. до 58 687 чел. в 2031г.;</w:t>
            </w:r>
          </w:p>
          <w:p w:rsidR="008C5F80" w:rsidRPr="00D556FD" w:rsidRDefault="008C5F80" w:rsidP="008C5F80">
            <w:pPr>
              <w:suppressAutoHyphens/>
              <w:ind w:right="-29"/>
              <w:rPr>
                <w:sz w:val="26"/>
                <w:szCs w:val="26"/>
              </w:rPr>
            </w:pPr>
            <w:r w:rsidRPr="00D556FD">
              <w:rPr>
                <w:sz w:val="26"/>
                <w:szCs w:val="26"/>
              </w:rPr>
              <w:t xml:space="preserve">6. </w:t>
            </w:r>
            <w:proofErr w:type="gramStart"/>
            <w:r w:rsidRPr="00D556FD">
              <w:rPr>
                <w:sz w:val="26"/>
                <w:szCs w:val="26"/>
              </w:rPr>
              <w:t xml:space="preserve">Увеличение охвата детей обучающихся в ДШИ, ДХШ НГО, привлекаемых к участию в творческих мероприятиях регионального, всероссийского, международного значения, от общего числа детей, обучающихся в ДШИ, ДХШ НГО (%): с 12% в 2026г. до 14% в 2031г.  </w:t>
            </w:r>
            <w:proofErr w:type="gramEnd"/>
          </w:p>
          <w:p w:rsidR="008C5F80" w:rsidRPr="00D556FD" w:rsidRDefault="008C5F80" w:rsidP="008C5F80">
            <w:pPr>
              <w:suppressAutoHyphens/>
              <w:ind w:right="-29"/>
              <w:rPr>
                <w:sz w:val="26"/>
                <w:szCs w:val="26"/>
              </w:rPr>
            </w:pPr>
            <w:r w:rsidRPr="00D556FD">
              <w:rPr>
                <w:sz w:val="26"/>
                <w:szCs w:val="26"/>
              </w:rPr>
              <w:t xml:space="preserve">7. Увеличение количества объектов культурного наследия, находящихся в муниципальной собственности НГО, имеющих охранные зоны (ед.): с 8 ед. в 2026г. до 13 ед. в 2031г.  </w:t>
            </w:r>
          </w:p>
        </w:tc>
      </w:tr>
    </w:tbl>
    <w:p w:rsidR="008C5F80" w:rsidRPr="00D556FD" w:rsidRDefault="008C5F80" w:rsidP="008C5F80">
      <w:pPr>
        <w:widowControl w:val="0"/>
        <w:autoSpaceDE w:val="0"/>
        <w:autoSpaceDN w:val="0"/>
        <w:adjustRightInd w:val="0"/>
        <w:spacing w:line="360" w:lineRule="auto"/>
        <w:ind w:left="927"/>
        <w:rPr>
          <w:b/>
          <w:color w:val="FF0000"/>
          <w:sz w:val="26"/>
          <w:szCs w:val="26"/>
        </w:rPr>
      </w:pPr>
    </w:p>
    <w:p w:rsidR="008C5F80" w:rsidRPr="00D556FD" w:rsidRDefault="008C5F80" w:rsidP="00691F74">
      <w:pPr>
        <w:widowControl w:val="0"/>
        <w:numPr>
          <w:ilvl w:val="0"/>
          <w:numId w:val="2"/>
        </w:numPr>
        <w:autoSpaceDE w:val="0"/>
        <w:autoSpaceDN w:val="0"/>
        <w:adjustRightInd w:val="0"/>
        <w:jc w:val="center"/>
        <w:rPr>
          <w:b/>
          <w:sz w:val="26"/>
          <w:szCs w:val="26"/>
        </w:rPr>
      </w:pPr>
      <w:r w:rsidRPr="00D556FD">
        <w:rPr>
          <w:b/>
          <w:sz w:val="26"/>
          <w:szCs w:val="26"/>
        </w:rPr>
        <w:t xml:space="preserve">Общая характеристика сферы реализации муниципальной   программы (в  том числе основных проблем) </w:t>
      </w:r>
    </w:p>
    <w:p w:rsidR="008C5F80" w:rsidRPr="00D556FD" w:rsidRDefault="008C5F80" w:rsidP="008C5F80">
      <w:pPr>
        <w:widowControl w:val="0"/>
        <w:autoSpaceDE w:val="0"/>
        <w:autoSpaceDN w:val="0"/>
        <w:adjustRightInd w:val="0"/>
        <w:spacing w:line="360" w:lineRule="auto"/>
        <w:ind w:left="927"/>
        <w:jc w:val="center"/>
        <w:rPr>
          <w:b/>
          <w:sz w:val="26"/>
          <w:szCs w:val="26"/>
        </w:rPr>
      </w:pPr>
    </w:p>
    <w:p w:rsidR="008C5F80" w:rsidRPr="00D556FD" w:rsidRDefault="008C5F80" w:rsidP="008C5F80">
      <w:pPr>
        <w:spacing w:line="360" w:lineRule="auto"/>
        <w:ind w:firstLine="709"/>
        <w:rPr>
          <w:sz w:val="26"/>
          <w:szCs w:val="26"/>
        </w:rPr>
      </w:pPr>
      <w:r w:rsidRPr="00D556FD">
        <w:rPr>
          <w:sz w:val="26"/>
          <w:szCs w:val="26"/>
        </w:rPr>
        <w:t xml:space="preserve">Настоящая Муниципальная программа разработана с целью создания условий для дальнейшего развития  сферы культуры и искусства, сохранения и приумножения культурного наследия НГО. </w:t>
      </w:r>
    </w:p>
    <w:p w:rsidR="008C5F80" w:rsidRPr="00D556FD" w:rsidRDefault="008C5F80" w:rsidP="008C5F80">
      <w:pPr>
        <w:tabs>
          <w:tab w:val="left" w:pos="3870"/>
        </w:tabs>
        <w:spacing w:line="360" w:lineRule="auto"/>
        <w:jc w:val="both"/>
        <w:rPr>
          <w:sz w:val="26"/>
          <w:szCs w:val="26"/>
        </w:rPr>
      </w:pPr>
      <w:r w:rsidRPr="00D556FD">
        <w:rPr>
          <w:color w:val="FF0000"/>
          <w:sz w:val="26"/>
          <w:szCs w:val="26"/>
        </w:rPr>
        <w:t xml:space="preserve">          </w:t>
      </w:r>
      <w:r w:rsidRPr="00D556FD">
        <w:rPr>
          <w:sz w:val="26"/>
          <w:szCs w:val="26"/>
        </w:rPr>
        <w:t>Сеть муниципальных организаций культуры НГО состоит из 15 юридических лиц, включающих в себя: учреждения культурно-досугового и музейного типа, библиотеки, театр кукол, школы искусств.</w:t>
      </w:r>
    </w:p>
    <w:tbl>
      <w:tblPr>
        <w:tblpPr w:leftFromText="180" w:rightFromText="180" w:vertAnchor="text" w:tblpX="10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701"/>
      </w:tblGrid>
      <w:tr w:rsidR="008C5F80" w:rsidRPr="00D556FD" w:rsidTr="008C5F80">
        <w:trPr>
          <w:cantSplit/>
          <w:trHeight w:val="414"/>
        </w:trPr>
        <w:tc>
          <w:tcPr>
            <w:tcW w:w="7905" w:type="dxa"/>
            <w:vMerge w:val="restart"/>
          </w:tcPr>
          <w:p w:rsidR="008C5F80" w:rsidRPr="00D556FD" w:rsidRDefault="008C5F80" w:rsidP="008C5F80">
            <w:pPr>
              <w:keepNext/>
              <w:ind w:right="-1200"/>
              <w:jc w:val="center"/>
              <w:outlineLvl w:val="0"/>
              <w:rPr>
                <w:kern w:val="32"/>
                <w:sz w:val="26"/>
                <w:szCs w:val="26"/>
              </w:rPr>
            </w:pPr>
          </w:p>
          <w:p w:rsidR="008C5F80" w:rsidRPr="00D556FD" w:rsidRDefault="008C5F80" w:rsidP="008C5F80">
            <w:pPr>
              <w:keepNext/>
              <w:ind w:right="-1200"/>
              <w:outlineLvl w:val="0"/>
              <w:rPr>
                <w:kern w:val="32"/>
                <w:sz w:val="26"/>
                <w:szCs w:val="26"/>
              </w:rPr>
            </w:pPr>
            <w:r w:rsidRPr="00D556FD">
              <w:rPr>
                <w:kern w:val="32"/>
                <w:sz w:val="26"/>
                <w:szCs w:val="26"/>
              </w:rPr>
              <w:t xml:space="preserve">                               Вид учреждения культуры</w:t>
            </w:r>
          </w:p>
        </w:tc>
        <w:tc>
          <w:tcPr>
            <w:tcW w:w="1701" w:type="dxa"/>
          </w:tcPr>
          <w:p w:rsidR="008C5F80" w:rsidRPr="00D556FD" w:rsidRDefault="008C5F80" w:rsidP="008C5F80">
            <w:pPr>
              <w:jc w:val="center"/>
              <w:rPr>
                <w:bCs/>
                <w:sz w:val="26"/>
                <w:szCs w:val="26"/>
              </w:rPr>
            </w:pPr>
            <w:r w:rsidRPr="00D556FD">
              <w:rPr>
                <w:bCs/>
                <w:sz w:val="26"/>
                <w:szCs w:val="26"/>
              </w:rPr>
              <w:t>Количество – всего</w:t>
            </w:r>
          </w:p>
        </w:tc>
      </w:tr>
      <w:tr w:rsidR="008C5F80" w:rsidRPr="00D556FD" w:rsidTr="008C5F80">
        <w:trPr>
          <w:cantSplit/>
          <w:trHeight w:val="225"/>
        </w:trPr>
        <w:tc>
          <w:tcPr>
            <w:tcW w:w="7905" w:type="dxa"/>
            <w:vMerge/>
          </w:tcPr>
          <w:p w:rsidR="008C5F80" w:rsidRPr="00D556FD" w:rsidRDefault="008C5F80" w:rsidP="008C5F80">
            <w:pPr>
              <w:keepNext/>
              <w:outlineLvl w:val="0"/>
              <w:rPr>
                <w:kern w:val="32"/>
                <w:sz w:val="26"/>
                <w:szCs w:val="26"/>
              </w:rPr>
            </w:pPr>
          </w:p>
        </w:tc>
        <w:tc>
          <w:tcPr>
            <w:tcW w:w="1701" w:type="dxa"/>
          </w:tcPr>
          <w:p w:rsidR="008C5F80" w:rsidRPr="00D556FD" w:rsidRDefault="008C5F80" w:rsidP="008C5F80">
            <w:pPr>
              <w:jc w:val="center"/>
              <w:rPr>
                <w:bCs/>
                <w:sz w:val="26"/>
                <w:szCs w:val="26"/>
              </w:rPr>
            </w:pPr>
            <w:r w:rsidRPr="00D556FD">
              <w:rPr>
                <w:bCs/>
                <w:sz w:val="26"/>
                <w:szCs w:val="26"/>
              </w:rPr>
              <w:t>2026 год</w:t>
            </w:r>
          </w:p>
        </w:tc>
      </w:tr>
      <w:tr w:rsidR="008C5F80" w:rsidRPr="00D556FD" w:rsidTr="008C5F80">
        <w:trPr>
          <w:trHeight w:val="253"/>
        </w:trPr>
        <w:tc>
          <w:tcPr>
            <w:tcW w:w="7905" w:type="dxa"/>
          </w:tcPr>
          <w:p w:rsidR="008C5F80" w:rsidRPr="00D556FD" w:rsidRDefault="008C5F80" w:rsidP="008C5F80">
            <w:pPr>
              <w:jc w:val="both"/>
              <w:rPr>
                <w:sz w:val="26"/>
                <w:szCs w:val="26"/>
              </w:rPr>
            </w:pPr>
            <w:r w:rsidRPr="00D556FD">
              <w:rPr>
                <w:sz w:val="26"/>
                <w:szCs w:val="26"/>
              </w:rPr>
              <w:t xml:space="preserve">ДШИ, ДХШ </w:t>
            </w:r>
          </w:p>
        </w:tc>
        <w:tc>
          <w:tcPr>
            <w:tcW w:w="1701" w:type="dxa"/>
          </w:tcPr>
          <w:p w:rsidR="008C5F80" w:rsidRPr="00D556FD" w:rsidRDefault="008C5F80" w:rsidP="008C5F80">
            <w:pPr>
              <w:jc w:val="center"/>
              <w:rPr>
                <w:sz w:val="26"/>
                <w:szCs w:val="26"/>
              </w:rPr>
            </w:pPr>
            <w:r w:rsidRPr="00D556FD">
              <w:rPr>
                <w:sz w:val="26"/>
                <w:szCs w:val="26"/>
              </w:rPr>
              <w:t>6</w:t>
            </w:r>
          </w:p>
        </w:tc>
      </w:tr>
      <w:tr w:rsidR="008C5F80" w:rsidRPr="00D556FD" w:rsidTr="008C5F80">
        <w:tc>
          <w:tcPr>
            <w:tcW w:w="7905" w:type="dxa"/>
          </w:tcPr>
          <w:p w:rsidR="008C5F80" w:rsidRPr="00D556FD" w:rsidRDefault="008C5F80" w:rsidP="008C5F80">
            <w:pPr>
              <w:jc w:val="both"/>
              <w:rPr>
                <w:sz w:val="26"/>
                <w:szCs w:val="26"/>
              </w:rPr>
            </w:pPr>
            <w:r w:rsidRPr="00D556FD">
              <w:rPr>
                <w:sz w:val="26"/>
                <w:szCs w:val="26"/>
              </w:rPr>
              <w:t>Центральная библиотечная система (13 библиотек)</w:t>
            </w:r>
          </w:p>
        </w:tc>
        <w:tc>
          <w:tcPr>
            <w:tcW w:w="1701" w:type="dxa"/>
          </w:tcPr>
          <w:p w:rsidR="008C5F80" w:rsidRPr="00D556FD" w:rsidRDefault="008C5F80" w:rsidP="008C5F80">
            <w:pPr>
              <w:jc w:val="center"/>
              <w:rPr>
                <w:sz w:val="26"/>
                <w:szCs w:val="26"/>
              </w:rPr>
            </w:pPr>
            <w:r w:rsidRPr="00D556FD">
              <w:rPr>
                <w:sz w:val="26"/>
                <w:szCs w:val="26"/>
              </w:rPr>
              <w:t xml:space="preserve">1 </w:t>
            </w:r>
          </w:p>
        </w:tc>
      </w:tr>
      <w:tr w:rsidR="008C5F80" w:rsidRPr="00D556FD" w:rsidTr="008C5F80">
        <w:tc>
          <w:tcPr>
            <w:tcW w:w="7905" w:type="dxa"/>
          </w:tcPr>
          <w:p w:rsidR="008C5F80" w:rsidRPr="00D556FD" w:rsidRDefault="008C5F80" w:rsidP="008C5F80">
            <w:pPr>
              <w:jc w:val="both"/>
              <w:rPr>
                <w:sz w:val="26"/>
                <w:szCs w:val="26"/>
              </w:rPr>
            </w:pPr>
            <w:r w:rsidRPr="00D556FD">
              <w:rPr>
                <w:sz w:val="26"/>
                <w:szCs w:val="26"/>
              </w:rPr>
              <w:t>Музеи</w:t>
            </w:r>
          </w:p>
        </w:tc>
        <w:tc>
          <w:tcPr>
            <w:tcW w:w="1701" w:type="dxa"/>
          </w:tcPr>
          <w:p w:rsidR="008C5F80" w:rsidRPr="00D556FD" w:rsidRDefault="008C5F80" w:rsidP="008C5F80">
            <w:pPr>
              <w:jc w:val="center"/>
              <w:rPr>
                <w:sz w:val="26"/>
                <w:szCs w:val="26"/>
              </w:rPr>
            </w:pPr>
            <w:r w:rsidRPr="00D556FD">
              <w:rPr>
                <w:sz w:val="26"/>
                <w:szCs w:val="26"/>
              </w:rPr>
              <w:t>1</w:t>
            </w:r>
          </w:p>
        </w:tc>
      </w:tr>
      <w:tr w:rsidR="008C5F80" w:rsidRPr="00D556FD" w:rsidTr="008C5F80">
        <w:tc>
          <w:tcPr>
            <w:tcW w:w="7905" w:type="dxa"/>
          </w:tcPr>
          <w:p w:rsidR="008C5F80" w:rsidRPr="00D556FD" w:rsidRDefault="008C5F80" w:rsidP="008C5F80">
            <w:pPr>
              <w:jc w:val="both"/>
              <w:rPr>
                <w:sz w:val="26"/>
                <w:szCs w:val="26"/>
              </w:rPr>
            </w:pPr>
            <w:r w:rsidRPr="00D556FD">
              <w:rPr>
                <w:sz w:val="26"/>
                <w:szCs w:val="26"/>
              </w:rPr>
              <w:t>Культурно-досуговые учреждения</w:t>
            </w:r>
          </w:p>
        </w:tc>
        <w:tc>
          <w:tcPr>
            <w:tcW w:w="1701" w:type="dxa"/>
          </w:tcPr>
          <w:p w:rsidR="008C5F80" w:rsidRPr="00D556FD" w:rsidRDefault="008C5F80" w:rsidP="008C5F80">
            <w:pPr>
              <w:jc w:val="center"/>
              <w:rPr>
                <w:sz w:val="26"/>
                <w:szCs w:val="26"/>
              </w:rPr>
            </w:pPr>
            <w:r w:rsidRPr="00D556FD">
              <w:rPr>
                <w:sz w:val="26"/>
                <w:szCs w:val="26"/>
              </w:rPr>
              <w:t>5</w:t>
            </w:r>
          </w:p>
        </w:tc>
      </w:tr>
      <w:tr w:rsidR="008C5F80" w:rsidRPr="00D556FD" w:rsidTr="008C5F80">
        <w:tc>
          <w:tcPr>
            <w:tcW w:w="7905" w:type="dxa"/>
          </w:tcPr>
          <w:p w:rsidR="008C5F80" w:rsidRPr="00D556FD" w:rsidRDefault="008C5F80" w:rsidP="008C5F80">
            <w:pPr>
              <w:jc w:val="both"/>
              <w:rPr>
                <w:sz w:val="26"/>
                <w:szCs w:val="26"/>
              </w:rPr>
            </w:pPr>
            <w:r w:rsidRPr="00D556FD">
              <w:rPr>
                <w:sz w:val="26"/>
                <w:szCs w:val="26"/>
              </w:rPr>
              <w:t>Театры</w:t>
            </w:r>
          </w:p>
        </w:tc>
        <w:tc>
          <w:tcPr>
            <w:tcW w:w="1701" w:type="dxa"/>
          </w:tcPr>
          <w:p w:rsidR="008C5F80" w:rsidRPr="00D556FD" w:rsidRDefault="008C5F80" w:rsidP="008C5F80">
            <w:pPr>
              <w:jc w:val="center"/>
              <w:rPr>
                <w:sz w:val="26"/>
                <w:szCs w:val="26"/>
              </w:rPr>
            </w:pPr>
            <w:r w:rsidRPr="00D556FD">
              <w:rPr>
                <w:sz w:val="26"/>
                <w:szCs w:val="26"/>
              </w:rPr>
              <w:t>1</w:t>
            </w:r>
          </w:p>
        </w:tc>
      </w:tr>
      <w:tr w:rsidR="008C5F80" w:rsidRPr="00D556FD" w:rsidTr="008C5F80">
        <w:tc>
          <w:tcPr>
            <w:tcW w:w="7905" w:type="dxa"/>
          </w:tcPr>
          <w:p w:rsidR="008C5F80" w:rsidRPr="00D556FD" w:rsidRDefault="008C5F80" w:rsidP="008C5F80">
            <w:pPr>
              <w:jc w:val="both"/>
              <w:rPr>
                <w:sz w:val="26"/>
                <w:szCs w:val="26"/>
              </w:rPr>
            </w:pPr>
            <w:r w:rsidRPr="00D556FD">
              <w:rPr>
                <w:sz w:val="26"/>
                <w:szCs w:val="26"/>
              </w:rPr>
              <w:t>Централизованная бухгалтерия муниципальных учреждений культуры</w:t>
            </w:r>
          </w:p>
        </w:tc>
        <w:tc>
          <w:tcPr>
            <w:tcW w:w="1701" w:type="dxa"/>
          </w:tcPr>
          <w:p w:rsidR="008C5F80" w:rsidRPr="00D556FD" w:rsidRDefault="008C5F80" w:rsidP="008C5F80">
            <w:pPr>
              <w:jc w:val="center"/>
              <w:rPr>
                <w:sz w:val="26"/>
                <w:szCs w:val="26"/>
              </w:rPr>
            </w:pPr>
            <w:r w:rsidRPr="00D556FD">
              <w:rPr>
                <w:sz w:val="26"/>
                <w:szCs w:val="26"/>
              </w:rPr>
              <w:t>1</w:t>
            </w:r>
          </w:p>
        </w:tc>
      </w:tr>
      <w:tr w:rsidR="008C5F80" w:rsidRPr="00D556FD" w:rsidTr="008C5F80">
        <w:trPr>
          <w:trHeight w:val="254"/>
        </w:trPr>
        <w:tc>
          <w:tcPr>
            <w:tcW w:w="7905" w:type="dxa"/>
          </w:tcPr>
          <w:p w:rsidR="008C5F80" w:rsidRPr="00D556FD" w:rsidRDefault="008C5F80" w:rsidP="008C5F80">
            <w:pPr>
              <w:jc w:val="both"/>
              <w:rPr>
                <w:sz w:val="26"/>
                <w:szCs w:val="26"/>
              </w:rPr>
            </w:pPr>
            <w:r w:rsidRPr="00D556FD">
              <w:rPr>
                <w:bCs/>
                <w:sz w:val="26"/>
                <w:szCs w:val="26"/>
              </w:rPr>
              <w:t>ВСЕГО:</w:t>
            </w:r>
          </w:p>
        </w:tc>
        <w:tc>
          <w:tcPr>
            <w:tcW w:w="1701" w:type="dxa"/>
          </w:tcPr>
          <w:p w:rsidR="008C5F80" w:rsidRPr="00D556FD" w:rsidRDefault="008C5F80" w:rsidP="008C5F80">
            <w:pPr>
              <w:jc w:val="center"/>
              <w:rPr>
                <w:bCs/>
                <w:sz w:val="26"/>
                <w:szCs w:val="26"/>
              </w:rPr>
            </w:pPr>
            <w:r w:rsidRPr="00D556FD">
              <w:rPr>
                <w:bCs/>
                <w:sz w:val="26"/>
                <w:szCs w:val="26"/>
              </w:rPr>
              <w:t>15</w:t>
            </w:r>
          </w:p>
        </w:tc>
      </w:tr>
    </w:tbl>
    <w:p w:rsidR="008C5F80" w:rsidRPr="00D556FD" w:rsidRDefault="008C5F80" w:rsidP="008C5F80">
      <w:pPr>
        <w:autoSpaceDE w:val="0"/>
        <w:autoSpaceDN w:val="0"/>
        <w:adjustRightInd w:val="0"/>
        <w:spacing w:line="360" w:lineRule="auto"/>
        <w:ind w:firstLine="709"/>
        <w:jc w:val="both"/>
        <w:rPr>
          <w:color w:val="FF0000"/>
          <w:sz w:val="26"/>
          <w:szCs w:val="26"/>
          <w:lang w:val="en-US"/>
        </w:rPr>
      </w:pPr>
    </w:p>
    <w:p w:rsidR="008C5F80" w:rsidRPr="00D556FD" w:rsidRDefault="008C5F80" w:rsidP="008C5F80">
      <w:pPr>
        <w:spacing w:line="360" w:lineRule="auto"/>
        <w:jc w:val="both"/>
        <w:rPr>
          <w:sz w:val="26"/>
          <w:szCs w:val="26"/>
        </w:rPr>
      </w:pPr>
      <w:r w:rsidRPr="00D556FD">
        <w:rPr>
          <w:color w:val="FF0000"/>
          <w:sz w:val="26"/>
          <w:szCs w:val="26"/>
        </w:rPr>
        <w:tab/>
      </w:r>
      <w:r w:rsidRPr="00D556FD">
        <w:rPr>
          <w:sz w:val="26"/>
          <w:szCs w:val="26"/>
        </w:rPr>
        <w:t xml:space="preserve">В рамках реализации муниципальной программы «Развитие культуры в Находкинском городском округе» в период с 2018 по 2026 год удалось выполнить ряд задач, связанных с модернизацией и укреплением материально-технической базы организаций культуры. Проводились ремонты, приобреталось необходимое оборудование и музыкальные инструменты. </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sz w:val="26"/>
          <w:szCs w:val="26"/>
        </w:rPr>
        <w:lastRenderedPageBreak/>
        <w:tab/>
      </w:r>
      <w:r w:rsidRPr="00D556FD">
        <w:rPr>
          <w:rFonts w:eastAsia="Calibri"/>
          <w:bCs/>
          <w:sz w:val="26"/>
          <w:szCs w:val="26"/>
          <w:lang w:eastAsia="en-US"/>
        </w:rPr>
        <w:t xml:space="preserve">Несмотря на реализованный комплекс мер и положительную динамику отдельных показателей, многие вопросы в сфере культуры остались нерешенными. </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Требует оснащения и укрепления материально-техническая база организаций культуры. На проведение ремонтов, приобретение оборудования, музыкальных инструментов, пополнение библиотечных фондов требуется финансирование в размере 309 549,40 тысяч рублей. </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Отдельным направлением выступают мероприятия по исполнению предписаний, связанных с обеспечением антитеррористической и противопожарной защищенности организаций культуры. Общая сумма, необходимая на устранение замечаний, составляет 56 268,66 тысяч рублей.</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Не менее значимым вопросом остается комплектование библиотечных фондов новыми поступлениями документов на печатных и электронных носителях. В соответствии со стандартами международной федерации библиотечных ассоциаций и учреждений объем новых поступлений ежегодно должен составлять не менее 250 экз. на 1000 жителей. Исполнение утвержденного норматива должно быть обеспечено финансированием с постепенным увеличением средств, направляемых на пополнение фондов библиотек.  </w:t>
      </w:r>
    </w:p>
    <w:p w:rsidR="008C5F80" w:rsidRPr="00D556FD" w:rsidRDefault="008C5F80" w:rsidP="008C5F80">
      <w:pPr>
        <w:shd w:val="clear" w:color="auto" w:fill="FFFFFF" w:themeFill="background1"/>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Вопросы обновления и сохранения фондов актуальны и для учреждений музейного типа. Пополнение фондов учреждений музейного типа напрямую связано с реализацией государственной культурной политики по сохранению культурного наследия. На сегодняшний день в фонды муниципального бюджетного учреждения культуры «Музейно-выставочный центр г. Находка» поступает ограниченное количество экспонатов.</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С целью обеспечения сохранности объектов культурного наследия планируется проводить планомерную работу по оформлению охранных зон на объекты культурного наследия, находящиеся в муниципальной собственности НГО, а также ремонты данных объектов и популяризацию культурного наследия. По предварительным расчетам, сумма затрат на данные мероприятия составляет 12 455,00 тысяч рублей.  </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Ведущие коллективы и  одаренные учащиеся организаций культуры регулярно занимают призовые места на престижных конкурсах и формируют положительный </w:t>
      </w:r>
      <w:r w:rsidRPr="00D556FD">
        <w:rPr>
          <w:rFonts w:eastAsia="Calibri"/>
          <w:bCs/>
          <w:sz w:val="26"/>
          <w:szCs w:val="26"/>
          <w:lang w:eastAsia="en-US"/>
        </w:rPr>
        <w:lastRenderedPageBreak/>
        <w:t xml:space="preserve">имидж НГО. Необходимо системно оказывать поддержку по направлению персонала на обучение и участие учащихся в конкурсах различного уровня.  </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Отдельным блоком в программе выступают мероприятия по реализации государственной культурной политики на территории НГО, которые направлены </w:t>
      </w:r>
      <w:proofErr w:type="gramStart"/>
      <w:r w:rsidRPr="00D556FD">
        <w:rPr>
          <w:rFonts w:eastAsia="Calibri"/>
          <w:bCs/>
          <w:sz w:val="26"/>
          <w:szCs w:val="26"/>
          <w:lang w:eastAsia="en-US"/>
        </w:rPr>
        <w:t>на</w:t>
      </w:r>
      <w:proofErr w:type="gramEnd"/>
      <w:r w:rsidRPr="00D556FD">
        <w:rPr>
          <w:rFonts w:eastAsia="Calibri"/>
          <w:bCs/>
          <w:sz w:val="26"/>
          <w:szCs w:val="26"/>
          <w:lang w:eastAsia="en-US"/>
        </w:rPr>
        <w:t xml:space="preserve">: </w:t>
      </w:r>
    </w:p>
    <w:p w:rsidR="008C5F80" w:rsidRPr="00D556FD" w:rsidRDefault="008C5F80" w:rsidP="008C5F80">
      <w:pPr>
        <w:shd w:val="clear" w:color="auto" w:fill="FFFFFF" w:themeFill="background1"/>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проведение культурно-массовых мероприятий к государственным праздникам, всероссийским акциям, памятным датам, юбилеям учреждений;</w:t>
      </w:r>
    </w:p>
    <w:p w:rsidR="008C5F80" w:rsidRPr="00D556FD" w:rsidRDefault="008C5F80" w:rsidP="008C5F80">
      <w:pPr>
        <w:shd w:val="clear" w:color="auto" w:fill="FFFFFF" w:themeFill="background1"/>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мероприятия, направленные на укрепление гражданского единства, общероссийской гражданской идентичности и российской самобытности, межнациональной роли традиционных ценностей; </w:t>
      </w:r>
    </w:p>
    <w:p w:rsidR="008C5F80" w:rsidRPr="00D556FD" w:rsidRDefault="008C5F80" w:rsidP="008C5F80">
      <w:pPr>
        <w:shd w:val="clear" w:color="auto" w:fill="FFFFFF" w:themeFill="background1"/>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мероприятия по сохранению, укреплению и продвижению традиционных семейных ценностей (в том числе защита института брака как союза мужчины и женщины), обеспечение преемственности поколений, забота о достойной жизни старшего поколения, формирование представления о сбережении народа России как об основном стратегическом национальном приоритете;</w:t>
      </w:r>
    </w:p>
    <w:p w:rsidR="008C5F80" w:rsidRPr="00D556FD" w:rsidRDefault="008C5F80" w:rsidP="008C5F80">
      <w:pPr>
        <w:shd w:val="clear" w:color="auto" w:fill="FFFFFF" w:themeFill="background1"/>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воспитание в духе уважения к традиционным ценностям как ключевой инструмент государственной политики в области образования и культуры, необходимый для формирования гармонично развитой личности;</w:t>
      </w:r>
    </w:p>
    <w:p w:rsidR="008C5F80" w:rsidRPr="00D556FD" w:rsidRDefault="008C5F80" w:rsidP="008C5F80">
      <w:pPr>
        <w:shd w:val="clear" w:color="auto" w:fill="FFFFFF" w:themeFill="background1"/>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создание условий для формирования гармонично развитой личности; </w:t>
      </w:r>
    </w:p>
    <w:p w:rsidR="008C5F80" w:rsidRPr="00D556FD" w:rsidRDefault="008C5F80" w:rsidP="008C5F80">
      <w:pPr>
        <w:shd w:val="clear" w:color="auto" w:fill="FFFFFF" w:themeFill="background1"/>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сохранение объектов культурного наследия (памятников истории и культуры) народов Российской Федерации, предоставление доступа к ним в целях их популяризации как среды, формирующей историческое самосознание, воспитывающей любовь и уважение к Отечеству.</w:t>
      </w:r>
    </w:p>
    <w:p w:rsidR="008C5F80" w:rsidRPr="00D556FD" w:rsidRDefault="008C5F80" w:rsidP="008C5F80">
      <w:pPr>
        <w:autoSpaceDE w:val="0"/>
        <w:autoSpaceDN w:val="0"/>
        <w:adjustRightInd w:val="0"/>
        <w:spacing w:line="360" w:lineRule="auto"/>
        <w:ind w:firstLine="540"/>
        <w:jc w:val="both"/>
        <w:rPr>
          <w:rFonts w:eastAsia="Calibri"/>
          <w:bCs/>
          <w:sz w:val="26"/>
          <w:szCs w:val="26"/>
          <w:lang w:eastAsia="en-US"/>
        </w:rPr>
      </w:pPr>
      <w:r w:rsidRPr="00D556FD">
        <w:rPr>
          <w:rFonts w:eastAsia="Calibri"/>
          <w:bCs/>
          <w:sz w:val="26"/>
          <w:szCs w:val="26"/>
          <w:lang w:eastAsia="en-US"/>
        </w:rPr>
        <w:t xml:space="preserve"> Реализация вышеуказанных направлений будет способствовать росту творческого потенциала населения, обеспечению доступа граждан к культурным ценностям, участию в культурной жизни</w:t>
      </w:r>
      <w:r w:rsidRPr="00D556FD">
        <w:rPr>
          <w:rFonts w:eastAsia="Calibri"/>
          <w:bCs/>
          <w:i/>
          <w:sz w:val="26"/>
          <w:szCs w:val="26"/>
          <w:lang w:eastAsia="en-US"/>
        </w:rPr>
        <w:t xml:space="preserve">, </w:t>
      </w:r>
      <w:r w:rsidRPr="00D556FD">
        <w:rPr>
          <w:rFonts w:eastAsia="Calibri"/>
          <w:bCs/>
          <w:sz w:val="26"/>
          <w:szCs w:val="26"/>
          <w:lang w:eastAsia="en-US"/>
        </w:rPr>
        <w:t>формированию духовно-нравственного общества и раскрытию потенциала каждой личности.</w:t>
      </w:r>
    </w:p>
    <w:p w:rsidR="008C5F80" w:rsidRPr="00D556FD" w:rsidRDefault="008C5F80" w:rsidP="008C5F80">
      <w:pPr>
        <w:spacing w:line="360" w:lineRule="auto"/>
        <w:jc w:val="both"/>
        <w:rPr>
          <w:sz w:val="26"/>
          <w:szCs w:val="26"/>
        </w:rPr>
      </w:pPr>
      <w:r w:rsidRPr="00D556FD">
        <w:rPr>
          <w:sz w:val="26"/>
          <w:szCs w:val="26"/>
        </w:rPr>
        <w:t xml:space="preserve">          Прогноз развития отрасли культуры НГО неразрывно связан с утвержденными ориентирами государственной культурной политики и экономическим развитием страны. </w:t>
      </w:r>
    </w:p>
    <w:p w:rsidR="008C5F80" w:rsidRPr="00D556FD" w:rsidRDefault="008C5F80" w:rsidP="008C5F80">
      <w:pPr>
        <w:spacing w:line="360" w:lineRule="auto"/>
        <w:jc w:val="both"/>
        <w:rPr>
          <w:sz w:val="26"/>
          <w:szCs w:val="26"/>
        </w:rPr>
      </w:pPr>
      <w:r w:rsidRPr="00D556FD">
        <w:rPr>
          <w:color w:val="FF0000"/>
          <w:sz w:val="26"/>
          <w:szCs w:val="26"/>
        </w:rPr>
        <w:tab/>
      </w:r>
      <w:r w:rsidRPr="00D556FD">
        <w:rPr>
          <w:sz w:val="26"/>
          <w:szCs w:val="26"/>
        </w:rPr>
        <w:t xml:space="preserve">Текущий (базовый) сценарий предполагает постепенное преодоление существующих проблем при сохранении сложившихся тенденций, а также </w:t>
      </w:r>
      <w:r w:rsidRPr="00D556FD">
        <w:rPr>
          <w:sz w:val="26"/>
          <w:szCs w:val="26"/>
        </w:rPr>
        <w:lastRenderedPageBreak/>
        <w:t xml:space="preserve">относительно устойчивое развитие отрасли культуры без проведения существенных структурных преобразований. </w:t>
      </w:r>
    </w:p>
    <w:p w:rsidR="008C5F80" w:rsidRPr="00D556FD" w:rsidRDefault="008C5F80" w:rsidP="008C5F80">
      <w:pPr>
        <w:spacing w:line="360" w:lineRule="auto"/>
        <w:ind w:firstLine="567"/>
        <w:jc w:val="both"/>
        <w:rPr>
          <w:sz w:val="26"/>
          <w:szCs w:val="26"/>
        </w:rPr>
      </w:pPr>
      <w:r w:rsidRPr="00D556FD">
        <w:rPr>
          <w:sz w:val="26"/>
          <w:szCs w:val="26"/>
        </w:rPr>
        <w:tab/>
        <w:t>Реализация Муниципальной программы сопряжена с рисками, которые могут препятствовать достижению запланированных результатов. К числу частично управляемых рисков относится дефицит в отрасли культуры высококвалифицированных кадров для внедрения программно-целевых методов и механизмов управления, ориентированных на результат, на муниципальном уровне.</w:t>
      </w:r>
    </w:p>
    <w:p w:rsidR="008C5F80" w:rsidRPr="00D556FD" w:rsidRDefault="008C5F80" w:rsidP="008C5F80">
      <w:pPr>
        <w:spacing w:line="360" w:lineRule="auto"/>
        <w:jc w:val="both"/>
        <w:rPr>
          <w:sz w:val="26"/>
          <w:szCs w:val="26"/>
        </w:rPr>
      </w:pPr>
      <w:r w:rsidRPr="00D556FD">
        <w:rPr>
          <w:color w:val="FF0000"/>
          <w:sz w:val="26"/>
          <w:szCs w:val="26"/>
        </w:rPr>
        <w:tab/>
      </w:r>
      <w:r w:rsidRPr="00D556FD">
        <w:rPr>
          <w:sz w:val="26"/>
          <w:szCs w:val="26"/>
        </w:rPr>
        <w:t>Основным неуправляемым риском является замедление темпов роста экономики, которое существенно влияет на сокращение объемов бюджетного финансирования Муниципальной программы.</w:t>
      </w:r>
    </w:p>
    <w:p w:rsidR="008C5F80" w:rsidRPr="00D556FD" w:rsidRDefault="008C5F80" w:rsidP="008C5F80">
      <w:pPr>
        <w:spacing w:line="360" w:lineRule="auto"/>
        <w:jc w:val="both"/>
        <w:rPr>
          <w:sz w:val="26"/>
          <w:szCs w:val="26"/>
        </w:rPr>
      </w:pPr>
      <w:r w:rsidRPr="00D556FD">
        <w:rPr>
          <w:sz w:val="26"/>
          <w:szCs w:val="26"/>
        </w:rPr>
        <w:tab/>
        <w:t>Способами ограничения финансовых рисков может являться ежегодное уточнение объемов финансовых средств, предусмотренных на реализацию Муниципальной программы, определение приоритетов для первоочередного финансирования. При этом</w:t>
      </w:r>
      <w:proofErr w:type="gramStart"/>
      <w:r w:rsidRPr="00D556FD">
        <w:rPr>
          <w:sz w:val="26"/>
          <w:szCs w:val="26"/>
        </w:rPr>
        <w:t>,</w:t>
      </w:r>
      <w:proofErr w:type="gramEnd"/>
      <w:r w:rsidRPr="00D556FD">
        <w:rPr>
          <w:sz w:val="26"/>
          <w:szCs w:val="26"/>
        </w:rPr>
        <w:t xml:space="preserve"> необходимо понимать, что невыполнение программных мероприятий может привести к:</w:t>
      </w:r>
    </w:p>
    <w:p w:rsidR="008C5F80" w:rsidRPr="00D556FD" w:rsidRDefault="008C5F80" w:rsidP="008C5F80">
      <w:pPr>
        <w:spacing w:line="360" w:lineRule="auto"/>
        <w:jc w:val="both"/>
        <w:rPr>
          <w:sz w:val="26"/>
          <w:szCs w:val="26"/>
        </w:rPr>
      </w:pPr>
      <w:r w:rsidRPr="00D556FD">
        <w:rPr>
          <w:color w:val="FF0000"/>
          <w:sz w:val="26"/>
          <w:szCs w:val="26"/>
        </w:rPr>
        <w:tab/>
      </w:r>
      <w:r w:rsidRPr="00D556FD">
        <w:rPr>
          <w:sz w:val="26"/>
          <w:szCs w:val="26"/>
        </w:rPr>
        <w:t>- снижению интеллектуального и культурного уровня населения округа;</w:t>
      </w:r>
    </w:p>
    <w:p w:rsidR="008C5F80" w:rsidRPr="00D556FD" w:rsidRDefault="008C5F80" w:rsidP="008C5F80">
      <w:pPr>
        <w:spacing w:line="360" w:lineRule="auto"/>
        <w:jc w:val="both"/>
        <w:rPr>
          <w:sz w:val="26"/>
          <w:szCs w:val="26"/>
        </w:rPr>
      </w:pPr>
      <w:r w:rsidRPr="00D556FD">
        <w:rPr>
          <w:sz w:val="26"/>
          <w:szCs w:val="26"/>
        </w:rPr>
        <w:tab/>
        <w:t>- искажению общепризнанных ценностей и ориентиров;</w:t>
      </w:r>
    </w:p>
    <w:p w:rsidR="008C5F80" w:rsidRPr="00D556FD" w:rsidRDefault="008C5F80" w:rsidP="008C5F80">
      <w:pPr>
        <w:spacing w:line="360" w:lineRule="auto"/>
        <w:jc w:val="both"/>
        <w:rPr>
          <w:sz w:val="26"/>
          <w:szCs w:val="26"/>
        </w:rPr>
      </w:pPr>
      <w:r w:rsidRPr="00D556FD">
        <w:rPr>
          <w:sz w:val="26"/>
          <w:szCs w:val="26"/>
        </w:rPr>
        <w:tab/>
        <w:t>- росту агрессии и проявлению асоциального поведения;</w:t>
      </w:r>
    </w:p>
    <w:p w:rsidR="008C5F80" w:rsidRPr="00D556FD" w:rsidRDefault="008C5F80" w:rsidP="008C5F80">
      <w:pPr>
        <w:spacing w:line="360" w:lineRule="auto"/>
        <w:jc w:val="both"/>
        <w:rPr>
          <w:sz w:val="26"/>
          <w:szCs w:val="26"/>
        </w:rPr>
      </w:pPr>
      <w:r w:rsidRPr="00D556FD">
        <w:rPr>
          <w:sz w:val="26"/>
          <w:szCs w:val="26"/>
        </w:rPr>
        <w:tab/>
        <w:t>- деформации исторической памяти;</w:t>
      </w:r>
    </w:p>
    <w:p w:rsidR="008C5F80" w:rsidRPr="00D556FD" w:rsidRDefault="008C5F80" w:rsidP="008C5F80">
      <w:pPr>
        <w:spacing w:line="360" w:lineRule="auto"/>
        <w:jc w:val="both"/>
        <w:rPr>
          <w:sz w:val="26"/>
          <w:szCs w:val="26"/>
        </w:rPr>
      </w:pPr>
      <w:r w:rsidRPr="00D556FD">
        <w:rPr>
          <w:sz w:val="26"/>
          <w:szCs w:val="26"/>
        </w:rPr>
        <w:tab/>
        <w:t>- разрыву социальных связей (дружеских, семейных, соседских), росту индивидуализма и пренебрежения к правам других.</w:t>
      </w:r>
    </w:p>
    <w:p w:rsidR="008C5F80" w:rsidRPr="00D556FD" w:rsidRDefault="008C5F80" w:rsidP="008C5F80">
      <w:pPr>
        <w:spacing w:line="360" w:lineRule="auto"/>
        <w:jc w:val="both"/>
        <w:rPr>
          <w:sz w:val="26"/>
          <w:szCs w:val="26"/>
        </w:rPr>
      </w:pPr>
      <w:r w:rsidRPr="00D556FD">
        <w:rPr>
          <w:color w:val="FF0000"/>
          <w:sz w:val="26"/>
          <w:szCs w:val="26"/>
        </w:rPr>
        <w:tab/>
      </w:r>
      <w:r w:rsidRPr="00D556FD">
        <w:rPr>
          <w:sz w:val="26"/>
          <w:szCs w:val="26"/>
        </w:rPr>
        <w:t>Для дальнейшего развития  культуры и искусства в НГО требуется комплексное решение и стабильное финансирование с использованием программно-целевого метода, который позволит проводить администрации НГО планомерную работу по реализации Муниципальной программы.</w:t>
      </w:r>
    </w:p>
    <w:p w:rsidR="008C5F80" w:rsidRPr="00D556FD" w:rsidRDefault="008C5F80" w:rsidP="008C5F80">
      <w:pPr>
        <w:spacing w:line="360" w:lineRule="auto"/>
        <w:ind w:firstLine="567"/>
        <w:jc w:val="both"/>
        <w:rPr>
          <w:sz w:val="26"/>
          <w:szCs w:val="26"/>
        </w:rPr>
      </w:pPr>
      <w:r w:rsidRPr="00D556FD">
        <w:rPr>
          <w:sz w:val="26"/>
          <w:szCs w:val="26"/>
        </w:rPr>
        <w:t>Это потребует внесения изменений в Муниципальную программу, пересмотра целевых значений показателей, возможно, отказ от реализации отдельных мероприятий Муниципальной программы.</w:t>
      </w:r>
    </w:p>
    <w:p w:rsidR="008C5F80" w:rsidRPr="00D556FD" w:rsidRDefault="008C5F80" w:rsidP="008C5F80">
      <w:pPr>
        <w:spacing w:line="360" w:lineRule="auto"/>
        <w:ind w:firstLine="567"/>
        <w:jc w:val="both"/>
        <w:rPr>
          <w:sz w:val="26"/>
          <w:szCs w:val="26"/>
        </w:rPr>
      </w:pPr>
      <w:r w:rsidRPr="00D556FD">
        <w:rPr>
          <w:sz w:val="26"/>
          <w:szCs w:val="26"/>
        </w:rPr>
        <w:t xml:space="preserve">Немаловажным направлением развития культуры в НГО является работа по ведению </w:t>
      </w:r>
      <w:proofErr w:type="spellStart"/>
      <w:r w:rsidRPr="00D556FD">
        <w:rPr>
          <w:sz w:val="26"/>
          <w:szCs w:val="26"/>
        </w:rPr>
        <w:t>грантовой</w:t>
      </w:r>
      <w:proofErr w:type="spellEnd"/>
      <w:r w:rsidRPr="00D556FD">
        <w:rPr>
          <w:sz w:val="26"/>
          <w:szCs w:val="26"/>
        </w:rPr>
        <w:t xml:space="preserve"> деятельности. Учреждения разрабатывают программы по привлечению средств на реализацию программных мероприятий из иных источников.</w:t>
      </w:r>
    </w:p>
    <w:p w:rsidR="008C5F80" w:rsidRPr="00D556FD" w:rsidRDefault="008C5F80" w:rsidP="008C5F80">
      <w:pPr>
        <w:spacing w:line="360" w:lineRule="auto"/>
        <w:ind w:firstLine="567"/>
        <w:jc w:val="both"/>
        <w:rPr>
          <w:color w:val="FF0000"/>
          <w:sz w:val="26"/>
          <w:szCs w:val="26"/>
        </w:rPr>
      </w:pPr>
      <w:r w:rsidRPr="00D556FD">
        <w:rPr>
          <w:sz w:val="26"/>
          <w:szCs w:val="26"/>
        </w:rPr>
        <w:lastRenderedPageBreak/>
        <w:t xml:space="preserve">Выполнение запланированных мероприятий  Муниципальной программы создаст к 2031 году условия для устойчивого функционирования сферы культуры и искусства, приумножит культурное наследие НГО. </w:t>
      </w:r>
      <w:bookmarkStart w:id="0" w:name="_Toc335389066"/>
      <w:bookmarkStart w:id="1" w:name="_Toc341870299"/>
      <w:r w:rsidRPr="00D556FD">
        <w:rPr>
          <w:color w:val="FF0000"/>
          <w:sz w:val="26"/>
          <w:szCs w:val="26"/>
        </w:rPr>
        <w:tab/>
      </w:r>
      <w:bookmarkEnd w:id="0"/>
      <w:bookmarkEnd w:id="1"/>
    </w:p>
    <w:p w:rsidR="008C5F80" w:rsidRPr="00D556FD" w:rsidRDefault="008C5F80" w:rsidP="008C5F80">
      <w:pPr>
        <w:rPr>
          <w:color w:val="FF0000"/>
        </w:rPr>
      </w:pPr>
    </w:p>
    <w:p w:rsidR="008C5F80" w:rsidRPr="00D556FD" w:rsidRDefault="008C5F80" w:rsidP="008C5F80">
      <w:pPr>
        <w:widowControl w:val="0"/>
        <w:ind w:left="567"/>
        <w:jc w:val="center"/>
        <w:outlineLvl w:val="0"/>
        <w:rPr>
          <w:b/>
          <w:bCs/>
          <w:kern w:val="32"/>
          <w:sz w:val="26"/>
          <w:szCs w:val="26"/>
        </w:rPr>
      </w:pPr>
      <w:r w:rsidRPr="00D556FD">
        <w:rPr>
          <w:b/>
          <w:bCs/>
          <w:kern w:val="32"/>
          <w:sz w:val="26"/>
          <w:szCs w:val="26"/>
        </w:rPr>
        <w:t>2. Сроки и этапы реализации муниципальной программы</w:t>
      </w:r>
    </w:p>
    <w:p w:rsidR="008C5F80" w:rsidRPr="00D556FD" w:rsidRDefault="008C5F80" w:rsidP="008C5F80"/>
    <w:p w:rsidR="008C5F80" w:rsidRPr="00D556FD" w:rsidRDefault="008C5F80" w:rsidP="008C5F80">
      <w:pPr>
        <w:spacing w:line="360" w:lineRule="auto"/>
        <w:rPr>
          <w:sz w:val="26"/>
          <w:szCs w:val="26"/>
        </w:rPr>
      </w:pPr>
      <w:r w:rsidRPr="00D556FD">
        <w:tab/>
      </w:r>
      <w:r w:rsidRPr="00D556FD">
        <w:rPr>
          <w:sz w:val="26"/>
          <w:szCs w:val="26"/>
        </w:rPr>
        <w:t>Программа действует с 2027 по 2031 год.</w:t>
      </w:r>
    </w:p>
    <w:p w:rsidR="008C5F80" w:rsidRPr="00D556FD" w:rsidRDefault="008C5F80" w:rsidP="008C5F80">
      <w:pPr>
        <w:spacing w:line="360" w:lineRule="auto"/>
        <w:rPr>
          <w:sz w:val="26"/>
          <w:szCs w:val="26"/>
        </w:rPr>
      </w:pPr>
      <w:r w:rsidRPr="00D556FD">
        <w:rPr>
          <w:sz w:val="26"/>
          <w:szCs w:val="26"/>
        </w:rPr>
        <w:tab/>
        <w:t>Реализация программы осуществляется в один этап.</w:t>
      </w:r>
    </w:p>
    <w:p w:rsidR="008C5F80" w:rsidRPr="00D556FD" w:rsidRDefault="008C5F80" w:rsidP="008C5F80">
      <w:pPr>
        <w:widowControl w:val="0"/>
        <w:ind w:left="567"/>
        <w:jc w:val="center"/>
        <w:outlineLvl w:val="0"/>
        <w:rPr>
          <w:b/>
          <w:bCs/>
          <w:kern w:val="32"/>
          <w:sz w:val="26"/>
          <w:szCs w:val="26"/>
        </w:rPr>
      </w:pPr>
    </w:p>
    <w:p w:rsidR="008C5F80" w:rsidRPr="00D556FD" w:rsidRDefault="008C5F80" w:rsidP="008C5F80">
      <w:pPr>
        <w:widowControl w:val="0"/>
        <w:ind w:left="567"/>
        <w:jc w:val="center"/>
        <w:outlineLvl w:val="0"/>
        <w:rPr>
          <w:b/>
          <w:bCs/>
          <w:kern w:val="32"/>
          <w:sz w:val="26"/>
          <w:szCs w:val="26"/>
        </w:rPr>
      </w:pPr>
      <w:r w:rsidRPr="00D556FD">
        <w:rPr>
          <w:b/>
          <w:bCs/>
          <w:kern w:val="32"/>
          <w:sz w:val="26"/>
          <w:szCs w:val="26"/>
        </w:rPr>
        <w:t xml:space="preserve"> 3. Целевые показатели (индикаторы) муниципальной программы </w:t>
      </w:r>
    </w:p>
    <w:p w:rsidR="008C5F80" w:rsidRPr="00D556FD" w:rsidRDefault="008C5F80" w:rsidP="008C5F80"/>
    <w:p w:rsidR="008C5F80" w:rsidRPr="00D556FD" w:rsidRDefault="008C5F80" w:rsidP="008C5F80">
      <w:pPr>
        <w:suppressAutoHyphens/>
        <w:spacing w:line="360" w:lineRule="auto"/>
        <w:ind w:firstLine="708"/>
        <w:jc w:val="both"/>
        <w:rPr>
          <w:sz w:val="26"/>
          <w:szCs w:val="26"/>
          <w:lang w:eastAsia="ar-SA"/>
        </w:rPr>
      </w:pPr>
      <w:bookmarkStart w:id="2" w:name="_Toc335389067"/>
      <w:bookmarkStart w:id="3" w:name="_Toc341870300"/>
      <w:r w:rsidRPr="00D556FD">
        <w:rPr>
          <w:sz w:val="26"/>
          <w:szCs w:val="26"/>
          <w:lang w:eastAsia="ar-SA"/>
        </w:rPr>
        <w:t xml:space="preserve"> Сведения о целевых показателях (индикаторах) муниципальной программы с расшифровкой плановых значений по годам и этапам ее реализации представлены в приложении №1.</w:t>
      </w:r>
    </w:p>
    <w:p w:rsidR="008C5F80" w:rsidRPr="00D556FD" w:rsidRDefault="008C5F80" w:rsidP="008C5F80">
      <w:pPr>
        <w:suppressAutoHyphens/>
        <w:spacing w:line="360" w:lineRule="auto"/>
        <w:ind w:firstLine="708"/>
        <w:jc w:val="both"/>
        <w:rPr>
          <w:sz w:val="26"/>
          <w:szCs w:val="26"/>
          <w:lang w:eastAsia="ar-SA"/>
        </w:rPr>
      </w:pPr>
      <w:r w:rsidRPr="00D556FD">
        <w:rPr>
          <w:sz w:val="26"/>
          <w:szCs w:val="26"/>
          <w:lang w:eastAsia="ar-SA"/>
        </w:rPr>
        <w:t>Методика расчета целевых показателей (индикаторов) муниципальной программы</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3938"/>
        <w:gridCol w:w="2711"/>
        <w:gridCol w:w="2507"/>
      </w:tblGrid>
      <w:tr w:rsidR="008C5F80" w:rsidRPr="00D556FD" w:rsidTr="008C5F80">
        <w:trPr>
          <w:trHeight w:val="371"/>
        </w:trPr>
        <w:tc>
          <w:tcPr>
            <w:tcW w:w="567" w:type="dxa"/>
          </w:tcPr>
          <w:p w:rsidR="008C5F80" w:rsidRPr="00D556FD" w:rsidRDefault="008C5F80" w:rsidP="008C5F80">
            <w:pPr>
              <w:suppressAutoHyphens/>
              <w:jc w:val="center"/>
              <w:rPr>
                <w:sz w:val="26"/>
                <w:szCs w:val="26"/>
                <w:lang w:eastAsia="ar-SA"/>
              </w:rPr>
            </w:pPr>
            <w:r w:rsidRPr="00D556FD">
              <w:rPr>
                <w:sz w:val="26"/>
                <w:szCs w:val="26"/>
                <w:lang w:eastAsia="ar-SA"/>
              </w:rPr>
              <w:t>№</w:t>
            </w:r>
          </w:p>
          <w:p w:rsidR="008C5F80" w:rsidRPr="00D556FD" w:rsidRDefault="008C5F80" w:rsidP="008C5F80">
            <w:pPr>
              <w:suppressAutoHyphens/>
              <w:jc w:val="center"/>
              <w:rPr>
                <w:sz w:val="26"/>
                <w:szCs w:val="26"/>
                <w:lang w:eastAsia="ar-SA"/>
              </w:rPr>
            </w:pPr>
            <w:proofErr w:type="gramStart"/>
            <w:r w:rsidRPr="00D556FD">
              <w:rPr>
                <w:sz w:val="26"/>
                <w:szCs w:val="26"/>
                <w:lang w:eastAsia="ar-SA"/>
              </w:rPr>
              <w:t>п</w:t>
            </w:r>
            <w:proofErr w:type="gramEnd"/>
            <w:r w:rsidRPr="00D556FD">
              <w:rPr>
                <w:sz w:val="26"/>
                <w:szCs w:val="26"/>
                <w:lang w:eastAsia="ar-SA"/>
              </w:rPr>
              <w:t>/п</w:t>
            </w:r>
          </w:p>
        </w:tc>
        <w:tc>
          <w:tcPr>
            <w:tcW w:w="3938" w:type="dxa"/>
          </w:tcPr>
          <w:p w:rsidR="008C5F80" w:rsidRPr="00D556FD" w:rsidRDefault="008C5F80" w:rsidP="008C5F80">
            <w:pPr>
              <w:suppressAutoHyphens/>
              <w:jc w:val="center"/>
              <w:rPr>
                <w:sz w:val="26"/>
                <w:szCs w:val="26"/>
                <w:lang w:eastAsia="ar-SA"/>
              </w:rPr>
            </w:pPr>
            <w:r w:rsidRPr="00D556FD">
              <w:rPr>
                <w:sz w:val="26"/>
                <w:szCs w:val="26"/>
                <w:lang w:eastAsia="ar-SA"/>
              </w:rPr>
              <w:t>Наименование целевого показателя (индикатора)</w:t>
            </w:r>
          </w:p>
        </w:tc>
        <w:tc>
          <w:tcPr>
            <w:tcW w:w="2711" w:type="dxa"/>
          </w:tcPr>
          <w:p w:rsidR="008C5F80" w:rsidRPr="00D556FD" w:rsidRDefault="008C5F80" w:rsidP="008C5F80">
            <w:pPr>
              <w:suppressAutoHyphens/>
              <w:jc w:val="center"/>
              <w:rPr>
                <w:sz w:val="26"/>
                <w:szCs w:val="26"/>
                <w:lang w:eastAsia="ar-SA"/>
              </w:rPr>
            </w:pPr>
            <w:r w:rsidRPr="00D556FD">
              <w:rPr>
                <w:sz w:val="26"/>
                <w:szCs w:val="26"/>
                <w:lang w:eastAsia="ar-SA"/>
              </w:rPr>
              <w:t>Методика расчета</w:t>
            </w:r>
          </w:p>
        </w:tc>
        <w:tc>
          <w:tcPr>
            <w:tcW w:w="2507" w:type="dxa"/>
          </w:tcPr>
          <w:p w:rsidR="008C5F80" w:rsidRPr="00D556FD" w:rsidRDefault="008C5F80" w:rsidP="008C5F80">
            <w:pPr>
              <w:suppressAutoHyphens/>
              <w:jc w:val="center"/>
              <w:rPr>
                <w:sz w:val="26"/>
                <w:szCs w:val="26"/>
                <w:lang w:eastAsia="ar-SA"/>
              </w:rPr>
            </w:pPr>
            <w:r w:rsidRPr="00D556FD">
              <w:rPr>
                <w:sz w:val="26"/>
                <w:szCs w:val="26"/>
                <w:lang w:eastAsia="ar-SA"/>
              </w:rPr>
              <w:t>Источник информации</w:t>
            </w:r>
          </w:p>
        </w:tc>
      </w:tr>
      <w:tr w:rsidR="008C5F80" w:rsidRPr="00D556FD" w:rsidTr="008C5F80">
        <w:trPr>
          <w:trHeight w:val="371"/>
        </w:trPr>
        <w:tc>
          <w:tcPr>
            <w:tcW w:w="567" w:type="dxa"/>
          </w:tcPr>
          <w:p w:rsidR="008C5F80" w:rsidRPr="00D556FD" w:rsidRDefault="008C5F80" w:rsidP="008C5F80">
            <w:pPr>
              <w:suppressAutoHyphens/>
              <w:jc w:val="center"/>
              <w:rPr>
                <w:sz w:val="26"/>
                <w:szCs w:val="26"/>
                <w:lang w:eastAsia="ar-SA"/>
              </w:rPr>
            </w:pPr>
            <w:r w:rsidRPr="00D556FD">
              <w:rPr>
                <w:sz w:val="26"/>
                <w:szCs w:val="26"/>
                <w:lang w:eastAsia="ar-SA"/>
              </w:rPr>
              <w:t>1.</w:t>
            </w:r>
          </w:p>
        </w:tc>
        <w:tc>
          <w:tcPr>
            <w:tcW w:w="3938" w:type="dxa"/>
          </w:tcPr>
          <w:p w:rsidR="008C5F80" w:rsidRPr="00D556FD" w:rsidRDefault="008C5F80" w:rsidP="008C5F80">
            <w:pPr>
              <w:suppressAutoHyphens/>
              <w:rPr>
                <w:sz w:val="26"/>
                <w:szCs w:val="26"/>
                <w:lang w:eastAsia="ar-SA"/>
              </w:rPr>
            </w:pPr>
            <w:r w:rsidRPr="00D556FD">
              <w:rPr>
                <w:sz w:val="26"/>
                <w:szCs w:val="26"/>
                <w:lang w:eastAsia="ar-SA"/>
              </w:rPr>
              <w:t xml:space="preserve">Доля объектов муниципальных организаций культуры и искусства, находящихся в удовлетворительном </w:t>
            </w:r>
            <w:proofErr w:type="gramStart"/>
            <w:r w:rsidRPr="00D556FD">
              <w:rPr>
                <w:sz w:val="26"/>
                <w:szCs w:val="26"/>
                <w:lang w:eastAsia="ar-SA"/>
              </w:rPr>
              <w:t>состоянии</w:t>
            </w:r>
            <w:proofErr w:type="gramEnd"/>
            <w:r w:rsidRPr="00D556FD">
              <w:rPr>
                <w:sz w:val="26"/>
                <w:szCs w:val="26"/>
                <w:lang w:eastAsia="ar-SA"/>
              </w:rPr>
              <w:t>, от общего количества объектов муниципальных организаций культуры и искусства</w:t>
            </w:r>
            <w:r w:rsidRPr="00D556FD">
              <w:rPr>
                <w:rFonts w:ascii="Courier New" w:hAnsi="Courier New" w:cs="Courier New"/>
                <w:lang w:eastAsia="ar-SA"/>
              </w:rPr>
              <w:t xml:space="preserve"> </w:t>
            </w:r>
            <w:r w:rsidRPr="00D556FD">
              <w:rPr>
                <w:sz w:val="26"/>
                <w:szCs w:val="26"/>
                <w:lang w:eastAsia="ar-SA"/>
              </w:rPr>
              <w:t>НГО (%)</w:t>
            </w:r>
          </w:p>
          <w:p w:rsidR="008C5F80" w:rsidRPr="00D556FD" w:rsidRDefault="008C5F80" w:rsidP="008C5F80">
            <w:pPr>
              <w:suppressAutoHyphens/>
              <w:rPr>
                <w:sz w:val="26"/>
                <w:szCs w:val="26"/>
                <w:lang w:eastAsia="ar-SA"/>
              </w:rPr>
            </w:pPr>
          </w:p>
        </w:tc>
        <w:tc>
          <w:tcPr>
            <w:tcW w:w="2711" w:type="dxa"/>
          </w:tcPr>
          <w:p w:rsidR="008C5F80" w:rsidRPr="00D556FD" w:rsidRDefault="008C5F80" w:rsidP="008C5F80">
            <w:pPr>
              <w:spacing w:before="100" w:beforeAutospacing="1" w:after="100" w:afterAutospacing="1"/>
              <w:rPr>
                <w:sz w:val="26"/>
                <w:szCs w:val="26"/>
              </w:rPr>
            </w:pPr>
            <w:r w:rsidRPr="00D556FD">
              <w:rPr>
                <w:sz w:val="26"/>
                <w:szCs w:val="26"/>
                <w:lang w:val="en-US"/>
              </w:rPr>
              <w:t>D</w:t>
            </w:r>
            <w:proofErr w:type="gramStart"/>
            <w:r w:rsidRPr="00D556FD">
              <w:rPr>
                <w:sz w:val="26"/>
                <w:szCs w:val="26"/>
              </w:rPr>
              <w:t>=(</w:t>
            </w:r>
            <w:proofErr w:type="gramEnd"/>
            <w:r w:rsidRPr="00D556FD">
              <w:rPr>
                <w:sz w:val="26"/>
                <w:szCs w:val="26"/>
                <w:lang w:val="en-US"/>
              </w:rPr>
              <w:t>A</w:t>
            </w:r>
            <w:r w:rsidRPr="00D556FD">
              <w:rPr>
                <w:sz w:val="26"/>
                <w:szCs w:val="26"/>
              </w:rPr>
              <w:t>/</w:t>
            </w:r>
            <w:r w:rsidRPr="00D556FD">
              <w:rPr>
                <w:sz w:val="26"/>
                <w:szCs w:val="26"/>
                <w:lang w:val="en-US"/>
              </w:rPr>
              <w:t>B</w:t>
            </w:r>
            <w:r w:rsidRPr="00D556FD">
              <w:rPr>
                <w:sz w:val="26"/>
                <w:szCs w:val="26"/>
              </w:rPr>
              <w:t>)</w:t>
            </w:r>
            <w:r w:rsidRPr="00D556FD">
              <w:rPr>
                <w:sz w:val="26"/>
                <w:szCs w:val="26"/>
                <w:lang w:val="en-US"/>
              </w:rPr>
              <w:t>x</w:t>
            </w:r>
            <w:r w:rsidRPr="00D556FD">
              <w:rPr>
                <w:sz w:val="26"/>
                <w:szCs w:val="26"/>
              </w:rPr>
              <w:t xml:space="preserve">100, где:             </w:t>
            </w:r>
            <w:r w:rsidRPr="00D556FD">
              <w:rPr>
                <w:sz w:val="26"/>
                <w:szCs w:val="26"/>
                <w:lang w:val="en-US"/>
              </w:rPr>
              <w:t>D</w:t>
            </w:r>
            <w:r w:rsidRPr="00D556FD">
              <w:rPr>
                <w:sz w:val="26"/>
                <w:szCs w:val="26"/>
              </w:rPr>
              <w:t xml:space="preserve"> – доля объектов муниципальных организаций культуры, находящихся в удовлетворительном состоянии, от общего количества объектов муниципальных организаций культуры НГО;              А – количество объектов муниципальных организаций культуры НГО, находящихся в удовлетворительном состоянии.                             В – общее количество муниципальных организаций культуры НГО </w:t>
            </w:r>
          </w:p>
        </w:tc>
        <w:tc>
          <w:tcPr>
            <w:tcW w:w="2507" w:type="dxa"/>
          </w:tcPr>
          <w:p w:rsidR="008C5F80" w:rsidRPr="00D556FD" w:rsidRDefault="008C5F80" w:rsidP="008C5F80">
            <w:pPr>
              <w:spacing w:before="100" w:beforeAutospacing="1" w:after="100" w:afterAutospacing="1"/>
              <w:rPr>
                <w:sz w:val="26"/>
                <w:szCs w:val="26"/>
              </w:rPr>
            </w:pPr>
            <w:r w:rsidRPr="00D556FD">
              <w:rPr>
                <w:sz w:val="26"/>
                <w:szCs w:val="26"/>
              </w:rPr>
              <w:t>Сведения подведомственных учреждений культуры НГО по итогам годовых отчетов</w:t>
            </w:r>
          </w:p>
          <w:p w:rsidR="008C5F80" w:rsidRPr="00D556FD" w:rsidRDefault="008C5F80" w:rsidP="008C5F80">
            <w:pPr>
              <w:spacing w:before="100" w:beforeAutospacing="1" w:after="100" w:afterAutospacing="1"/>
              <w:rPr>
                <w:sz w:val="26"/>
                <w:szCs w:val="26"/>
              </w:rPr>
            </w:pPr>
          </w:p>
          <w:p w:rsidR="008C5F80" w:rsidRPr="00D556FD" w:rsidRDefault="008C5F80" w:rsidP="008C5F80">
            <w:pPr>
              <w:spacing w:before="100" w:beforeAutospacing="1" w:after="100" w:afterAutospacing="1"/>
              <w:rPr>
                <w:sz w:val="26"/>
                <w:szCs w:val="26"/>
              </w:rPr>
            </w:pPr>
          </w:p>
          <w:p w:rsidR="008C5F80" w:rsidRPr="00D556FD" w:rsidRDefault="008C5F80" w:rsidP="008C5F80">
            <w:pPr>
              <w:spacing w:before="100" w:beforeAutospacing="1" w:after="100" w:afterAutospacing="1"/>
              <w:rPr>
                <w:sz w:val="26"/>
                <w:szCs w:val="26"/>
              </w:rPr>
            </w:pPr>
          </w:p>
          <w:p w:rsidR="008C5F80" w:rsidRPr="00D556FD" w:rsidRDefault="008C5F80" w:rsidP="008C5F80">
            <w:pPr>
              <w:spacing w:before="100" w:beforeAutospacing="1" w:after="100" w:afterAutospacing="1"/>
              <w:rPr>
                <w:sz w:val="26"/>
                <w:szCs w:val="26"/>
              </w:rPr>
            </w:pPr>
          </w:p>
          <w:p w:rsidR="008C5F80" w:rsidRPr="00D556FD" w:rsidRDefault="008C5F80" w:rsidP="008C5F80">
            <w:pPr>
              <w:spacing w:before="100" w:beforeAutospacing="1" w:after="100" w:afterAutospacing="1"/>
              <w:rPr>
                <w:sz w:val="26"/>
                <w:szCs w:val="26"/>
              </w:rPr>
            </w:pPr>
          </w:p>
          <w:p w:rsidR="008C5F80" w:rsidRPr="00D556FD" w:rsidRDefault="008C5F80" w:rsidP="008C5F80">
            <w:pPr>
              <w:spacing w:before="100" w:beforeAutospacing="1" w:after="100" w:afterAutospacing="1"/>
              <w:rPr>
                <w:sz w:val="26"/>
                <w:szCs w:val="26"/>
              </w:rPr>
            </w:pPr>
          </w:p>
          <w:p w:rsidR="008C5F80" w:rsidRPr="00D556FD" w:rsidRDefault="008C5F80" w:rsidP="008C5F80">
            <w:pPr>
              <w:spacing w:before="100" w:beforeAutospacing="1" w:after="100" w:afterAutospacing="1"/>
              <w:rPr>
                <w:sz w:val="26"/>
                <w:szCs w:val="26"/>
              </w:rPr>
            </w:pPr>
            <w:r w:rsidRPr="00D556FD">
              <w:rPr>
                <w:sz w:val="26"/>
                <w:szCs w:val="26"/>
              </w:rPr>
              <w:t>Информация   управления культуры администрации</w:t>
            </w:r>
            <w:r w:rsidRPr="00D556FD">
              <w:t xml:space="preserve"> </w:t>
            </w:r>
            <w:r w:rsidRPr="00D556FD">
              <w:rPr>
                <w:sz w:val="26"/>
                <w:szCs w:val="26"/>
              </w:rPr>
              <w:t xml:space="preserve">НГО </w:t>
            </w:r>
          </w:p>
        </w:tc>
      </w:tr>
      <w:tr w:rsidR="008C5F80" w:rsidRPr="00D556FD" w:rsidTr="008C5F80">
        <w:trPr>
          <w:trHeight w:val="366"/>
        </w:trPr>
        <w:tc>
          <w:tcPr>
            <w:tcW w:w="567" w:type="dxa"/>
          </w:tcPr>
          <w:p w:rsidR="008C5F80" w:rsidRPr="00D556FD" w:rsidRDefault="008C5F80" w:rsidP="008C5F80">
            <w:pPr>
              <w:suppressAutoHyphens/>
              <w:spacing w:line="360" w:lineRule="auto"/>
              <w:jc w:val="both"/>
              <w:rPr>
                <w:sz w:val="26"/>
                <w:szCs w:val="26"/>
                <w:lang w:eastAsia="ar-SA"/>
              </w:rPr>
            </w:pPr>
            <w:r w:rsidRPr="00D556FD">
              <w:rPr>
                <w:sz w:val="26"/>
                <w:szCs w:val="26"/>
                <w:lang w:eastAsia="ar-SA"/>
              </w:rPr>
              <w:t>2.</w:t>
            </w:r>
          </w:p>
        </w:tc>
        <w:tc>
          <w:tcPr>
            <w:tcW w:w="3938" w:type="dxa"/>
          </w:tcPr>
          <w:p w:rsidR="008C5F80" w:rsidRPr="00D556FD" w:rsidRDefault="008C5F80" w:rsidP="008C5F80">
            <w:pPr>
              <w:suppressAutoHyphens/>
              <w:rPr>
                <w:sz w:val="26"/>
                <w:szCs w:val="26"/>
                <w:lang w:eastAsia="ar-SA"/>
              </w:rPr>
            </w:pPr>
            <w:r w:rsidRPr="00D556FD">
              <w:rPr>
                <w:sz w:val="26"/>
                <w:szCs w:val="26"/>
                <w:lang w:eastAsia="ar-SA"/>
              </w:rPr>
              <w:t xml:space="preserve">Количество посещений культурно-массовых </w:t>
            </w:r>
            <w:r w:rsidRPr="00D556FD">
              <w:rPr>
                <w:sz w:val="26"/>
                <w:szCs w:val="26"/>
                <w:lang w:eastAsia="ar-SA"/>
              </w:rPr>
              <w:lastRenderedPageBreak/>
              <w:t>мероприятий (ед.);</w:t>
            </w:r>
          </w:p>
        </w:tc>
        <w:tc>
          <w:tcPr>
            <w:tcW w:w="2711" w:type="dxa"/>
          </w:tcPr>
          <w:p w:rsidR="008C5F80" w:rsidRPr="00D556FD" w:rsidRDefault="008C5F80" w:rsidP="008C5F80">
            <w:pPr>
              <w:spacing w:before="100" w:beforeAutospacing="1" w:after="100" w:afterAutospacing="1"/>
              <w:rPr>
                <w:sz w:val="26"/>
                <w:szCs w:val="26"/>
              </w:rPr>
            </w:pPr>
            <w:r w:rsidRPr="00D556FD">
              <w:rPr>
                <w:sz w:val="26"/>
                <w:szCs w:val="26"/>
              </w:rPr>
              <w:lastRenderedPageBreak/>
              <w:t xml:space="preserve">Количество посещений </w:t>
            </w:r>
            <w:r w:rsidRPr="00D556FD">
              <w:rPr>
                <w:sz w:val="26"/>
                <w:szCs w:val="26"/>
              </w:rPr>
              <w:lastRenderedPageBreak/>
              <w:t>культурно-массовых мероприятий в отчетном году (ед.)</w:t>
            </w:r>
          </w:p>
        </w:tc>
        <w:tc>
          <w:tcPr>
            <w:tcW w:w="2507" w:type="dxa"/>
          </w:tcPr>
          <w:p w:rsidR="008C5F80" w:rsidRPr="00D556FD" w:rsidRDefault="008C5F80" w:rsidP="008C5F80">
            <w:pPr>
              <w:spacing w:before="100" w:beforeAutospacing="1" w:after="100" w:afterAutospacing="1"/>
              <w:rPr>
                <w:sz w:val="26"/>
                <w:szCs w:val="26"/>
              </w:rPr>
            </w:pPr>
            <w:r w:rsidRPr="00D556FD">
              <w:rPr>
                <w:sz w:val="26"/>
                <w:szCs w:val="26"/>
              </w:rPr>
              <w:lastRenderedPageBreak/>
              <w:t xml:space="preserve">Сведения подведомственных </w:t>
            </w:r>
            <w:r w:rsidRPr="00D556FD">
              <w:rPr>
                <w:sz w:val="26"/>
                <w:szCs w:val="26"/>
              </w:rPr>
              <w:lastRenderedPageBreak/>
              <w:t xml:space="preserve">учреждений культуры НГО по итогам годовых отчетов.                    </w:t>
            </w:r>
          </w:p>
        </w:tc>
      </w:tr>
      <w:tr w:rsidR="008C5F80" w:rsidRPr="00D556FD" w:rsidTr="008C5F80">
        <w:trPr>
          <w:trHeight w:val="366"/>
        </w:trPr>
        <w:tc>
          <w:tcPr>
            <w:tcW w:w="567" w:type="dxa"/>
          </w:tcPr>
          <w:p w:rsidR="008C5F80" w:rsidRPr="00D556FD" w:rsidRDefault="008C5F80" w:rsidP="008C5F80">
            <w:pPr>
              <w:suppressAutoHyphens/>
              <w:spacing w:line="360" w:lineRule="auto"/>
              <w:jc w:val="both"/>
              <w:rPr>
                <w:sz w:val="26"/>
                <w:szCs w:val="26"/>
                <w:lang w:eastAsia="ar-SA"/>
              </w:rPr>
            </w:pPr>
            <w:r w:rsidRPr="00D556FD">
              <w:rPr>
                <w:sz w:val="26"/>
                <w:szCs w:val="26"/>
                <w:lang w:eastAsia="ar-SA"/>
              </w:rPr>
              <w:lastRenderedPageBreak/>
              <w:t>3.</w:t>
            </w:r>
          </w:p>
        </w:tc>
        <w:tc>
          <w:tcPr>
            <w:tcW w:w="3938" w:type="dxa"/>
          </w:tcPr>
          <w:p w:rsidR="008C5F80" w:rsidRPr="00D556FD" w:rsidRDefault="008C5F80" w:rsidP="008C5F80">
            <w:pPr>
              <w:suppressAutoHyphens/>
              <w:rPr>
                <w:sz w:val="26"/>
                <w:szCs w:val="26"/>
                <w:lang w:eastAsia="ar-SA"/>
              </w:rPr>
            </w:pPr>
            <w:r w:rsidRPr="00D556FD">
              <w:rPr>
                <w:sz w:val="26"/>
                <w:szCs w:val="26"/>
                <w:lang w:eastAsia="ar-SA"/>
              </w:rPr>
              <w:t>Количество клубных формирований  культурно-досуговых учреждений НГО (ед.);</w:t>
            </w:r>
          </w:p>
        </w:tc>
        <w:tc>
          <w:tcPr>
            <w:tcW w:w="2711" w:type="dxa"/>
          </w:tcPr>
          <w:p w:rsidR="008C5F80" w:rsidRPr="00D556FD" w:rsidRDefault="008C5F80" w:rsidP="008C5F80">
            <w:pPr>
              <w:rPr>
                <w:sz w:val="26"/>
                <w:szCs w:val="26"/>
              </w:rPr>
            </w:pPr>
            <w:r w:rsidRPr="00D556FD">
              <w:rPr>
                <w:sz w:val="26"/>
                <w:szCs w:val="26"/>
              </w:rPr>
              <w:t xml:space="preserve">Количество клубных формирований  культурно-досуговых учреждений НГО в отчетном году (ед.) </w:t>
            </w:r>
          </w:p>
        </w:tc>
        <w:tc>
          <w:tcPr>
            <w:tcW w:w="2507" w:type="dxa"/>
          </w:tcPr>
          <w:p w:rsidR="008C5F80" w:rsidRPr="00D556FD" w:rsidRDefault="008C5F80" w:rsidP="008C5F80">
            <w:pPr>
              <w:rPr>
                <w:sz w:val="26"/>
                <w:szCs w:val="26"/>
              </w:rPr>
            </w:pPr>
            <w:r w:rsidRPr="00D556FD">
              <w:rPr>
                <w:sz w:val="26"/>
                <w:szCs w:val="26"/>
              </w:rPr>
              <w:t xml:space="preserve">Сведения подведомственных учреждений культуры НГО по итогам годовых отчетов </w:t>
            </w:r>
          </w:p>
        </w:tc>
      </w:tr>
      <w:tr w:rsidR="008C5F80" w:rsidRPr="00D556FD" w:rsidTr="008C5F80">
        <w:trPr>
          <w:trHeight w:val="366"/>
        </w:trPr>
        <w:tc>
          <w:tcPr>
            <w:tcW w:w="567" w:type="dxa"/>
          </w:tcPr>
          <w:p w:rsidR="008C5F80" w:rsidRPr="00D556FD" w:rsidRDefault="008C5F80" w:rsidP="008C5F80">
            <w:pPr>
              <w:suppressAutoHyphens/>
              <w:spacing w:line="360" w:lineRule="auto"/>
              <w:jc w:val="both"/>
              <w:rPr>
                <w:sz w:val="26"/>
                <w:szCs w:val="26"/>
                <w:lang w:eastAsia="ar-SA"/>
              </w:rPr>
            </w:pPr>
            <w:r w:rsidRPr="00D556FD">
              <w:rPr>
                <w:sz w:val="26"/>
                <w:szCs w:val="26"/>
                <w:lang w:eastAsia="ar-SA"/>
              </w:rPr>
              <w:t>4.</w:t>
            </w:r>
          </w:p>
        </w:tc>
        <w:tc>
          <w:tcPr>
            <w:tcW w:w="3938" w:type="dxa"/>
          </w:tcPr>
          <w:p w:rsidR="008C5F80" w:rsidRPr="00D556FD" w:rsidRDefault="008C5F80" w:rsidP="008C5F80">
            <w:pPr>
              <w:suppressAutoHyphens/>
              <w:ind w:right="-29"/>
              <w:rPr>
                <w:sz w:val="26"/>
                <w:szCs w:val="26"/>
              </w:rPr>
            </w:pPr>
            <w:r w:rsidRPr="00D556FD">
              <w:rPr>
                <w:sz w:val="26"/>
                <w:szCs w:val="26"/>
              </w:rPr>
              <w:t>Количество посещений учреждений музейно-библиотечного типа (ед.);</w:t>
            </w:r>
          </w:p>
        </w:tc>
        <w:tc>
          <w:tcPr>
            <w:tcW w:w="2711" w:type="dxa"/>
          </w:tcPr>
          <w:p w:rsidR="008C5F80" w:rsidRPr="00D556FD" w:rsidRDefault="008C5F80" w:rsidP="008C5F80">
            <w:pPr>
              <w:suppressAutoHyphens/>
              <w:ind w:right="-29"/>
              <w:rPr>
                <w:sz w:val="26"/>
                <w:szCs w:val="26"/>
              </w:rPr>
            </w:pPr>
            <w:r w:rsidRPr="00D556FD">
              <w:rPr>
                <w:sz w:val="26"/>
                <w:szCs w:val="26"/>
              </w:rPr>
              <w:t>Количество посещений учреждений музейно-библиотечного типа в отчетном году (ед.)</w:t>
            </w:r>
          </w:p>
        </w:tc>
        <w:tc>
          <w:tcPr>
            <w:tcW w:w="2507" w:type="dxa"/>
          </w:tcPr>
          <w:p w:rsidR="008C5F80" w:rsidRPr="00D556FD" w:rsidRDefault="008C5F80" w:rsidP="008C5F80">
            <w:r w:rsidRPr="00D556FD">
              <w:rPr>
                <w:sz w:val="26"/>
                <w:szCs w:val="26"/>
              </w:rPr>
              <w:t xml:space="preserve">Сведения подведомственных учреждений культуры НГО по итогам годовых отчетов </w:t>
            </w:r>
          </w:p>
        </w:tc>
      </w:tr>
      <w:tr w:rsidR="008C5F80" w:rsidRPr="00D556FD" w:rsidTr="008C5F80">
        <w:trPr>
          <w:trHeight w:val="366"/>
        </w:trPr>
        <w:tc>
          <w:tcPr>
            <w:tcW w:w="567" w:type="dxa"/>
          </w:tcPr>
          <w:p w:rsidR="008C5F80" w:rsidRPr="00D556FD" w:rsidRDefault="008C5F80" w:rsidP="008C5F80">
            <w:pPr>
              <w:suppressAutoHyphens/>
              <w:spacing w:line="360" w:lineRule="auto"/>
              <w:jc w:val="both"/>
              <w:rPr>
                <w:sz w:val="26"/>
                <w:szCs w:val="26"/>
                <w:lang w:eastAsia="ar-SA"/>
              </w:rPr>
            </w:pPr>
            <w:r w:rsidRPr="00D556FD">
              <w:rPr>
                <w:sz w:val="26"/>
                <w:szCs w:val="26"/>
                <w:lang w:eastAsia="ar-SA"/>
              </w:rPr>
              <w:t>5.</w:t>
            </w:r>
          </w:p>
        </w:tc>
        <w:tc>
          <w:tcPr>
            <w:tcW w:w="3938" w:type="dxa"/>
          </w:tcPr>
          <w:p w:rsidR="008C5F80" w:rsidRPr="00D556FD" w:rsidRDefault="008C5F80" w:rsidP="008C5F80">
            <w:pPr>
              <w:suppressAutoHyphens/>
              <w:ind w:right="-29"/>
              <w:rPr>
                <w:sz w:val="26"/>
                <w:szCs w:val="26"/>
              </w:rPr>
            </w:pPr>
            <w:r w:rsidRPr="00D556FD">
              <w:rPr>
                <w:sz w:val="26"/>
                <w:szCs w:val="26"/>
              </w:rPr>
              <w:t>Количество зрителей театральных постановок (чел.);</w:t>
            </w:r>
          </w:p>
        </w:tc>
        <w:tc>
          <w:tcPr>
            <w:tcW w:w="2711" w:type="dxa"/>
          </w:tcPr>
          <w:p w:rsidR="008C5F80" w:rsidRPr="00D556FD" w:rsidRDefault="008C5F80" w:rsidP="008C5F80">
            <w:pPr>
              <w:suppressAutoHyphens/>
              <w:ind w:right="-29"/>
              <w:rPr>
                <w:sz w:val="26"/>
                <w:szCs w:val="26"/>
              </w:rPr>
            </w:pPr>
            <w:r w:rsidRPr="00D556FD">
              <w:rPr>
                <w:sz w:val="26"/>
                <w:szCs w:val="26"/>
              </w:rPr>
              <w:t>Количество зрителей театральных постановок в отчетном году (чел.)</w:t>
            </w:r>
          </w:p>
        </w:tc>
        <w:tc>
          <w:tcPr>
            <w:tcW w:w="2507" w:type="dxa"/>
          </w:tcPr>
          <w:p w:rsidR="008C5F80" w:rsidRPr="00D556FD" w:rsidRDefault="008C5F80" w:rsidP="008C5F80">
            <w:r w:rsidRPr="00D556FD">
              <w:rPr>
                <w:sz w:val="26"/>
                <w:szCs w:val="26"/>
              </w:rPr>
              <w:t xml:space="preserve">Сведения подведомственных учреждений культуры НГО по итогам годовых отчетов </w:t>
            </w:r>
          </w:p>
        </w:tc>
      </w:tr>
      <w:tr w:rsidR="008C5F80" w:rsidRPr="00D556FD" w:rsidTr="008C5F80">
        <w:trPr>
          <w:trHeight w:val="366"/>
        </w:trPr>
        <w:tc>
          <w:tcPr>
            <w:tcW w:w="567" w:type="dxa"/>
          </w:tcPr>
          <w:p w:rsidR="008C5F80" w:rsidRPr="00D556FD" w:rsidRDefault="008C5F80" w:rsidP="008C5F80">
            <w:pPr>
              <w:suppressAutoHyphens/>
              <w:spacing w:line="360" w:lineRule="auto"/>
              <w:jc w:val="both"/>
              <w:rPr>
                <w:sz w:val="26"/>
                <w:szCs w:val="26"/>
                <w:lang w:eastAsia="ar-SA"/>
              </w:rPr>
            </w:pPr>
            <w:r w:rsidRPr="00D556FD">
              <w:rPr>
                <w:sz w:val="26"/>
                <w:szCs w:val="26"/>
                <w:lang w:eastAsia="ar-SA"/>
              </w:rPr>
              <w:t>6.</w:t>
            </w:r>
          </w:p>
        </w:tc>
        <w:tc>
          <w:tcPr>
            <w:tcW w:w="3938" w:type="dxa"/>
          </w:tcPr>
          <w:p w:rsidR="008C5F80" w:rsidRPr="00D556FD" w:rsidRDefault="008C5F80" w:rsidP="008C5F80">
            <w:pPr>
              <w:suppressAutoHyphens/>
              <w:rPr>
                <w:sz w:val="26"/>
                <w:szCs w:val="26"/>
                <w:lang w:eastAsia="ar-SA"/>
              </w:rPr>
            </w:pPr>
            <w:r w:rsidRPr="00D556FD">
              <w:rPr>
                <w:sz w:val="26"/>
                <w:szCs w:val="26"/>
                <w:lang w:eastAsia="ar-SA"/>
              </w:rPr>
              <w:t xml:space="preserve">Доля детей, обучающихся в ДШИ, ДХШ НГО, привлекаемых к участию в творческих </w:t>
            </w:r>
            <w:proofErr w:type="gramStart"/>
            <w:r w:rsidRPr="00D556FD">
              <w:rPr>
                <w:sz w:val="26"/>
                <w:szCs w:val="26"/>
                <w:lang w:eastAsia="ar-SA"/>
              </w:rPr>
              <w:t>мероприятиях</w:t>
            </w:r>
            <w:proofErr w:type="gramEnd"/>
            <w:r w:rsidRPr="00D556FD">
              <w:rPr>
                <w:sz w:val="26"/>
                <w:szCs w:val="26"/>
                <w:lang w:eastAsia="ar-SA"/>
              </w:rPr>
              <w:t xml:space="preserve"> регионального, всероссийского, международного значения, от общего числа детей, обучающихся в ДШИ, ДХШ НГО (%)</w:t>
            </w:r>
          </w:p>
          <w:p w:rsidR="008C5F80" w:rsidRPr="00D556FD" w:rsidRDefault="008C5F80" w:rsidP="008C5F80">
            <w:pPr>
              <w:suppressAutoHyphens/>
              <w:jc w:val="both"/>
              <w:rPr>
                <w:sz w:val="26"/>
                <w:szCs w:val="26"/>
                <w:lang w:eastAsia="ar-SA"/>
              </w:rPr>
            </w:pPr>
          </w:p>
          <w:p w:rsidR="008C5F80" w:rsidRPr="00D556FD" w:rsidRDefault="008C5F80" w:rsidP="008C5F80">
            <w:pPr>
              <w:suppressAutoHyphens/>
              <w:jc w:val="both"/>
              <w:rPr>
                <w:sz w:val="26"/>
                <w:szCs w:val="26"/>
                <w:lang w:eastAsia="ar-SA"/>
              </w:rPr>
            </w:pPr>
          </w:p>
        </w:tc>
        <w:tc>
          <w:tcPr>
            <w:tcW w:w="2711" w:type="dxa"/>
          </w:tcPr>
          <w:p w:rsidR="008C5F80" w:rsidRPr="00D556FD" w:rsidRDefault="008C5F80" w:rsidP="008C5F80">
            <w:pPr>
              <w:suppressAutoHyphens/>
              <w:rPr>
                <w:sz w:val="26"/>
                <w:szCs w:val="26"/>
                <w:lang w:eastAsia="ar-SA"/>
              </w:rPr>
            </w:pPr>
            <w:r w:rsidRPr="00D556FD">
              <w:rPr>
                <w:sz w:val="26"/>
                <w:szCs w:val="26"/>
                <w:lang w:val="en-US" w:eastAsia="ar-SA"/>
              </w:rPr>
              <w:t>D</w:t>
            </w:r>
            <w:r w:rsidRPr="00D556FD">
              <w:rPr>
                <w:sz w:val="26"/>
                <w:szCs w:val="26"/>
                <w:lang w:eastAsia="ar-SA"/>
              </w:rPr>
              <w:t>=(</w:t>
            </w:r>
            <w:r w:rsidRPr="00D556FD">
              <w:rPr>
                <w:sz w:val="26"/>
                <w:szCs w:val="26"/>
                <w:lang w:val="en-US" w:eastAsia="ar-SA"/>
              </w:rPr>
              <w:t>A</w:t>
            </w:r>
            <w:r w:rsidRPr="00D556FD">
              <w:rPr>
                <w:sz w:val="26"/>
                <w:szCs w:val="26"/>
                <w:lang w:eastAsia="ar-SA"/>
              </w:rPr>
              <w:t>/</w:t>
            </w:r>
            <w:r w:rsidRPr="00D556FD">
              <w:rPr>
                <w:sz w:val="26"/>
                <w:szCs w:val="26"/>
                <w:lang w:val="en-US" w:eastAsia="ar-SA"/>
              </w:rPr>
              <w:t>B</w:t>
            </w:r>
            <w:r w:rsidRPr="00D556FD">
              <w:rPr>
                <w:sz w:val="26"/>
                <w:szCs w:val="26"/>
                <w:lang w:eastAsia="ar-SA"/>
              </w:rPr>
              <w:t>)</w:t>
            </w:r>
            <w:r w:rsidRPr="00D556FD">
              <w:rPr>
                <w:sz w:val="26"/>
                <w:szCs w:val="26"/>
                <w:lang w:val="en-US" w:eastAsia="ar-SA"/>
              </w:rPr>
              <w:t>x</w:t>
            </w:r>
            <w:r w:rsidRPr="00D556FD">
              <w:rPr>
                <w:sz w:val="26"/>
                <w:szCs w:val="26"/>
                <w:lang w:eastAsia="ar-SA"/>
              </w:rPr>
              <w:t>100,где:</w:t>
            </w:r>
          </w:p>
          <w:p w:rsidR="008C5F80" w:rsidRPr="00D556FD" w:rsidRDefault="008C5F80" w:rsidP="008C5F80">
            <w:pPr>
              <w:suppressAutoHyphens/>
              <w:rPr>
                <w:sz w:val="26"/>
                <w:szCs w:val="26"/>
                <w:lang w:eastAsia="ar-SA"/>
              </w:rPr>
            </w:pPr>
            <w:r w:rsidRPr="00D556FD">
              <w:rPr>
                <w:sz w:val="26"/>
                <w:szCs w:val="26"/>
                <w:lang w:val="en-US" w:eastAsia="ar-SA"/>
              </w:rPr>
              <w:t>D</w:t>
            </w:r>
            <w:r w:rsidRPr="00D556FD">
              <w:rPr>
                <w:sz w:val="26"/>
                <w:szCs w:val="26"/>
                <w:lang w:eastAsia="ar-SA"/>
              </w:rPr>
              <w:t>-</w:t>
            </w:r>
            <w:r w:rsidRPr="00D556FD">
              <w:rPr>
                <w:rFonts w:ascii="Courier New" w:hAnsi="Courier New" w:cs="Courier New"/>
                <w:lang w:eastAsia="ar-SA"/>
              </w:rPr>
              <w:t xml:space="preserve"> </w:t>
            </w:r>
            <w:proofErr w:type="gramStart"/>
            <w:r w:rsidRPr="00D556FD">
              <w:rPr>
                <w:sz w:val="26"/>
                <w:szCs w:val="26"/>
                <w:lang w:eastAsia="ar-SA"/>
              </w:rPr>
              <w:t>доля</w:t>
            </w:r>
            <w:proofErr w:type="gramEnd"/>
            <w:r w:rsidRPr="00D556FD">
              <w:rPr>
                <w:sz w:val="26"/>
                <w:szCs w:val="26"/>
                <w:lang w:eastAsia="ar-SA"/>
              </w:rPr>
              <w:t xml:space="preserve"> детей, обучающихся в ДШИ, ДХШ НГО, привлекаемых к участию в творческих мероприятиях регионального, всероссийского, международного значения, от общего числа детей, обучающихся в ДШИ, ДХШ НГО(%);</w:t>
            </w:r>
          </w:p>
          <w:p w:rsidR="008C5F80" w:rsidRPr="00D556FD" w:rsidRDefault="008C5F80" w:rsidP="008C5F80">
            <w:pPr>
              <w:suppressAutoHyphens/>
              <w:rPr>
                <w:sz w:val="26"/>
                <w:szCs w:val="26"/>
                <w:lang w:eastAsia="ar-SA"/>
              </w:rPr>
            </w:pPr>
            <w:r w:rsidRPr="00D556FD">
              <w:rPr>
                <w:sz w:val="26"/>
                <w:szCs w:val="26"/>
                <w:lang w:eastAsia="ar-SA"/>
              </w:rPr>
              <w:t>А – число детей привлекаемых к участию в творческих мероприятиях регионального, всероссийского, международного значения, от общего числа детей, обучающихся в ДШИ, ДХШ НГО;</w:t>
            </w:r>
          </w:p>
          <w:p w:rsidR="008C5F80" w:rsidRPr="00D556FD" w:rsidRDefault="008C5F80" w:rsidP="008C5F80">
            <w:pPr>
              <w:suppressAutoHyphens/>
              <w:rPr>
                <w:sz w:val="26"/>
                <w:szCs w:val="26"/>
                <w:lang w:eastAsia="ar-SA"/>
              </w:rPr>
            </w:pPr>
            <w:proofErr w:type="gramStart"/>
            <w:r w:rsidRPr="00D556FD">
              <w:rPr>
                <w:sz w:val="26"/>
                <w:szCs w:val="26"/>
                <w:lang w:eastAsia="ar-SA"/>
              </w:rPr>
              <w:t>В</w:t>
            </w:r>
            <w:proofErr w:type="gramEnd"/>
            <w:r w:rsidRPr="00D556FD">
              <w:rPr>
                <w:sz w:val="26"/>
                <w:szCs w:val="26"/>
                <w:lang w:eastAsia="ar-SA"/>
              </w:rPr>
              <w:t xml:space="preserve"> – </w:t>
            </w:r>
            <w:proofErr w:type="gramStart"/>
            <w:r w:rsidRPr="00D556FD">
              <w:rPr>
                <w:sz w:val="26"/>
                <w:szCs w:val="26"/>
                <w:lang w:eastAsia="ar-SA"/>
              </w:rPr>
              <w:t>общая</w:t>
            </w:r>
            <w:proofErr w:type="gramEnd"/>
            <w:r w:rsidRPr="00D556FD">
              <w:rPr>
                <w:sz w:val="26"/>
                <w:szCs w:val="26"/>
                <w:lang w:eastAsia="ar-SA"/>
              </w:rPr>
              <w:t xml:space="preserve"> </w:t>
            </w:r>
            <w:r w:rsidRPr="00D556FD">
              <w:rPr>
                <w:sz w:val="26"/>
                <w:szCs w:val="26"/>
                <w:lang w:eastAsia="ar-SA"/>
              </w:rPr>
              <w:lastRenderedPageBreak/>
              <w:t>численность детей, обучающихся в ДШИ, ДХШ НГО.</w:t>
            </w:r>
          </w:p>
        </w:tc>
        <w:tc>
          <w:tcPr>
            <w:tcW w:w="2507" w:type="dxa"/>
          </w:tcPr>
          <w:p w:rsidR="008C5F80" w:rsidRPr="00D556FD" w:rsidRDefault="008C5F80" w:rsidP="008C5F80">
            <w:pPr>
              <w:suppressAutoHyphens/>
              <w:rPr>
                <w:sz w:val="26"/>
                <w:szCs w:val="26"/>
                <w:lang w:eastAsia="ar-SA"/>
              </w:rPr>
            </w:pPr>
            <w:r w:rsidRPr="00D556FD">
              <w:rPr>
                <w:sz w:val="26"/>
                <w:szCs w:val="26"/>
                <w:lang w:eastAsia="ar-SA"/>
              </w:rPr>
              <w:lastRenderedPageBreak/>
              <w:t>Сведения подведомственных учреждений искусства по итогам годовых отчетов</w:t>
            </w:r>
          </w:p>
          <w:p w:rsidR="008C5F80" w:rsidRPr="00D556FD" w:rsidRDefault="008C5F80" w:rsidP="008C5F80">
            <w:pPr>
              <w:suppressAutoHyphens/>
              <w:rPr>
                <w:sz w:val="26"/>
                <w:szCs w:val="26"/>
                <w:lang w:eastAsia="ar-SA"/>
              </w:rPr>
            </w:pPr>
          </w:p>
        </w:tc>
      </w:tr>
      <w:tr w:rsidR="008C5F80" w:rsidRPr="00D556FD" w:rsidTr="008C5F80">
        <w:trPr>
          <w:trHeight w:val="366"/>
        </w:trPr>
        <w:tc>
          <w:tcPr>
            <w:tcW w:w="567" w:type="dxa"/>
          </w:tcPr>
          <w:p w:rsidR="008C5F80" w:rsidRPr="00D556FD" w:rsidRDefault="008C5F80" w:rsidP="008C5F80">
            <w:pPr>
              <w:suppressAutoHyphens/>
              <w:spacing w:line="360" w:lineRule="auto"/>
              <w:jc w:val="both"/>
              <w:rPr>
                <w:sz w:val="26"/>
                <w:szCs w:val="26"/>
                <w:lang w:eastAsia="ar-SA"/>
              </w:rPr>
            </w:pPr>
            <w:r w:rsidRPr="00D556FD">
              <w:rPr>
                <w:sz w:val="26"/>
                <w:szCs w:val="26"/>
                <w:lang w:eastAsia="ar-SA"/>
              </w:rPr>
              <w:lastRenderedPageBreak/>
              <w:t>7.</w:t>
            </w:r>
          </w:p>
        </w:tc>
        <w:tc>
          <w:tcPr>
            <w:tcW w:w="3938" w:type="dxa"/>
          </w:tcPr>
          <w:p w:rsidR="008C5F80" w:rsidRPr="00D556FD" w:rsidRDefault="008C5F80" w:rsidP="008C5F80">
            <w:pPr>
              <w:suppressAutoHyphens/>
              <w:rPr>
                <w:sz w:val="26"/>
                <w:szCs w:val="26"/>
                <w:lang w:eastAsia="ar-SA"/>
              </w:rPr>
            </w:pPr>
            <w:r w:rsidRPr="00D556FD">
              <w:rPr>
                <w:sz w:val="26"/>
                <w:szCs w:val="26"/>
                <w:lang w:eastAsia="ar-SA"/>
              </w:rPr>
              <w:t>Количество объектов культурного наследия, находящиеся в муниципальной собственности НГО, имеющие охранные зоны  (ед.).</w:t>
            </w:r>
          </w:p>
        </w:tc>
        <w:tc>
          <w:tcPr>
            <w:tcW w:w="2711" w:type="dxa"/>
          </w:tcPr>
          <w:p w:rsidR="008C5F80" w:rsidRPr="00D556FD" w:rsidRDefault="008C5F80" w:rsidP="008C5F80">
            <w:pPr>
              <w:suppressAutoHyphens/>
              <w:rPr>
                <w:sz w:val="26"/>
                <w:szCs w:val="26"/>
                <w:lang w:eastAsia="ar-SA"/>
              </w:rPr>
            </w:pPr>
            <w:r w:rsidRPr="00D556FD">
              <w:rPr>
                <w:sz w:val="26"/>
                <w:szCs w:val="26"/>
                <w:lang w:eastAsia="ar-SA"/>
              </w:rPr>
              <w:t>Количество объектов культурного наследия, находящиеся в муниципальной собственности НГО, имеющие охранные зоны  (ед.).</w:t>
            </w:r>
          </w:p>
        </w:tc>
        <w:tc>
          <w:tcPr>
            <w:tcW w:w="2507" w:type="dxa"/>
          </w:tcPr>
          <w:p w:rsidR="008C5F80" w:rsidRPr="00D556FD" w:rsidRDefault="008C5F80" w:rsidP="008C5F80">
            <w:pPr>
              <w:rPr>
                <w:sz w:val="26"/>
                <w:szCs w:val="26"/>
              </w:rPr>
            </w:pPr>
            <w:r w:rsidRPr="00D556FD">
              <w:rPr>
                <w:sz w:val="26"/>
                <w:szCs w:val="26"/>
              </w:rPr>
              <w:t>Информация   управления культуры администрации НГО</w:t>
            </w:r>
          </w:p>
        </w:tc>
      </w:tr>
    </w:tbl>
    <w:p w:rsidR="008C5F80" w:rsidRPr="00D556FD" w:rsidRDefault="008C5F80" w:rsidP="008C5F80">
      <w:pPr>
        <w:ind w:left="390"/>
        <w:jc w:val="center"/>
        <w:rPr>
          <w:rFonts w:cs="Courier New"/>
          <w:b/>
          <w:color w:val="FF0000"/>
          <w:sz w:val="26"/>
          <w:szCs w:val="26"/>
          <w:lang w:eastAsia="ar-SA"/>
        </w:rPr>
      </w:pPr>
    </w:p>
    <w:p w:rsidR="008C5F80" w:rsidRPr="00D556FD" w:rsidRDefault="008C5F80" w:rsidP="008C5F80">
      <w:pPr>
        <w:ind w:left="1844"/>
        <w:jc w:val="both"/>
        <w:rPr>
          <w:rFonts w:cs="Courier New"/>
          <w:b/>
          <w:color w:val="FF0000"/>
          <w:sz w:val="26"/>
          <w:szCs w:val="26"/>
          <w:lang w:eastAsia="ar-SA"/>
        </w:rPr>
      </w:pPr>
      <w:r w:rsidRPr="00D556FD">
        <w:rPr>
          <w:rFonts w:cs="Courier New"/>
          <w:b/>
          <w:sz w:val="26"/>
          <w:szCs w:val="26"/>
          <w:lang w:eastAsia="ar-SA"/>
        </w:rPr>
        <w:t>4.Механизм реализации муниципальной программы</w:t>
      </w:r>
    </w:p>
    <w:p w:rsidR="008C5F80" w:rsidRPr="00D556FD" w:rsidRDefault="008C5F80" w:rsidP="008C5F80">
      <w:pPr>
        <w:ind w:left="390"/>
        <w:jc w:val="center"/>
        <w:rPr>
          <w:rFonts w:cs="Courier New"/>
          <w:b/>
          <w:sz w:val="26"/>
          <w:szCs w:val="26"/>
          <w:lang w:eastAsia="ar-SA"/>
        </w:rPr>
      </w:pP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Механизм реализации Муниципальной программы основан на осуществлении мероприятий в соответствии с финансовыми средствами, предусмотренными в бюджете НГО на финансирование муниципальной программы на очередной финансовый год. </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Ответственный исполнитель – управление культуры администрации НГО.</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Ответственный исполнитель в целях реализации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обеспечивает разработку программы, согласование и утверждение в установленном порядке;</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организует реализацию программы, обеспечивает внесение изменений и несет ответственность за достижение целевых показателей (индикаторов) программы, а также конечных результатов ее реализации;</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проводит оценку эффективности реализации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ежеквартально осуществляет мониторинг реализации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подготавливает ежегодный годовой отчет о ходе реализации и оценке эффективности реализации программы и представляет его в управление экономики и инвестиций администрации НГО и финансовое управление администрации НГО;</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размещает ежегодный отчет по программе на официальном сайте НГО в информационно-телекоммуникационной сети Интернет.</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несет ответственность за достоверность и своевременность предоставления информации для государственной регистрации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Ответственные соисполнители:</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МКУ «ЦБ МУК» НГО совместно с управлением культуры администрации НГО в рамках настоящей муниципальной программы:</w:t>
      </w:r>
    </w:p>
    <w:p w:rsidR="008C5F80" w:rsidRPr="00D556FD" w:rsidRDefault="008C5F80" w:rsidP="008C5F80">
      <w:pPr>
        <w:autoSpaceDE w:val="0"/>
        <w:autoSpaceDN w:val="0"/>
        <w:adjustRightInd w:val="0"/>
        <w:spacing w:line="360" w:lineRule="auto"/>
        <w:ind w:firstLine="540"/>
        <w:jc w:val="both"/>
        <w:rPr>
          <w:color w:val="FF0000"/>
          <w:sz w:val="26"/>
          <w:szCs w:val="26"/>
        </w:rPr>
      </w:pPr>
      <w:proofErr w:type="gramStart"/>
      <w:r w:rsidRPr="00D556FD">
        <w:rPr>
          <w:sz w:val="26"/>
          <w:szCs w:val="26"/>
        </w:rPr>
        <w:lastRenderedPageBreak/>
        <w:t xml:space="preserve">- формирует и  подает  в Правительство Приморского края пакет документов для получения субсидии из бюджета Приморского края на </w:t>
      </w:r>
      <w:proofErr w:type="spellStart"/>
      <w:r w:rsidRPr="00D556FD">
        <w:rPr>
          <w:sz w:val="26"/>
          <w:szCs w:val="26"/>
        </w:rPr>
        <w:t>софинансирование</w:t>
      </w:r>
      <w:proofErr w:type="spellEnd"/>
      <w:r w:rsidRPr="00D556FD">
        <w:rPr>
          <w:sz w:val="26"/>
          <w:szCs w:val="26"/>
        </w:rPr>
        <w:t xml:space="preserve"> расходных обязательств по: проведению капитальных ремонтов муниципальных организаций культу; приобретению оборудования; музыкальных инструментов; комплектованию библиотечных фондов новыми поступлениями в рамках реализации государственной программы Приморского края «Развитие культуры Приморского края», утвержденная постановлением администрации Приморского края от 27 декабря 2019г. № 936-па;</w:t>
      </w:r>
      <w:proofErr w:type="gramEnd"/>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формирует     предложения    к     проекту     муниципального    правового акта НГО о бюджете НГО по финансированию мероприятий Муниципальной программы на очередной финансовый год;</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 несет ответственность за достижение целевых индикаторов, показателей муниципальной программы, а также ожидаемых результатов её реализации; </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 осуществляет общее руководство, координацию и </w:t>
      </w:r>
      <w:proofErr w:type="gramStart"/>
      <w:r w:rsidRPr="00D556FD">
        <w:rPr>
          <w:sz w:val="26"/>
          <w:szCs w:val="26"/>
        </w:rPr>
        <w:t>контроль за</w:t>
      </w:r>
      <w:proofErr w:type="gramEnd"/>
      <w:r w:rsidRPr="00D556FD">
        <w:rPr>
          <w:sz w:val="26"/>
          <w:szCs w:val="26"/>
        </w:rPr>
        <w:t xml:space="preserve"> реализацией мероприятий Муниципальной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МБУК, МАУК, МБУДО и МКУ «УКС» НГО в рамках настоящей муниципальной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представляют в установленный срок ответственному исполнителю информацию о ходе реализации мероприятий программы, отдельных мероприятий, входящих в муниципальную программу, в реализации которых принимали участие;</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представляют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ежегодного отчета;</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несут ответственность за достижение целевых показателей (индикаторов), отдельных мероприятий, в реализации которых принимали участие.</w:t>
      </w:r>
    </w:p>
    <w:p w:rsidR="008C5F80" w:rsidRPr="00D556FD" w:rsidRDefault="008C5F80" w:rsidP="008C5F80">
      <w:pPr>
        <w:autoSpaceDE w:val="0"/>
        <w:autoSpaceDN w:val="0"/>
        <w:adjustRightInd w:val="0"/>
        <w:spacing w:line="360" w:lineRule="auto"/>
        <w:ind w:firstLine="540"/>
        <w:jc w:val="both"/>
        <w:rPr>
          <w:sz w:val="26"/>
          <w:szCs w:val="26"/>
        </w:rPr>
      </w:pPr>
    </w:p>
    <w:p w:rsidR="008C5F80" w:rsidRPr="00D556FD" w:rsidRDefault="008C5F80" w:rsidP="008C5F80">
      <w:pPr>
        <w:autoSpaceDE w:val="0"/>
        <w:autoSpaceDN w:val="0"/>
        <w:adjustRightInd w:val="0"/>
        <w:spacing w:line="360" w:lineRule="auto"/>
        <w:ind w:firstLine="540"/>
        <w:jc w:val="center"/>
        <w:rPr>
          <w:sz w:val="26"/>
          <w:szCs w:val="26"/>
        </w:rPr>
      </w:pPr>
      <w:r w:rsidRPr="00D556FD">
        <w:rPr>
          <w:sz w:val="26"/>
          <w:szCs w:val="26"/>
        </w:rPr>
        <w:t>Механизм реализации основных мероприятий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Реализация мероприятий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223-ФЗ «О закупках товаров, работ, услуг отдельными видами юридических лиц» и предусматривает выполнение основных мероприятий: </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lastRenderedPageBreak/>
        <w:t xml:space="preserve">1. Укрепление материально-технической базы муниципальных бюджетных и автономных организаций культуры НГО предусматривает приобретение оборудования, музыкальных инструментов и проведение капитальных ремонтов. </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2. Проведение социально-значимых культурно-массовых мероприятий предусматривает  организацию</w:t>
      </w:r>
      <w:r w:rsidRPr="00D556FD">
        <w:t xml:space="preserve"> </w:t>
      </w:r>
      <w:r w:rsidRPr="00D556FD">
        <w:rPr>
          <w:sz w:val="26"/>
          <w:szCs w:val="26"/>
        </w:rPr>
        <w:t>и проведение:</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социально-значимых культурных мероприятий;</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культурных и культурно-массовых мероприятий;</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культурных мероприятий, направленных на укрепление гражданского единства и гармонизацию межнациональных отношений.</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3.  Поддержка творческой деятельности в сфере культуры НГО реализуется </w:t>
      </w:r>
      <w:proofErr w:type="gramStart"/>
      <w:r w:rsidRPr="00D556FD">
        <w:rPr>
          <w:sz w:val="26"/>
          <w:szCs w:val="26"/>
        </w:rPr>
        <w:t>через</w:t>
      </w:r>
      <w:proofErr w:type="gramEnd"/>
      <w:r w:rsidRPr="00D556FD">
        <w:rPr>
          <w:sz w:val="26"/>
          <w:szCs w:val="26"/>
        </w:rPr>
        <w:t>:</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 оказание ежегодной адресной поддержки одаренным детям ДШИ, ДХШ НГО по результатам участия в конкурсах; </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оказание ежегодной адресной поддержки победителям городского конкурса «Лучший ученик ДШИ, ДХШ»;</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оказание адресной поддержки победителю городского конкурса «Лучший преподаватель ДШИ, ДХШ».</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4. Сохранение исторического и культурного  наследия НГО предусматривает разработку проектно-сметной документации на проведение работ по сохранению объектов культурного наследия (памятников истории и культуры), находящихся в муниципальной собственности НГО, проведение их ремонтов и оформление охранных зон и границ территории объектов культурного наследия, находящихся в муниципальной собственности НГО.</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Реализация   отдельных   мероприятий   осуществляется  путем получения из бюджета НГО финансирования на расходы по обеспечению деятельности муниципальных организаций культуры, обеспечение деятельности МКУ «ЦБ МУК» НГО, на проведение мероприятий по пожарной безопасности, мероприятий по профилактике терроризма и экстремизма, на комплектование книжных фондов библиотек. </w:t>
      </w:r>
    </w:p>
    <w:p w:rsidR="008C5F80" w:rsidRPr="00D556FD" w:rsidRDefault="008C5F80" w:rsidP="008C5F80">
      <w:pPr>
        <w:rPr>
          <w:color w:val="FF0000"/>
        </w:rPr>
      </w:pPr>
      <w:bookmarkStart w:id="4" w:name="_Toc333685714"/>
      <w:bookmarkStart w:id="5" w:name="_Toc333763890"/>
    </w:p>
    <w:p w:rsidR="008C5F80" w:rsidRPr="00D556FD" w:rsidRDefault="008C5F80" w:rsidP="008C5F80">
      <w:pPr>
        <w:ind w:left="1560"/>
        <w:outlineLvl w:val="0"/>
        <w:rPr>
          <w:b/>
          <w:bCs/>
          <w:kern w:val="32"/>
          <w:sz w:val="26"/>
          <w:szCs w:val="26"/>
        </w:rPr>
      </w:pPr>
      <w:r w:rsidRPr="00D556FD">
        <w:rPr>
          <w:b/>
          <w:bCs/>
          <w:kern w:val="32"/>
          <w:sz w:val="26"/>
          <w:szCs w:val="26"/>
        </w:rPr>
        <w:t xml:space="preserve">5.Прогнозная оценка расходов муниципальной программы </w:t>
      </w:r>
    </w:p>
    <w:p w:rsidR="008C5F80" w:rsidRPr="00D556FD" w:rsidRDefault="008C5F80" w:rsidP="008C5F80"/>
    <w:p w:rsidR="008C5F80" w:rsidRPr="00D556FD" w:rsidRDefault="008C5F80" w:rsidP="008C5F80">
      <w:pPr>
        <w:spacing w:line="360" w:lineRule="auto"/>
        <w:jc w:val="both"/>
        <w:rPr>
          <w:sz w:val="26"/>
          <w:szCs w:val="26"/>
          <w:lang w:eastAsia="x-none"/>
        </w:rPr>
      </w:pPr>
      <w:r w:rsidRPr="00D556FD">
        <w:rPr>
          <w:sz w:val="26"/>
          <w:szCs w:val="26"/>
          <w:lang w:eastAsia="x-none"/>
        </w:rPr>
        <w:tab/>
        <w:t xml:space="preserve">Прогнозная оценка расходов муниципальной программы приведена в приложении № 2.    </w:t>
      </w:r>
    </w:p>
    <w:p w:rsidR="008C5F80" w:rsidRPr="00D556FD" w:rsidRDefault="008C5F80" w:rsidP="008C5F80">
      <w:pPr>
        <w:spacing w:line="360" w:lineRule="auto"/>
        <w:jc w:val="both"/>
        <w:rPr>
          <w:sz w:val="26"/>
          <w:szCs w:val="26"/>
          <w:lang w:eastAsia="x-none"/>
        </w:rPr>
      </w:pPr>
      <w:r w:rsidRPr="00D556FD">
        <w:rPr>
          <w:sz w:val="26"/>
          <w:szCs w:val="26"/>
          <w:lang w:eastAsia="x-none"/>
        </w:rPr>
        <w:lastRenderedPageBreak/>
        <w:tab/>
      </w:r>
    </w:p>
    <w:bookmarkEnd w:id="4"/>
    <w:bookmarkEnd w:id="5"/>
    <w:p w:rsidR="008C5F80" w:rsidRPr="00D556FD" w:rsidRDefault="008C5F80" w:rsidP="008C5F80">
      <w:pPr>
        <w:widowControl w:val="0"/>
        <w:tabs>
          <w:tab w:val="left" w:pos="709"/>
        </w:tabs>
        <w:ind w:left="1287" w:firstLine="556"/>
        <w:outlineLvl w:val="0"/>
        <w:rPr>
          <w:b/>
          <w:bCs/>
          <w:kern w:val="32"/>
          <w:sz w:val="26"/>
          <w:szCs w:val="26"/>
        </w:rPr>
      </w:pPr>
      <w:r w:rsidRPr="00D556FD">
        <w:rPr>
          <w:b/>
          <w:bCs/>
          <w:kern w:val="32"/>
          <w:sz w:val="26"/>
          <w:szCs w:val="26"/>
        </w:rPr>
        <w:t xml:space="preserve">6.Ресурсное обеспечение реализации муниципальной </w:t>
      </w:r>
    </w:p>
    <w:p w:rsidR="008C5F80" w:rsidRPr="00D556FD" w:rsidRDefault="008C5F80" w:rsidP="008C5F80">
      <w:pPr>
        <w:widowControl w:val="0"/>
        <w:tabs>
          <w:tab w:val="left" w:pos="709"/>
        </w:tabs>
        <w:ind w:left="390"/>
        <w:jc w:val="center"/>
        <w:outlineLvl w:val="0"/>
        <w:rPr>
          <w:b/>
          <w:bCs/>
          <w:kern w:val="32"/>
          <w:sz w:val="26"/>
          <w:szCs w:val="26"/>
        </w:rPr>
      </w:pPr>
      <w:r w:rsidRPr="00D556FD">
        <w:rPr>
          <w:b/>
          <w:bCs/>
          <w:kern w:val="32"/>
          <w:sz w:val="26"/>
          <w:szCs w:val="26"/>
        </w:rPr>
        <w:t>программы за счет средств бюджета НГО</w:t>
      </w:r>
    </w:p>
    <w:p w:rsidR="008C5F80" w:rsidRPr="00D556FD" w:rsidRDefault="008C5F80" w:rsidP="008C5F80">
      <w:pPr>
        <w:widowControl w:val="0"/>
        <w:tabs>
          <w:tab w:val="left" w:pos="709"/>
        </w:tabs>
        <w:ind w:left="390"/>
        <w:jc w:val="center"/>
        <w:outlineLvl w:val="0"/>
        <w:rPr>
          <w:rFonts w:ascii="Cambria" w:hAnsi="Cambria"/>
          <w:b/>
          <w:bCs/>
          <w:kern w:val="32"/>
          <w:sz w:val="26"/>
          <w:szCs w:val="26"/>
        </w:rPr>
      </w:pPr>
      <w:r w:rsidRPr="00D556FD">
        <w:rPr>
          <w:b/>
          <w:bCs/>
          <w:kern w:val="32"/>
          <w:sz w:val="26"/>
          <w:szCs w:val="26"/>
        </w:rPr>
        <w:t xml:space="preserve"> </w:t>
      </w:r>
    </w:p>
    <w:p w:rsidR="008C5F80" w:rsidRPr="00D556FD" w:rsidRDefault="008C5F80" w:rsidP="008C5F80">
      <w:pPr>
        <w:widowControl w:val="0"/>
        <w:tabs>
          <w:tab w:val="left" w:pos="709"/>
          <w:tab w:val="right" w:pos="9540"/>
        </w:tabs>
        <w:spacing w:line="360" w:lineRule="auto"/>
        <w:jc w:val="both"/>
        <w:rPr>
          <w:sz w:val="26"/>
          <w:szCs w:val="26"/>
        </w:rPr>
      </w:pPr>
      <w:r w:rsidRPr="00D556FD">
        <w:rPr>
          <w:sz w:val="26"/>
          <w:szCs w:val="26"/>
        </w:rPr>
        <w:tab/>
        <w:t xml:space="preserve">Ресурсное обеспечение реализации муниципальной программы за счет средств бюджета НГО </w:t>
      </w:r>
      <w:proofErr w:type="gramStart"/>
      <w:r w:rsidRPr="00D556FD">
        <w:rPr>
          <w:sz w:val="26"/>
          <w:szCs w:val="26"/>
        </w:rPr>
        <w:t>приведена</w:t>
      </w:r>
      <w:proofErr w:type="gramEnd"/>
      <w:r w:rsidRPr="00D556FD">
        <w:rPr>
          <w:sz w:val="26"/>
          <w:szCs w:val="26"/>
        </w:rPr>
        <w:t xml:space="preserve"> в приложении № 3.</w:t>
      </w:r>
    </w:p>
    <w:p w:rsidR="008C5F80" w:rsidRPr="00D556FD" w:rsidRDefault="008C5F80" w:rsidP="008C5F80">
      <w:pPr>
        <w:widowControl w:val="0"/>
        <w:tabs>
          <w:tab w:val="left" w:pos="709"/>
          <w:tab w:val="right" w:pos="9540"/>
        </w:tabs>
        <w:spacing w:line="360" w:lineRule="auto"/>
        <w:jc w:val="both"/>
        <w:rPr>
          <w:sz w:val="26"/>
          <w:szCs w:val="26"/>
        </w:rPr>
      </w:pPr>
    </w:p>
    <w:p w:rsidR="008C5F80" w:rsidRPr="00D556FD" w:rsidRDefault="008C5F80" w:rsidP="008C5F80">
      <w:pPr>
        <w:widowControl w:val="0"/>
        <w:jc w:val="center"/>
        <w:outlineLvl w:val="0"/>
        <w:rPr>
          <w:b/>
          <w:bCs/>
          <w:kern w:val="32"/>
          <w:sz w:val="26"/>
          <w:szCs w:val="26"/>
        </w:rPr>
      </w:pPr>
      <w:bookmarkStart w:id="6" w:name="_Toc335389073"/>
      <w:bookmarkStart w:id="7" w:name="_Toc341870307"/>
      <w:r w:rsidRPr="00D556FD">
        <w:rPr>
          <w:b/>
          <w:bCs/>
          <w:kern w:val="32"/>
          <w:sz w:val="26"/>
          <w:szCs w:val="26"/>
        </w:rPr>
        <w:t>7. Методика оценки эффективности муниципальной программы</w:t>
      </w:r>
      <w:bookmarkEnd w:id="6"/>
      <w:bookmarkEnd w:id="7"/>
    </w:p>
    <w:p w:rsidR="008C5F80" w:rsidRPr="00D556FD" w:rsidRDefault="008C5F80" w:rsidP="008C5F80">
      <w:pPr>
        <w:spacing w:line="360" w:lineRule="auto"/>
      </w:pPr>
    </w:p>
    <w:p w:rsidR="008C5F80" w:rsidRPr="00D556FD" w:rsidRDefault="008C5F80" w:rsidP="008C5F80">
      <w:pPr>
        <w:spacing w:line="360" w:lineRule="auto"/>
        <w:ind w:firstLine="540"/>
        <w:jc w:val="both"/>
        <w:rPr>
          <w:sz w:val="26"/>
          <w:szCs w:val="26"/>
        </w:rPr>
      </w:pPr>
      <w:r w:rsidRPr="00D556FD">
        <w:rPr>
          <w:sz w:val="26"/>
          <w:szCs w:val="26"/>
        </w:rPr>
        <w:t>7.1. Оценка эффективности реализации муниципальной программы проводится на основе оценок по трем критериям:</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степени достижения целей и решения задач муниципальной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степени соответствия запланированному уровню затрат;</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степени реализации основных мероприятий муниципальной программы.</w:t>
      </w:r>
    </w:p>
    <w:p w:rsidR="008C5F80" w:rsidRPr="00D556FD" w:rsidRDefault="008C5F80" w:rsidP="008C5F80">
      <w:pPr>
        <w:autoSpaceDE w:val="0"/>
        <w:autoSpaceDN w:val="0"/>
        <w:adjustRightInd w:val="0"/>
        <w:spacing w:line="360" w:lineRule="auto"/>
        <w:ind w:firstLine="540"/>
        <w:rPr>
          <w:sz w:val="26"/>
          <w:szCs w:val="26"/>
        </w:rPr>
      </w:pPr>
      <w:r w:rsidRPr="00D556FD">
        <w:rPr>
          <w:sz w:val="26"/>
          <w:szCs w:val="26"/>
        </w:rPr>
        <w:t xml:space="preserve">7.1.1. Оценка степени достижения целей и решения задач муниципальной программы. </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Для оценки степени достижения целей и решения задач (далее – степень реализации) муниципальной программы определяется степень достижения плановых значений каждого показателя (индикатора), характеризующего цели и задачи муниципальной программы.</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Степень достижения планового значения каждого показателя (индикатора), характеризующего цели и задачи муниципальной программы, рассчитывается по следующим формулам:</w:t>
      </w:r>
    </w:p>
    <w:p w:rsidR="008C5F80" w:rsidRPr="00D556FD" w:rsidRDefault="008C5F80" w:rsidP="008C5F80">
      <w:pPr>
        <w:autoSpaceDE w:val="0"/>
        <w:autoSpaceDN w:val="0"/>
        <w:adjustRightInd w:val="0"/>
        <w:ind w:firstLine="540"/>
        <w:jc w:val="both"/>
        <w:rPr>
          <w:sz w:val="32"/>
          <w:szCs w:val="32"/>
        </w:rPr>
      </w:pPr>
      <w:r w:rsidRPr="00D556FD">
        <w:rPr>
          <w:sz w:val="26"/>
          <w:szCs w:val="26"/>
        </w:rPr>
        <w:t xml:space="preserve">      </w:t>
      </w:r>
      <m:oMath>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r>
          <w:rPr>
            <w:rFonts w:ascii="Cambria Math" w:hAnsi="Cambria Math"/>
            <w:sz w:val="32"/>
            <w:szCs w:val="32"/>
          </w:rPr>
          <m:t>=</m:t>
        </m:r>
        <m:box>
          <m:boxPr>
            <m:ctrlPr>
              <w:rPr>
                <w:rFonts w:ascii="Cambria Math" w:hAnsi="Cambria Math"/>
                <w:i/>
                <w:sz w:val="32"/>
                <w:szCs w:val="32"/>
              </w:rPr>
            </m:ctrlPr>
          </m:boxPr>
          <m:e>
            <m:argPr>
              <m:argSz m:val="-1"/>
            </m:argPr>
            <m:f>
              <m:fPr>
                <m:ctrlPr>
                  <w:rPr>
                    <w:rFonts w:ascii="Cambria Math" w:hAnsi="Cambria Math"/>
                    <w:i/>
                    <w:sz w:val="32"/>
                    <w:szCs w:val="32"/>
                  </w:rPr>
                </m:ctrlPr>
              </m:fPr>
              <m:num>
                <m:sSub>
                  <m:sSubPr>
                    <m:ctrlPr>
                      <w:rPr>
                        <w:rFonts w:ascii="Cambria Math" w:hAnsi="Cambria Math"/>
                        <w:i/>
                        <w:sz w:val="32"/>
                        <w:szCs w:val="32"/>
                      </w:rPr>
                    </m:ctrlPr>
                  </m:sSubPr>
                  <m:e>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e>
                  <m:sub>
                    <m:r>
                      <w:rPr>
                        <w:rFonts w:ascii="Cambria Math" w:hAnsi="Cambria Math"/>
                        <w:sz w:val="32"/>
                        <w:szCs w:val="32"/>
                      </w:rPr>
                      <m:t>факт</m:t>
                    </m:r>
                  </m:sub>
                </m:sSub>
              </m:num>
              <m:den>
                <m:sSub>
                  <m:sSubPr>
                    <m:ctrlPr>
                      <w:rPr>
                        <w:rFonts w:ascii="Cambria Math" w:hAnsi="Cambria Math"/>
                        <w:i/>
                        <w:sz w:val="32"/>
                        <w:szCs w:val="32"/>
                      </w:rPr>
                    </m:ctrlPr>
                  </m:sSubPr>
                  <m:e>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e>
                  <m:sub>
                    <m:r>
                      <w:rPr>
                        <w:rFonts w:ascii="Cambria Math" w:hAnsi="Cambria Math"/>
                        <w:sz w:val="32"/>
                        <w:szCs w:val="32"/>
                      </w:rPr>
                      <m:t>план</m:t>
                    </m:r>
                  </m:sub>
                </m:sSub>
              </m:den>
            </m:f>
          </m:e>
        </m:box>
      </m:oMath>
      <w:r w:rsidRPr="00D556FD">
        <w:rPr>
          <w:sz w:val="32"/>
          <w:szCs w:val="32"/>
        </w:rPr>
        <w:t>,</w:t>
      </w:r>
    </w:p>
    <w:p w:rsidR="008C5F80" w:rsidRPr="00D556FD" w:rsidRDefault="008C5F80" w:rsidP="008C5F80">
      <w:pPr>
        <w:autoSpaceDE w:val="0"/>
        <w:autoSpaceDN w:val="0"/>
        <w:adjustRightInd w:val="0"/>
        <w:ind w:firstLine="540"/>
        <w:jc w:val="both"/>
        <w:rPr>
          <w:sz w:val="32"/>
          <w:szCs w:val="32"/>
        </w:rPr>
      </w:pPr>
    </w:p>
    <w:p w:rsidR="008C5F80" w:rsidRPr="00D556FD" w:rsidRDefault="008C5F80" w:rsidP="008C5F80">
      <w:pPr>
        <w:autoSpaceDE w:val="0"/>
        <w:autoSpaceDN w:val="0"/>
        <w:adjustRightInd w:val="0"/>
        <w:spacing w:line="360" w:lineRule="auto"/>
        <w:ind w:firstLine="539"/>
        <w:jc w:val="both"/>
        <w:rPr>
          <w:sz w:val="32"/>
          <w:szCs w:val="32"/>
        </w:rPr>
      </w:pPr>
      <w:r w:rsidRPr="00D556FD">
        <w:rPr>
          <w:sz w:val="26"/>
          <w:szCs w:val="26"/>
        </w:rPr>
        <w:t>где:</w:t>
      </w:r>
      <m:oMath>
        <m:r>
          <w:rPr>
            <w:rFonts w:ascii="Cambria Math" w:hAnsi="Cambria Math"/>
            <w:sz w:val="32"/>
            <w:szCs w:val="32"/>
          </w:rPr>
          <m:t xml:space="preserve"> </m:t>
        </m:r>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oMath>
      <w:r w:rsidRPr="00D556FD">
        <w:rPr>
          <w:sz w:val="32"/>
          <w:szCs w:val="32"/>
        </w:rPr>
        <w:t xml:space="preserve">- </w:t>
      </w:r>
      <w:r w:rsidRPr="00D556FD">
        <w:rPr>
          <w:sz w:val="26"/>
          <w:szCs w:val="26"/>
        </w:rPr>
        <w:t>степень достижения планового значения показателя (индикатора), характеризующего цели и задачи</w:t>
      </w:r>
      <w:r w:rsidRPr="00D556FD">
        <w:rPr>
          <w:sz w:val="32"/>
          <w:szCs w:val="32"/>
        </w:rPr>
        <w:t xml:space="preserve"> </w:t>
      </w:r>
      <w:r w:rsidRPr="00D556FD">
        <w:rPr>
          <w:sz w:val="26"/>
          <w:szCs w:val="26"/>
        </w:rPr>
        <w:t>муниципальной программы</w:t>
      </w:r>
      <w:r w:rsidRPr="00D556FD">
        <w:rPr>
          <w:sz w:val="32"/>
          <w:szCs w:val="32"/>
        </w:rPr>
        <w:t>;</w:t>
      </w:r>
    </w:p>
    <w:p w:rsidR="008C5F80" w:rsidRPr="00D556FD" w:rsidRDefault="00E5248E" w:rsidP="008C5F80">
      <w:pPr>
        <w:autoSpaceDE w:val="0"/>
        <w:autoSpaceDN w:val="0"/>
        <w:adjustRightInd w:val="0"/>
        <w:spacing w:line="360" w:lineRule="auto"/>
        <w:ind w:firstLine="539"/>
        <w:jc w:val="both"/>
        <w:rPr>
          <w:sz w:val="26"/>
          <w:szCs w:val="26"/>
        </w:rPr>
      </w:pPr>
      <m:oMath>
        <m:sSub>
          <m:sSubPr>
            <m:ctrlPr>
              <w:rPr>
                <w:rFonts w:ascii="Cambria Math" w:hAnsi="Cambria Math"/>
                <w:i/>
                <w:sz w:val="32"/>
                <w:szCs w:val="32"/>
              </w:rPr>
            </m:ctrlPr>
          </m:sSubPr>
          <m:e>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e>
          <m:sub>
            <m:r>
              <w:rPr>
                <w:rFonts w:ascii="Cambria Math" w:hAnsi="Cambria Math"/>
                <w:sz w:val="32"/>
                <w:szCs w:val="32"/>
              </w:rPr>
              <m:t>факт</m:t>
            </m:r>
          </m:sub>
        </m:sSub>
      </m:oMath>
      <w:r w:rsidR="008C5F80" w:rsidRPr="00D556FD">
        <w:rPr>
          <w:sz w:val="26"/>
          <w:szCs w:val="26"/>
        </w:rPr>
        <w:t xml:space="preserve"> – фактическое значение i-го индикатора (показателя) муниципальной программы;</w:t>
      </w:r>
    </w:p>
    <w:p w:rsidR="008C5F80" w:rsidRPr="00D556FD" w:rsidRDefault="00E5248E" w:rsidP="008C5F80">
      <w:pPr>
        <w:autoSpaceDE w:val="0"/>
        <w:autoSpaceDN w:val="0"/>
        <w:adjustRightInd w:val="0"/>
        <w:spacing w:line="360" w:lineRule="auto"/>
        <w:ind w:firstLine="539"/>
        <w:jc w:val="both"/>
        <w:rPr>
          <w:sz w:val="26"/>
          <w:szCs w:val="26"/>
        </w:rPr>
      </w:pPr>
      <m:oMath>
        <m:sSub>
          <m:sSubPr>
            <m:ctrlPr>
              <w:rPr>
                <w:rFonts w:ascii="Cambria Math" w:hAnsi="Cambria Math"/>
                <w:i/>
                <w:sz w:val="32"/>
                <w:szCs w:val="32"/>
              </w:rPr>
            </m:ctrlPr>
          </m:sSubPr>
          <m:e>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e>
          <m:sub>
            <m:r>
              <w:rPr>
                <w:rFonts w:ascii="Cambria Math" w:hAnsi="Cambria Math"/>
                <w:sz w:val="32"/>
                <w:szCs w:val="32"/>
              </w:rPr>
              <m:t>план</m:t>
            </m:r>
          </m:sub>
        </m:sSub>
      </m:oMath>
      <w:r w:rsidR="008C5F80" w:rsidRPr="00D556FD">
        <w:rPr>
          <w:sz w:val="26"/>
          <w:szCs w:val="26"/>
        </w:rPr>
        <w:t xml:space="preserve"> – плановое значение i-го индикатора (показателя) муниципальной программы (для индикаторов (показателей), желаемой тенденцией развития которых является рост значений). </w:t>
      </w:r>
    </w:p>
    <w:p w:rsidR="008C5F80" w:rsidRPr="00D556FD" w:rsidRDefault="008C5F80" w:rsidP="008C5F80">
      <w:pPr>
        <w:autoSpaceDE w:val="0"/>
        <w:autoSpaceDN w:val="0"/>
        <w:adjustRightInd w:val="0"/>
        <w:spacing w:line="360" w:lineRule="auto"/>
        <w:ind w:firstLine="539"/>
        <w:jc w:val="both"/>
        <w:rPr>
          <w:sz w:val="26"/>
          <w:szCs w:val="26"/>
        </w:rPr>
      </w:pPr>
      <w:r w:rsidRPr="00D556FD">
        <w:rPr>
          <w:sz w:val="26"/>
          <w:szCs w:val="26"/>
        </w:rPr>
        <w:lastRenderedPageBreak/>
        <w:t xml:space="preserve">При использовании данной формулы в случаях, если </w:t>
      </w:r>
      <w:r w:rsidRPr="00D556FD">
        <w:rPr>
          <w:i/>
          <w:sz w:val="26"/>
          <w:szCs w:val="26"/>
          <w:lang w:val="en-US"/>
        </w:rPr>
        <w:t>I</w:t>
      </w:r>
      <w:r w:rsidRPr="00D556FD">
        <w:rPr>
          <w:sz w:val="26"/>
          <w:szCs w:val="26"/>
        </w:rPr>
        <w:t>ц</w:t>
      </w:r>
      <w:proofErr w:type="spellStart"/>
      <w:r w:rsidRPr="00D556FD">
        <w:rPr>
          <w:i/>
          <w:sz w:val="26"/>
          <w:szCs w:val="26"/>
          <w:lang w:val="en-US"/>
        </w:rPr>
        <w:t>i</w:t>
      </w:r>
      <w:proofErr w:type="spellEnd"/>
      <w:r w:rsidRPr="00D556FD">
        <w:rPr>
          <w:sz w:val="26"/>
          <w:szCs w:val="26"/>
        </w:rPr>
        <w:t xml:space="preserve"> ,больше 1, значение </w:t>
      </w:r>
      <w:r w:rsidRPr="00D556FD">
        <w:rPr>
          <w:i/>
          <w:sz w:val="26"/>
          <w:szCs w:val="26"/>
          <w:lang w:val="en-US"/>
        </w:rPr>
        <w:t>I</w:t>
      </w:r>
      <w:r w:rsidRPr="00D556FD">
        <w:rPr>
          <w:sz w:val="26"/>
          <w:szCs w:val="26"/>
        </w:rPr>
        <w:t>ц</w:t>
      </w:r>
      <w:proofErr w:type="spellStart"/>
      <w:r w:rsidRPr="00D556FD">
        <w:rPr>
          <w:i/>
          <w:sz w:val="26"/>
          <w:szCs w:val="26"/>
          <w:lang w:val="en-US"/>
        </w:rPr>
        <w:t>i</w:t>
      </w:r>
      <w:proofErr w:type="spellEnd"/>
      <w:r w:rsidRPr="00D556FD">
        <w:rPr>
          <w:i/>
          <w:sz w:val="26"/>
          <w:szCs w:val="26"/>
        </w:rPr>
        <w:t xml:space="preserve"> </w:t>
      </w:r>
      <w:r w:rsidRPr="00D556FD">
        <w:rPr>
          <w:sz w:val="26"/>
          <w:szCs w:val="26"/>
        </w:rPr>
        <w:t xml:space="preserve">принимается, </w:t>
      </w:r>
      <w:proofErr w:type="gramStart"/>
      <w:r w:rsidRPr="00D556FD">
        <w:rPr>
          <w:sz w:val="26"/>
          <w:szCs w:val="26"/>
        </w:rPr>
        <w:t>равным</w:t>
      </w:r>
      <w:proofErr w:type="gramEnd"/>
      <w:r w:rsidRPr="00D556FD">
        <w:rPr>
          <w:sz w:val="26"/>
          <w:szCs w:val="26"/>
        </w:rPr>
        <w:t xml:space="preserve"> 1.</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Степень реализации муниципальной программы рассчитывается по формуле:</w:t>
      </w:r>
    </w:p>
    <w:p w:rsidR="008C5F80" w:rsidRPr="00D556FD" w:rsidRDefault="008C5F80" w:rsidP="008C5F80">
      <w:pPr>
        <w:autoSpaceDE w:val="0"/>
        <w:autoSpaceDN w:val="0"/>
        <w:adjustRightInd w:val="0"/>
        <w:ind w:firstLine="540"/>
        <w:jc w:val="both"/>
        <w:rPr>
          <w:sz w:val="32"/>
          <w:szCs w:val="32"/>
        </w:rPr>
      </w:pPr>
      <w:r w:rsidRPr="00D556FD">
        <w:rPr>
          <w:sz w:val="32"/>
          <w:szCs w:val="32"/>
        </w:rPr>
        <w:t xml:space="preserve">           </w:t>
      </w:r>
      <w:r w:rsidRPr="00D556FD">
        <w:rPr>
          <w:i/>
          <w:sz w:val="32"/>
          <w:szCs w:val="32"/>
          <w:lang w:val="en-US"/>
        </w:rPr>
        <w:t>I</w:t>
      </w:r>
      <w:r w:rsidRPr="00D556FD">
        <w:rPr>
          <w:sz w:val="32"/>
          <w:szCs w:val="32"/>
        </w:rPr>
        <w:t>ц=</w:t>
      </w:r>
      <m:oMath>
        <m:nary>
          <m:naryPr>
            <m:chr m:val="∑"/>
            <m:limLoc m:val="undOvr"/>
            <m:ctrlPr>
              <w:rPr>
                <w:rFonts w:ascii="Cambria Math" w:hAnsi="Cambria Math"/>
                <w:i/>
                <w:sz w:val="32"/>
                <w:szCs w:val="32"/>
              </w:rPr>
            </m:ctrlPr>
          </m:naryPr>
          <m:sub>
            <m:r>
              <w:rPr>
                <w:rFonts w:ascii="Cambria Math" w:hAnsi="Cambria Math"/>
                <w:sz w:val="32"/>
                <w:szCs w:val="32"/>
                <w:lang w:val="en-US"/>
              </w:rPr>
              <m:t>i</m:t>
            </m:r>
            <m:r>
              <w:rPr>
                <w:rFonts w:ascii="Cambria Math" w:hAnsi="Cambria Math"/>
                <w:sz w:val="32"/>
                <w:szCs w:val="32"/>
              </w:rPr>
              <m:t>=1</m:t>
            </m:r>
          </m:sub>
          <m:sup>
            <m:r>
              <w:rPr>
                <w:rFonts w:ascii="Cambria Math" w:hAnsi="Cambria Math"/>
                <w:sz w:val="32"/>
                <w:szCs w:val="32"/>
              </w:rPr>
              <m:t>n</m:t>
            </m:r>
          </m:sup>
          <m:e>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r>
              <w:rPr>
                <w:rFonts w:ascii="Cambria Math" w:hAnsi="Cambria Math"/>
                <w:sz w:val="32"/>
                <w:szCs w:val="32"/>
              </w:rPr>
              <m:t>/N</m:t>
            </m:r>
          </m:e>
        </m:nary>
      </m:oMath>
      <w:r w:rsidRPr="00D556FD">
        <w:rPr>
          <w:sz w:val="32"/>
          <w:szCs w:val="32"/>
        </w:rPr>
        <w:t>,</w:t>
      </w:r>
    </w:p>
    <w:p w:rsidR="008C5F80" w:rsidRPr="00D556FD" w:rsidRDefault="008C5F80" w:rsidP="008C5F80">
      <w:pPr>
        <w:autoSpaceDE w:val="0"/>
        <w:autoSpaceDN w:val="0"/>
        <w:adjustRightInd w:val="0"/>
        <w:ind w:firstLine="540"/>
        <w:jc w:val="both"/>
        <w:rPr>
          <w:sz w:val="32"/>
          <w:szCs w:val="32"/>
        </w:rPr>
      </w:pPr>
    </w:p>
    <w:p w:rsidR="008C5F80" w:rsidRPr="00D556FD" w:rsidRDefault="008C5F80" w:rsidP="008C5F80">
      <w:pPr>
        <w:autoSpaceDE w:val="0"/>
        <w:autoSpaceDN w:val="0"/>
        <w:adjustRightInd w:val="0"/>
        <w:spacing w:line="360" w:lineRule="auto"/>
        <w:jc w:val="both"/>
        <w:rPr>
          <w:sz w:val="26"/>
          <w:szCs w:val="26"/>
        </w:rPr>
      </w:pPr>
      <w:r w:rsidRPr="00D556FD">
        <w:rPr>
          <w:sz w:val="26"/>
          <w:szCs w:val="26"/>
        </w:rPr>
        <w:t xml:space="preserve"> где: </w:t>
      </w:r>
      <w:proofErr w:type="spellStart"/>
      <w:proofErr w:type="gramStart"/>
      <w:r w:rsidRPr="00D556FD">
        <w:rPr>
          <w:i/>
          <w:sz w:val="32"/>
          <w:szCs w:val="32"/>
        </w:rPr>
        <w:t>I</w:t>
      </w:r>
      <w:proofErr w:type="gramEnd"/>
      <w:r w:rsidRPr="00D556FD">
        <w:rPr>
          <w:sz w:val="32"/>
          <w:szCs w:val="32"/>
        </w:rPr>
        <w:t>ц</w:t>
      </w:r>
      <w:proofErr w:type="spellEnd"/>
      <w:r w:rsidRPr="00D556FD">
        <w:rPr>
          <w:sz w:val="26"/>
          <w:szCs w:val="26"/>
        </w:rPr>
        <w:t xml:space="preserve"> – степень реализации муниципальной программы;</w:t>
      </w:r>
    </w:p>
    <w:p w:rsidR="008C5F80" w:rsidRPr="00D556FD" w:rsidRDefault="00E5248E" w:rsidP="008C5F80">
      <w:pPr>
        <w:autoSpaceDE w:val="0"/>
        <w:autoSpaceDN w:val="0"/>
        <w:adjustRightInd w:val="0"/>
        <w:spacing w:line="360" w:lineRule="auto"/>
        <w:ind w:firstLine="540"/>
        <w:jc w:val="both"/>
        <w:rPr>
          <w:sz w:val="32"/>
          <w:szCs w:val="32"/>
        </w:rPr>
      </w:pPr>
      <m:oMath>
        <m:sSub>
          <m:sSubPr>
            <m:ctrlPr>
              <w:rPr>
                <w:rFonts w:ascii="Cambria Math" w:hAnsi="Cambria Math"/>
                <w:i/>
                <w:sz w:val="32"/>
                <w:szCs w:val="32"/>
              </w:rPr>
            </m:ctrlPr>
          </m:sSubPr>
          <m:e>
            <m:r>
              <w:rPr>
                <w:rFonts w:ascii="Cambria Math" w:hAnsi="Cambria Math"/>
                <w:sz w:val="32"/>
                <w:szCs w:val="32"/>
              </w:rPr>
              <m:t>Iц</m:t>
            </m:r>
          </m:e>
          <m:sub>
            <m:r>
              <w:rPr>
                <w:rFonts w:ascii="Cambria Math" w:hAnsi="Cambria Math"/>
                <w:sz w:val="32"/>
                <w:szCs w:val="32"/>
              </w:rPr>
              <m:t>i</m:t>
            </m:r>
          </m:sub>
        </m:sSub>
      </m:oMath>
      <w:r w:rsidR="008C5F80" w:rsidRPr="00D556FD">
        <w:rPr>
          <w:sz w:val="26"/>
          <w:szCs w:val="26"/>
        </w:rPr>
        <w:t xml:space="preserve"> – степень достижения планового значения показателя (индикатора), характеризующего цели и задачи</w:t>
      </w:r>
      <w:r w:rsidR="008C5F80" w:rsidRPr="00D556FD">
        <w:rPr>
          <w:sz w:val="32"/>
          <w:szCs w:val="32"/>
        </w:rPr>
        <w:t xml:space="preserve"> </w:t>
      </w:r>
      <w:r w:rsidR="008C5F80" w:rsidRPr="00D556FD">
        <w:rPr>
          <w:sz w:val="26"/>
          <w:szCs w:val="26"/>
        </w:rPr>
        <w:t>муниципальной программы</w:t>
      </w:r>
      <w:r w:rsidR="008C5F80" w:rsidRPr="00D556FD">
        <w:rPr>
          <w:sz w:val="32"/>
          <w:szCs w:val="32"/>
        </w:rPr>
        <w:t>;</w:t>
      </w:r>
    </w:p>
    <w:p w:rsidR="008C5F80" w:rsidRPr="00D556FD" w:rsidRDefault="008C5F80" w:rsidP="008C5F80">
      <w:pPr>
        <w:autoSpaceDE w:val="0"/>
        <w:autoSpaceDN w:val="0"/>
        <w:adjustRightInd w:val="0"/>
        <w:spacing w:line="360" w:lineRule="auto"/>
        <w:ind w:firstLine="540"/>
        <w:jc w:val="both"/>
        <w:rPr>
          <w:sz w:val="26"/>
          <w:szCs w:val="26"/>
        </w:rPr>
      </w:pPr>
      <w:r w:rsidRPr="00D556FD">
        <w:rPr>
          <w:i/>
          <w:sz w:val="32"/>
          <w:szCs w:val="32"/>
          <w:lang w:val="en-US"/>
        </w:rPr>
        <w:t>N</w:t>
      </w:r>
      <w:r w:rsidRPr="00D556FD">
        <w:rPr>
          <w:sz w:val="26"/>
          <w:szCs w:val="26"/>
        </w:rPr>
        <w:t xml:space="preserve"> – </w:t>
      </w:r>
      <w:proofErr w:type="gramStart"/>
      <w:r w:rsidRPr="00D556FD">
        <w:rPr>
          <w:sz w:val="26"/>
          <w:szCs w:val="26"/>
        </w:rPr>
        <w:t>число</w:t>
      </w:r>
      <w:proofErr w:type="gramEnd"/>
      <w:r w:rsidRPr="00D556FD">
        <w:rPr>
          <w:sz w:val="26"/>
          <w:szCs w:val="26"/>
        </w:rPr>
        <w:t xml:space="preserve"> показателей, характеризующих цели и задачи муниципальной программы;</w:t>
      </w:r>
    </w:p>
    <w:p w:rsidR="008C5F80" w:rsidRPr="00D556FD" w:rsidRDefault="008C5F80" w:rsidP="008C5F80">
      <w:pPr>
        <w:autoSpaceDE w:val="0"/>
        <w:autoSpaceDN w:val="0"/>
        <w:adjustRightInd w:val="0"/>
        <w:ind w:firstLine="540"/>
        <w:rPr>
          <w:sz w:val="26"/>
          <w:szCs w:val="26"/>
        </w:rPr>
      </w:pPr>
      <w:r w:rsidRPr="00D556FD">
        <w:rPr>
          <w:sz w:val="26"/>
          <w:szCs w:val="26"/>
        </w:rPr>
        <w:t>7.1.2. Оценка степени соответствия запланированному уровню затрат.</w:t>
      </w:r>
    </w:p>
    <w:p w:rsidR="008C5F80" w:rsidRPr="00D556FD" w:rsidRDefault="008C5F80" w:rsidP="008C5F80">
      <w:pPr>
        <w:autoSpaceDE w:val="0"/>
        <w:autoSpaceDN w:val="0"/>
        <w:adjustRightInd w:val="0"/>
        <w:ind w:firstLine="540"/>
        <w:jc w:val="both"/>
        <w:rPr>
          <w:sz w:val="26"/>
          <w:szCs w:val="26"/>
        </w:rPr>
      </w:pP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Степень соответствия запланированному уровню затрат оценивается, как отношение фактических (с учетом кредиторской задолженности по состоянию на             1 января текущего финансового года, сложившейся по причине недофинансирования за счет средств бюджета НГО в отчетном году) и плановых объемов финансирования муниципальной программы в отчетном периоде по формуле:</w:t>
      </w:r>
    </w:p>
    <w:p w:rsidR="008C5F80" w:rsidRPr="00D556FD" w:rsidRDefault="008C5F80" w:rsidP="008C5F80">
      <w:pPr>
        <w:autoSpaceDE w:val="0"/>
        <w:autoSpaceDN w:val="0"/>
        <w:adjustRightInd w:val="0"/>
        <w:jc w:val="both"/>
        <w:rPr>
          <w:sz w:val="32"/>
          <w:szCs w:val="32"/>
        </w:rPr>
      </w:pPr>
      <w:r w:rsidRPr="00D556FD">
        <w:rPr>
          <w:sz w:val="26"/>
          <w:szCs w:val="26"/>
        </w:rPr>
        <w:t xml:space="preserve">           </w:t>
      </w:r>
      <w:proofErr w:type="spellStart"/>
      <w:r w:rsidRPr="00D556FD">
        <w:rPr>
          <w:sz w:val="32"/>
          <w:szCs w:val="32"/>
        </w:rPr>
        <w:t>С</w:t>
      </w:r>
      <w:r w:rsidRPr="00D556FD">
        <w:rPr>
          <w:sz w:val="32"/>
          <w:szCs w:val="32"/>
          <w:vertAlign w:val="subscript"/>
        </w:rPr>
        <w:t>фин</w:t>
      </w:r>
      <w:proofErr w:type="spellEnd"/>
      <w:r w:rsidRPr="00D556FD">
        <w:rPr>
          <w:sz w:val="32"/>
          <w:szCs w:val="32"/>
        </w:rPr>
        <w:t xml:space="preserve"> = </w:t>
      </w:r>
      <m:oMath>
        <m:r>
          <w:rPr>
            <w:rFonts w:ascii="Cambria Math" w:hAnsi="Cambria Math"/>
            <w:sz w:val="32"/>
            <w:szCs w:val="32"/>
          </w:rPr>
          <m:t xml:space="preserve">  </m:t>
        </m:r>
        <m:f>
          <m:fPr>
            <m:type m:val="lin"/>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З</m:t>
                </m:r>
              </m:e>
              <m:sub>
                <m:r>
                  <w:rPr>
                    <w:rFonts w:ascii="Cambria Math" w:hAnsi="Cambria Math"/>
                    <w:sz w:val="32"/>
                    <w:szCs w:val="32"/>
                  </w:rPr>
                  <m:t>факт</m:t>
                </m:r>
              </m:sub>
            </m:sSub>
          </m:num>
          <m:den>
            <m:sSub>
              <m:sSubPr>
                <m:ctrlPr>
                  <w:rPr>
                    <w:rFonts w:ascii="Cambria Math" w:hAnsi="Cambria Math"/>
                    <w:i/>
                    <w:sz w:val="32"/>
                    <w:szCs w:val="32"/>
                  </w:rPr>
                </m:ctrlPr>
              </m:sSubPr>
              <m:e>
                <m:r>
                  <w:rPr>
                    <w:rFonts w:ascii="Cambria Math" w:hAnsi="Cambria Math"/>
                    <w:sz w:val="32"/>
                    <w:szCs w:val="32"/>
                  </w:rPr>
                  <m:t>З</m:t>
                </m:r>
              </m:e>
              <m:sub>
                <m:r>
                  <w:rPr>
                    <w:rFonts w:ascii="Cambria Math" w:hAnsi="Cambria Math"/>
                    <w:sz w:val="32"/>
                    <w:szCs w:val="32"/>
                  </w:rPr>
                  <m:t>план</m:t>
                </m:r>
              </m:sub>
            </m:sSub>
          </m:den>
        </m:f>
      </m:oMath>
      <w:r w:rsidRPr="00D556FD">
        <w:rPr>
          <w:sz w:val="32"/>
          <w:szCs w:val="32"/>
        </w:rPr>
        <w:t xml:space="preserve"> ,</w:t>
      </w:r>
    </w:p>
    <w:p w:rsidR="008C5F80" w:rsidRPr="00D556FD" w:rsidRDefault="008C5F80" w:rsidP="008C5F80">
      <w:pPr>
        <w:autoSpaceDE w:val="0"/>
        <w:autoSpaceDN w:val="0"/>
        <w:adjustRightInd w:val="0"/>
        <w:jc w:val="both"/>
        <w:rPr>
          <w:sz w:val="32"/>
          <w:szCs w:val="32"/>
        </w:rPr>
      </w:pPr>
    </w:p>
    <w:p w:rsidR="008C5F80" w:rsidRPr="00D556FD" w:rsidRDefault="008C5F80" w:rsidP="008C5F80">
      <w:pPr>
        <w:autoSpaceDE w:val="0"/>
        <w:autoSpaceDN w:val="0"/>
        <w:adjustRightInd w:val="0"/>
        <w:ind w:firstLine="540"/>
        <w:jc w:val="both"/>
        <w:rPr>
          <w:sz w:val="26"/>
          <w:szCs w:val="26"/>
        </w:rPr>
      </w:pPr>
      <w:r w:rsidRPr="00D556FD">
        <w:rPr>
          <w:sz w:val="26"/>
          <w:szCs w:val="26"/>
        </w:rPr>
        <w:t xml:space="preserve">где: </w:t>
      </w:r>
      <w:proofErr w:type="spellStart"/>
      <w:r w:rsidRPr="00D556FD">
        <w:rPr>
          <w:sz w:val="32"/>
          <w:szCs w:val="32"/>
        </w:rPr>
        <w:t>С</w:t>
      </w:r>
      <w:r w:rsidRPr="00D556FD">
        <w:rPr>
          <w:sz w:val="32"/>
          <w:szCs w:val="32"/>
          <w:vertAlign w:val="subscript"/>
        </w:rPr>
        <w:t>фин</w:t>
      </w:r>
      <w:proofErr w:type="spellEnd"/>
      <w:r w:rsidRPr="00D556FD">
        <w:rPr>
          <w:sz w:val="32"/>
          <w:szCs w:val="32"/>
          <w:vertAlign w:val="subscript"/>
        </w:rPr>
        <w:t xml:space="preserve"> </w:t>
      </w:r>
      <w:r w:rsidRPr="00D556FD">
        <w:rPr>
          <w:sz w:val="32"/>
          <w:szCs w:val="32"/>
        </w:rPr>
        <w:t>–</w:t>
      </w:r>
      <w:r w:rsidRPr="00D556FD">
        <w:rPr>
          <w:rFonts w:cs="Calibri"/>
        </w:rPr>
        <w:t xml:space="preserve"> </w:t>
      </w:r>
      <w:r w:rsidRPr="00D556FD">
        <w:rPr>
          <w:sz w:val="26"/>
          <w:szCs w:val="26"/>
        </w:rPr>
        <w:t>степень соответствия запланированному уровню расходов;</w:t>
      </w:r>
    </w:p>
    <w:p w:rsidR="008C5F80" w:rsidRPr="00D556FD" w:rsidRDefault="008C5F80" w:rsidP="008C5F80">
      <w:pPr>
        <w:autoSpaceDE w:val="0"/>
        <w:autoSpaceDN w:val="0"/>
        <w:adjustRightInd w:val="0"/>
        <w:ind w:firstLine="540"/>
        <w:jc w:val="both"/>
        <w:rPr>
          <w:sz w:val="26"/>
          <w:szCs w:val="26"/>
        </w:rPr>
      </w:pPr>
    </w:p>
    <w:p w:rsidR="008C5F80" w:rsidRPr="00D556FD" w:rsidRDefault="00E5248E" w:rsidP="008C5F80">
      <w:pPr>
        <w:autoSpaceDE w:val="0"/>
        <w:autoSpaceDN w:val="0"/>
        <w:adjustRightInd w:val="0"/>
        <w:spacing w:line="360" w:lineRule="auto"/>
        <w:ind w:firstLine="539"/>
        <w:jc w:val="both"/>
        <w:rPr>
          <w:sz w:val="26"/>
          <w:szCs w:val="26"/>
        </w:rPr>
      </w:pPr>
      <m:oMath>
        <m:sSub>
          <m:sSubPr>
            <m:ctrlPr>
              <w:rPr>
                <w:rFonts w:ascii="Cambria Math" w:hAnsi="Cambria Math"/>
                <w:i/>
                <w:sz w:val="32"/>
                <w:szCs w:val="32"/>
              </w:rPr>
            </m:ctrlPr>
          </m:sSubPr>
          <m:e>
            <m:r>
              <w:rPr>
                <w:rFonts w:ascii="Cambria Math" w:hAnsi="Cambria Math"/>
                <w:sz w:val="32"/>
                <w:szCs w:val="32"/>
              </w:rPr>
              <m:t>З</m:t>
            </m:r>
          </m:e>
          <m:sub>
            <m:r>
              <w:rPr>
                <w:rFonts w:ascii="Cambria Math" w:hAnsi="Cambria Math"/>
                <w:sz w:val="32"/>
                <w:szCs w:val="32"/>
              </w:rPr>
              <m:t>факт</m:t>
            </m:r>
          </m:sub>
        </m:sSub>
      </m:oMath>
      <w:r w:rsidR="008C5F80" w:rsidRPr="00D556FD">
        <w:rPr>
          <w:sz w:val="26"/>
          <w:szCs w:val="26"/>
        </w:rPr>
        <w:t>-  фактические расходы на реализацию программы в отчетном году;</w:t>
      </w:r>
    </w:p>
    <w:p w:rsidR="008C5F80" w:rsidRPr="00D556FD" w:rsidRDefault="00E5248E" w:rsidP="008C5F80">
      <w:pPr>
        <w:autoSpaceDE w:val="0"/>
        <w:autoSpaceDN w:val="0"/>
        <w:adjustRightInd w:val="0"/>
        <w:spacing w:line="360" w:lineRule="auto"/>
        <w:ind w:firstLine="539"/>
        <w:jc w:val="both"/>
        <w:rPr>
          <w:sz w:val="26"/>
          <w:szCs w:val="26"/>
        </w:rPr>
      </w:pPr>
      <m:oMath>
        <m:sSub>
          <m:sSubPr>
            <m:ctrlPr>
              <w:rPr>
                <w:rFonts w:ascii="Cambria Math" w:hAnsi="Cambria Math"/>
                <w:i/>
                <w:sz w:val="32"/>
                <w:szCs w:val="32"/>
              </w:rPr>
            </m:ctrlPr>
          </m:sSubPr>
          <m:e>
            <m:r>
              <w:rPr>
                <w:rFonts w:ascii="Cambria Math" w:hAnsi="Cambria Math"/>
                <w:sz w:val="32"/>
                <w:szCs w:val="32"/>
              </w:rPr>
              <m:t>З</m:t>
            </m:r>
          </m:e>
          <m:sub>
            <m:r>
              <w:rPr>
                <w:rFonts w:ascii="Cambria Math" w:hAnsi="Cambria Math"/>
                <w:sz w:val="32"/>
                <w:szCs w:val="32"/>
              </w:rPr>
              <m:t>план</m:t>
            </m:r>
          </m:sub>
        </m:sSub>
      </m:oMath>
      <w:r w:rsidR="008C5F80" w:rsidRPr="00D556FD">
        <w:rPr>
          <w:sz w:val="26"/>
          <w:szCs w:val="26"/>
        </w:rPr>
        <w:t xml:space="preserve"> – плановые расходы на реализацию программы в отчетном году.</w:t>
      </w:r>
    </w:p>
    <w:p w:rsidR="008C5F80" w:rsidRPr="00D556FD" w:rsidRDefault="008C5F80" w:rsidP="008C5F80">
      <w:pPr>
        <w:autoSpaceDE w:val="0"/>
        <w:autoSpaceDN w:val="0"/>
        <w:adjustRightInd w:val="0"/>
        <w:spacing w:line="360" w:lineRule="auto"/>
        <w:ind w:firstLine="539"/>
        <w:jc w:val="both"/>
        <w:rPr>
          <w:sz w:val="26"/>
          <w:szCs w:val="26"/>
        </w:rPr>
      </w:pPr>
      <w:r w:rsidRPr="00D556FD">
        <w:rPr>
          <w:sz w:val="26"/>
          <w:szCs w:val="26"/>
        </w:rPr>
        <w:t>В качестве плановых расходов из средств местного бюджета указываются данные по бюджетным ассигнованиям, предусмотренным на реализацию соответствующей программы в решении Думы НГО о бюджете на очередной финансовый год и плановый период.</w:t>
      </w:r>
    </w:p>
    <w:p w:rsidR="008C5F80" w:rsidRPr="00D556FD" w:rsidRDefault="008C5F80" w:rsidP="008C5F80">
      <w:pPr>
        <w:autoSpaceDE w:val="0"/>
        <w:autoSpaceDN w:val="0"/>
        <w:adjustRightInd w:val="0"/>
        <w:ind w:firstLine="540"/>
        <w:rPr>
          <w:sz w:val="26"/>
          <w:szCs w:val="26"/>
        </w:rPr>
      </w:pPr>
      <w:r w:rsidRPr="00D556FD">
        <w:rPr>
          <w:sz w:val="26"/>
          <w:szCs w:val="26"/>
        </w:rPr>
        <w:t>7.1.3. Оценка степени реализации основных мероприятий</w:t>
      </w:r>
    </w:p>
    <w:p w:rsidR="008C5F80" w:rsidRPr="00D556FD" w:rsidRDefault="008C5F80" w:rsidP="008C5F80">
      <w:pPr>
        <w:autoSpaceDE w:val="0"/>
        <w:autoSpaceDN w:val="0"/>
        <w:adjustRightInd w:val="0"/>
        <w:ind w:firstLine="540"/>
        <w:jc w:val="center"/>
        <w:rPr>
          <w:sz w:val="26"/>
          <w:szCs w:val="26"/>
        </w:rPr>
      </w:pPr>
    </w:p>
    <w:p w:rsidR="008C5F80" w:rsidRPr="00D556FD" w:rsidRDefault="008C5F80" w:rsidP="008C5F80">
      <w:pPr>
        <w:autoSpaceDE w:val="0"/>
        <w:autoSpaceDN w:val="0"/>
        <w:adjustRightInd w:val="0"/>
        <w:spacing w:line="360" w:lineRule="auto"/>
        <w:ind w:firstLine="539"/>
        <w:jc w:val="both"/>
        <w:rPr>
          <w:sz w:val="26"/>
          <w:szCs w:val="26"/>
        </w:rPr>
      </w:pPr>
      <w:r w:rsidRPr="00D556FD">
        <w:rPr>
          <w:sz w:val="26"/>
          <w:szCs w:val="26"/>
        </w:rPr>
        <w:t>Степень реализации основных мероприятий оценивается, как доля основных мероприятий, выполненных в полном объеме, по следующей формуле:</w:t>
      </w:r>
    </w:p>
    <w:p w:rsidR="008C5F80" w:rsidRPr="00D556FD" w:rsidRDefault="00E5248E" w:rsidP="008C5F80">
      <w:pPr>
        <w:autoSpaceDE w:val="0"/>
        <w:autoSpaceDN w:val="0"/>
        <w:adjustRightInd w:val="0"/>
        <w:ind w:firstLine="540"/>
        <w:jc w:val="both"/>
        <w:rPr>
          <w:sz w:val="26"/>
          <w:szCs w:val="26"/>
        </w:rPr>
      </w:pPr>
      <m:oMath>
        <m:sSub>
          <m:sSubPr>
            <m:ctrlPr>
              <w:rPr>
                <w:rFonts w:ascii="Cambria Math" w:hAnsi="Cambria Math"/>
                <w:i/>
                <w:sz w:val="32"/>
                <w:szCs w:val="32"/>
              </w:rPr>
            </m:ctrlPr>
          </m:sSubPr>
          <m:e>
            <m:r>
              <w:rPr>
                <w:rFonts w:ascii="Cambria Math"/>
                <w:sz w:val="32"/>
                <w:szCs w:val="32"/>
              </w:rPr>
              <m:t>М</m:t>
            </m:r>
          </m:e>
          <m:sub>
            <m:r>
              <w:rPr>
                <w:rFonts w:ascii="Cambria Math"/>
                <w:sz w:val="32"/>
                <w:szCs w:val="32"/>
              </w:rPr>
              <m:t>р</m:t>
            </m:r>
          </m:sub>
        </m:sSub>
      </m:oMath>
      <w:r w:rsidR="008C5F80" w:rsidRPr="00D556FD">
        <w:rPr>
          <w:sz w:val="26"/>
          <w:szCs w:val="26"/>
        </w:rPr>
        <w:t xml:space="preserve">= </w:t>
      </w:r>
      <m:oMath>
        <m:f>
          <m:fPr>
            <m:type m:val="lin"/>
            <m:ctrlPr>
              <w:rPr>
                <w:rFonts w:ascii="Cambria Math" w:hAnsi="Cambria Math"/>
                <w:i/>
                <w:sz w:val="32"/>
                <w:szCs w:val="32"/>
              </w:rPr>
            </m:ctrlPr>
          </m:fPr>
          <m:num>
            <m:sSub>
              <m:sSubPr>
                <m:ctrlPr>
                  <w:rPr>
                    <w:rFonts w:ascii="Cambria Math" w:hAnsi="Cambria Math"/>
                    <w:i/>
                    <w:sz w:val="32"/>
                    <w:szCs w:val="32"/>
                  </w:rPr>
                </m:ctrlPr>
              </m:sSubPr>
              <m:e>
                <m:r>
                  <w:rPr>
                    <w:rFonts w:ascii="Cambria Math"/>
                    <w:sz w:val="32"/>
                    <w:szCs w:val="32"/>
                  </w:rPr>
                  <m:t>М</m:t>
                </m:r>
              </m:e>
              <m:sub>
                <m:r>
                  <w:rPr>
                    <w:rFonts w:ascii="Cambria Math"/>
                    <w:sz w:val="32"/>
                    <w:szCs w:val="32"/>
                  </w:rPr>
                  <m:t>в</m:t>
                </m:r>
              </m:sub>
            </m:sSub>
          </m:num>
          <m:den>
            <m:r>
              <w:rPr>
                <w:rFonts w:ascii="Cambria Math"/>
                <w:sz w:val="32"/>
                <w:szCs w:val="32"/>
              </w:rPr>
              <m:t>М</m:t>
            </m:r>
          </m:den>
        </m:f>
      </m:oMath>
      <w:r w:rsidR="008C5F80" w:rsidRPr="00D556FD">
        <w:rPr>
          <w:sz w:val="26"/>
          <w:szCs w:val="26"/>
        </w:rPr>
        <w:t xml:space="preserve">, </w:t>
      </w:r>
    </w:p>
    <w:p w:rsidR="008C5F80" w:rsidRPr="00D556FD" w:rsidRDefault="008C5F80" w:rsidP="008C5F80">
      <w:pPr>
        <w:autoSpaceDE w:val="0"/>
        <w:autoSpaceDN w:val="0"/>
        <w:adjustRightInd w:val="0"/>
        <w:spacing w:line="360" w:lineRule="auto"/>
        <w:ind w:firstLine="539"/>
        <w:jc w:val="both"/>
        <w:rPr>
          <w:sz w:val="26"/>
          <w:szCs w:val="26"/>
        </w:rPr>
      </w:pPr>
      <w:r w:rsidRPr="00D556FD">
        <w:rPr>
          <w:sz w:val="26"/>
          <w:szCs w:val="26"/>
        </w:rPr>
        <w:lastRenderedPageBreak/>
        <w:t>где:</w:t>
      </w:r>
      <w:r w:rsidRPr="00D556FD">
        <w:rPr>
          <w:noProof/>
          <w:sz w:val="26"/>
          <w:szCs w:val="26"/>
        </w:rPr>
        <w:t xml:space="preserve"> </w:t>
      </w:r>
      <m:oMath>
        <m:sSub>
          <m:sSubPr>
            <m:ctrlPr>
              <w:rPr>
                <w:rFonts w:ascii="Cambria Math" w:hAnsi="Cambria Math"/>
                <w:i/>
                <w:sz w:val="32"/>
                <w:szCs w:val="32"/>
              </w:rPr>
            </m:ctrlPr>
          </m:sSubPr>
          <m:e>
            <m:r>
              <w:rPr>
                <w:rFonts w:ascii="Cambria Math"/>
                <w:sz w:val="32"/>
                <w:szCs w:val="32"/>
              </w:rPr>
              <m:t>М</m:t>
            </m:r>
          </m:e>
          <m:sub>
            <m:r>
              <w:rPr>
                <w:rFonts w:ascii="Cambria Math"/>
                <w:sz w:val="32"/>
                <w:szCs w:val="32"/>
              </w:rPr>
              <m:t>р</m:t>
            </m:r>
          </m:sub>
        </m:sSub>
      </m:oMath>
      <w:r w:rsidRPr="00D556FD">
        <w:rPr>
          <w:sz w:val="26"/>
          <w:szCs w:val="26"/>
        </w:rPr>
        <w:t xml:space="preserve"> – степень реализации основных мероприятий муниципальной программы;</w:t>
      </w:r>
    </w:p>
    <w:p w:rsidR="008C5F80" w:rsidRPr="00D556FD" w:rsidRDefault="008C5F80" w:rsidP="008C5F80">
      <w:pPr>
        <w:autoSpaceDE w:val="0"/>
        <w:autoSpaceDN w:val="0"/>
        <w:adjustRightInd w:val="0"/>
        <w:spacing w:line="360" w:lineRule="auto"/>
        <w:ind w:firstLine="539"/>
        <w:jc w:val="both"/>
        <w:rPr>
          <w:sz w:val="26"/>
          <w:szCs w:val="26"/>
        </w:rPr>
      </w:pPr>
      <w:proofErr w:type="spellStart"/>
      <w:r w:rsidRPr="00D556FD">
        <w:rPr>
          <w:i/>
          <w:sz w:val="32"/>
          <w:szCs w:val="32"/>
        </w:rPr>
        <w:t>Мв</w:t>
      </w:r>
      <w:proofErr w:type="spellEnd"/>
      <w:r w:rsidRPr="00D556FD">
        <w:rPr>
          <w:sz w:val="32"/>
          <w:szCs w:val="32"/>
        </w:rPr>
        <w:t xml:space="preserve"> </w:t>
      </w:r>
      <w:r w:rsidRPr="00D556FD">
        <w:rPr>
          <w:sz w:val="26"/>
          <w:szCs w:val="26"/>
        </w:rPr>
        <w:t>– количество основных мероприятий, выполненных в полном объеме, из числа мероприятий, запланированных к реализации в отчетном году;</w:t>
      </w:r>
    </w:p>
    <w:p w:rsidR="008C5F80" w:rsidRPr="00D556FD" w:rsidRDefault="008C5F80" w:rsidP="008C5F80">
      <w:pPr>
        <w:autoSpaceDE w:val="0"/>
        <w:autoSpaceDN w:val="0"/>
        <w:adjustRightInd w:val="0"/>
        <w:spacing w:line="360" w:lineRule="auto"/>
        <w:ind w:firstLine="539"/>
        <w:jc w:val="both"/>
        <w:rPr>
          <w:sz w:val="26"/>
          <w:szCs w:val="26"/>
        </w:rPr>
      </w:pPr>
      <w:r w:rsidRPr="00D556FD">
        <w:rPr>
          <w:i/>
          <w:sz w:val="32"/>
          <w:szCs w:val="32"/>
        </w:rPr>
        <w:t>М</w:t>
      </w:r>
      <w:r w:rsidRPr="00D556FD">
        <w:rPr>
          <w:sz w:val="26"/>
          <w:szCs w:val="26"/>
        </w:rPr>
        <w:t xml:space="preserve"> – общее количество основных мероприятий, запланированных к реализации в отчетном году.</w:t>
      </w:r>
    </w:p>
    <w:p w:rsidR="008C5F80" w:rsidRPr="00D556FD" w:rsidRDefault="008C5F80" w:rsidP="008C5F80">
      <w:pPr>
        <w:autoSpaceDE w:val="0"/>
        <w:autoSpaceDN w:val="0"/>
        <w:adjustRightInd w:val="0"/>
        <w:spacing w:line="360" w:lineRule="auto"/>
        <w:ind w:firstLine="539"/>
        <w:jc w:val="both"/>
        <w:rPr>
          <w:sz w:val="26"/>
          <w:szCs w:val="26"/>
        </w:rPr>
      </w:pPr>
      <w:r w:rsidRPr="00D556FD">
        <w:rPr>
          <w:sz w:val="26"/>
          <w:szCs w:val="26"/>
        </w:rPr>
        <w:t xml:space="preserve">Основное мероприятие, результаты которого оцениваются на основании числовых (в абсолютных или относительных величинах) значений показателей, может считаться выполненным в полном объеме при условии, если фактически достигнутый результат составляет не менее 95 %  </w:t>
      </w:r>
      <w:proofErr w:type="gramStart"/>
      <w:r w:rsidRPr="00D556FD">
        <w:rPr>
          <w:sz w:val="26"/>
          <w:szCs w:val="26"/>
        </w:rPr>
        <w:t>от</w:t>
      </w:r>
      <w:proofErr w:type="gramEnd"/>
      <w:r w:rsidRPr="00D556FD">
        <w:rPr>
          <w:sz w:val="26"/>
          <w:szCs w:val="26"/>
        </w:rPr>
        <w:t xml:space="preserve"> запланированного. </w:t>
      </w:r>
    </w:p>
    <w:p w:rsidR="008C5F80" w:rsidRPr="00D556FD" w:rsidRDefault="008C5F80" w:rsidP="008C5F80">
      <w:pPr>
        <w:autoSpaceDE w:val="0"/>
        <w:autoSpaceDN w:val="0"/>
        <w:adjustRightInd w:val="0"/>
        <w:spacing w:line="360" w:lineRule="auto"/>
        <w:ind w:firstLine="539"/>
        <w:jc w:val="both"/>
        <w:rPr>
          <w:sz w:val="26"/>
          <w:szCs w:val="26"/>
        </w:rPr>
      </w:pPr>
      <w:r w:rsidRPr="00D556FD">
        <w:rPr>
          <w:sz w:val="26"/>
          <w:szCs w:val="26"/>
        </w:rPr>
        <w:t xml:space="preserve">По иным основным мероприятиям результаты реализации могут оцениваться, как наступление или не наступление события (событий) и (или) достижение качественного результата (оценка проводится </w:t>
      </w:r>
      <w:proofErr w:type="spellStart"/>
      <w:r w:rsidRPr="00D556FD">
        <w:rPr>
          <w:sz w:val="26"/>
          <w:szCs w:val="26"/>
        </w:rPr>
        <w:t>экспертно</w:t>
      </w:r>
      <w:proofErr w:type="spellEnd"/>
      <w:r w:rsidRPr="00D556FD">
        <w:rPr>
          <w:sz w:val="26"/>
          <w:szCs w:val="26"/>
        </w:rPr>
        <w:t>).</w:t>
      </w:r>
    </w:p>
    <w:p w:rsidR="008C5F80" w:rsidRPr="00D556FD" w:rsidRDefault="008C5F80" w:rsidP="008C5F80">
      <w:pPr>
        <w:autoSpaceDE w:val="0"/>
        <w:autoSpaceDN w:val="0"/>
        <w:adjustRightInd w:val="0"/>
        <w:spacing w:line="360" w:lineRule="auto"/>
        <w:ind w:firstLine="540"/>
        <w:jc w:val="both"/>
        <w:rPr>
          <w:sz w:val="26"/>
          <w:szCs w:val="26"/>
        </w:rPr>
      </w:pPr>
      <w:r w:rsidRPr="00D556FD">
        <w:rPr>
          <w:sz w:val="26"/>
          <w:szCs w:val="26"/>
        </w:rPr>
        <w:t xml:space="preserve"> 7.2. Оценка эффективности реализации муниципальной программы рассчитывается по следующей формуле:</w:t>
      </w:r>
    </w:p>
    <w:p w:rsidR="008C5F80" w:rsidRPr="00D556FD" w:rsidRDefault="008C5F80" w:rsidP="008C5F80">
      <w:pPr>
        <w:autoSpaceDE w:val="0"/>
        <w:autoSpaceDN w:val="0"/>
        <w:adjustRightInd w:val="0"/>
        <w:ind w:firstLine="540"/>
        <w:jc w:val="both"/>
        <w:rPr>
          <w:sz w:val="26"/>
          <w:szCs w:val="26"/>
        </w:rPr>
      </w:pPr>
      <w:r w:rsidRPr="00D556FD">
        <w:rPr>
          <w:sz w:val="32"/>
          <w:szCs w:val="32"/>
        </w:rPr>
        <w:t>Э =</w:t>
      </w:r>
      <w:r w:rsidRPr="00D556FD">
        <w:rPr>
          <w:sz w:val="26"/>
          <w:szCs w:val="26"/>
        </w:rPr>
        <w:t xml:space="preserve"> </w:t>
      </w:r>
      <m:oMath>
        <m:box>
          <m:boxPr>
            <m:ctrlPr>
              <w:rPr>
                <w:rFonts w:ascii="Cambria Math" w:hAnsi="Cambria Math"/>
                <w:i/>
                <w:sz w:val="48"/>
                <w:szCs w:val="48"/>
              </w:rPr>
            </m:ctrlPr>
          </m:boxPr>
          <m:e>
            <m:argPr>
              <m:argSz m:val="-1"/>
            </m:argPr>
            <m:f>
              <m:fPr>
                <m:ctrlPr>
                  <w:rPr>
                    <w:rFonts w:ascii="Cambria Math" w:hAnsi="Cambria Math"/>
                    <w:i/>
                    <w:sz w:val="48"/>
                    <w:szCs w:val="48"/>
                  </w:rPr>
                </m:ctrlPr>
              </m:fPr>
              <m:num>
                <m:r>
                  <w:rPr>
                    <w:rFonts w:ascii="Cambria Math"/>
                    <w:sz w:val="48"/>
                    <w:szCs w:val="48"/>
                  </w:rPr>
                  <m:t>(</m:t>
                </m:r>
                <m:r>
                  <w:rPr>
                    <w:rFonts w:ascii="Cambria Math" w:hAnsi="Cambria Math"/>
                    <w:sz w:val="48"/>
                    <w:szCs w:val="48"/>
                    <w:lang w:val="en-US"/>
                  </w:rPr>
                  <m:t>I</m:t>
                </m:r>
                <m:r>
                  <w:rPr>
                    <w:rFonts w:ascii="Cambria Math" w:hAnsi="Cambria Math"/>
                    <w:sz w:val="48"/>
                    <w:szCs w:val="48"/>
                  </w:rPr>
                  <m:t>ц</m:t>
                </m:r>
                <m:r>
                  <w:rPr>
                    <w:rFonts w:ascii="Cambria Math"/>
                    <w:sz w:val="48"/>
                    <w:szCs w:val="48"/>
                  </w:rPr>
                  <m:t xml:space="preserve"> + </m:t>
                </m:r>
                <m:r>
                  <w:rPr>
                    <w:rFonts w:ascii="Cambria Math" w:hAnsi="Cambria Math"/>
                    <w:sz w:val="48"/>
                    <w:szCs w:val="48"/>
                  </w:rPr>
                  <m:t>С</m:t>
                </m:r>
                <m:r>
                  <w:rPr>
                    <w:rFonts w:ascii="Cambria Math" w:hAnsi="Cambria Math"/>
                    <w:sz w:val="48"/>
                    <w:szCs w:val="48"/>
                    <w:vertAlign w:val="subscript"/>
                  </w:rPr>
                  <m:t>фин</m:t>
                </m:r>
                <m:r>
                  <w:rPr>
                    <w:rFonts w:ascii="Cambria Math"/>
                    <w:sz w:val="48"/>
                    <w:szCs w:val="48"/>
                  </w:rPr>
                  <m:t xml:space="preserve"> + </m:t>
                </m:r>
                <m:sSub>
                  <m:sSubPr>
                    <m:ctrlPr>
                      <w:rPr>
                        <w:rFonts w:ascii="Cambria Math" w:hAnsi="Cambria Math"/>
                        <w:i/>
                        <w:sz w:val="48"/>
                        <w:szCs w:val="48"/>
                      </w:rPr>
                    </m:ctrlPr>
                  </m:sSubPr>
                  <m:e>
                    <m:r>
                      <w:rPr>
                        <w:rFonts w:ascii="Cambria Math" w:hAnsi="Cambria Math"/>
                        <w:sz w:val="48"/>
                        <w:szCs w:val="48"/>
                      </w:rPr>
                      <m:t>М</m:t>
                    </m:r>
                  </m:e>
                  <m:sub>
                    <m:r>
                      <w:rPr>
                        <w:rFonts w:ascii="Cambria Math" w:hAnsi="Cambria Math"/>
                        <w:sz w:val="48"/>
                        <w:szCs w:val="48"/>
                      </w:rPr>
                      <m:t>р</m:t>
                    </m:r>
                  </m:sub>
                </m:sSub>
                <m:r>
                  <w:rPr>
                    <w:rFonts w:ascii="Cambria Math"/>
                    <w:sz w:val="48"/>
                    <w:szCs w:val="48"/>
                  </w:rPr>
                  <m:t xml:space="preserve">) </m:t>
                </m:r>
              </m:num>
              <m:den>
                <m:r>
                  <w:rPr>
                    <w:rFonts w:ascii="Cambria Math"/>
                    <w:sz w:val="48"/>
                    <w:szCs w:val="48"/>
                  </w:rPr>
                  <m:t>3</m:t>
                </m:r>
              </m:den>
            </m:f>
          </m:e>
        </m:box>
      </m:oMath>
      <w:r w:rsidRPr="00D556FD">
        <w:rPr>
          <w:sz w:val="26"/>
          <w:szCs w:val="26"/>
        </w:rPr>
        <w:t>,  (1)</w:t>
      </w:r>
    </w:p>
    <w:p w:rsidR="008C5F80" w:rsidRPr="00D556FD" w:rsidRDefault="008C5F80" w:rsidP="008C5F80">
      <w:pPr>
        <w:autoSpaceDE w:val="0"/>
        <w:autoSpaceDN w:val="0"/>
        <w:adjustRightInd w:val="0"/>
        <w:ind w:firstLine="540"/>
        <w:jc w:val="both"/>
        <w:rPr>
          <w:sz w:val="26"/>
          <w:szCs w:val="26"/>
        </w:rPr>
      </w:pPr>
    </w:p>
    <w:p w:rsidR="008C5F80" w:rsidRPr="00D556FD" w:rsidRDefault="008C5F80" w:rsidP="008C5F80">
      <w:pPr>
        <w:autoSpaceDE w:val="0"/>
        <w:autoSpaceDN w:val="0"/>
        <w:adjustRightInd w:val="0"/>
        <w:ind w:firstLine="540"/>
        <w:jc w:val="both"/>
        <w:rPr>
          <w:sz w:val="26"/>
          <w:szCs w:val="26"/>
        </w:rPr>
      </w:pPr>
      <w:r w:rsidRPr="00D556FD">
        <w:rPr>
          <w:sz w:val="26"/>
          <w:szCs w:val="26"/>
        </w:rPr>
        <w:t xml:space="preserve">где: </w:t>
      </w:r>
      <w:r w:rsidRPr="00D556FD">
        <w:rPr>
          <w:sz w:val="32"/>
          <w:szCs w:val="32"/>
        </w:rPr>
        <w:t xml:space="preserve">Э – </w:t>
      </w:r>
      <w:r w:rsidRPr="00D556FD">
        <w:rPr>
          <w:sz w:val="26"/>
          <w:szCs w:val="26"/>
        </w:rPr>
        <w:t>эффективность реализации муниципальной программы;</w:t>
      </w:r>
    </w:p>
    <w:p w:rsidR="008C5F80" w:rsidRPr="00D556FD" w:rsidRDefault="008C5F80" w:rsidP="008C5F80">
      <w:pPr>
        <w:autoSpaceDE w:val="0"/>
        <w:autoSpaceDN w:val="0"/>
        <w:adjustRightInd w:val="0"/>
        <w:ind w:firstLine="540"/>
        <w:jc w:val="both"/>
        <w:rPr>
          <w:sz w:val="26"/>
          <w:szCs w:val="26"/>
        </w:rPr>
      </w:pPr>
    </w:p>
    <w:p w:rsidR="008C5F80" w:rsidRPr="00D556FD" w:rsidRDefault="008C5F80" w:rsidP="008C5F80">
      <w:pPr>
        <w:autoSpaceDE w:val="0"/>
        <w:autoSpaceDN w:val="0"/>
        <w:adjustRightInd w:val="0"/>
        <w:spacing w:line="360" w:lineRule="auto"/>
        <w:ind w:firstLine="540"/>
        <w:jc w:val="both"/>
        <w:rPr>
          <w:sz w:val="26"/>
          <w:szCs w:val="26"/>
        </w:rPr>
      </w:pPr>
      <w:proofErr w:type="spellStart"/>
      <w:proofErr w:type="gramStart"/>
      <w:r w:rsidRPr="00D556FD">
        <w:rPr>
          <w:i/>
          <w:sz w:val="32"/>
          <w:szCs w:val="32"/>
        </w:rPr>
        <w:t>I</w:t>
      </w:r>
      <w:proofErr w:type="gramEnd"/>
      <w:r w:rsidRPr="00D556FD">
        <w:rPr>
          <w:sz w:val="32"/>
          <w:szCs w:val="32"/>
        </w:rPr>
        <w:t>ц</w:t>
      </w:r>
      <w:proofErr w:type="spellEnd"/>
      <w:r w:rsidRPr="00D556FD">
        <w:rPr>
          <w:sz w:val="26"/>
          <w:szCs w:val="26"/>
        </w:rPr>
        <w:t xml:space="preserve"> – степень реализации муниципальной программы;</w:t>
      </w:r>
    </w:p>
    <w:p w:rsidR="008C5F80" w:rsidRPr="00D556FD" w:rsidRDefault="008C5F80" w:rsidP="008C5F80">
      <w:pPr>
        <w:autoSpaceDE w:val="0"/>
        <w:autoSpaceDN w:val="0"/>
        <w:adjustRightInd w:val="0"/>
        <w:spacing w:line="360" w:lineRule="auto"/>
        <w:ind w:firstLine="540"/>
        <w:jc w:val="both"/>
        <w:rPr>
          <w:sz w:val="26"/>
          <w:szCs w:val="26"/>
        </w:rPr>
      </w:pPr>
      <w:proofErr w:type="spellStart"/>
      <w:r w:rsidRPr="00D556FD">
        <w:rPr>
          <w:sz w:val="32"/>
          <w:szCs w:val="32"/>
        </w:rPr>
        <w:t>С</w:t>
      </w:r>
      <w:r w:rsidRPr="00D556FD">
        <w:rPr>
          <w:sz w:val="32"/>
          <w:szCs w:val="32"/>
          <w:vertAlign w:val="subscript"/>
        </w:rPr>
        <w:t>фин</w:t>
      </w:r>
      <w:proofErr w:type="spellEnd"/>
      <w:r w:rsidRPr="00D556FD">
        <w:rPr>
          <w:sz w:val="32"/>
          <w:szCs w:val="32"/>
          <w:vertAlign w:val="subscript"/>
        </w:rPr>
        <w:t xml:space="preserve"> </w:t>
      </w:r>
      <w:r w:rsidRPr="00D556FD">
        <w:rPr>
          <w:sz w:val="32"/>
          <w:szCs w:val="32"/>
        </w:rPr>
        <w:t>–</w:t>
      </w:r>
      <w:r w:rsidRPr="00D556FD">
        <w:rPr>
          <w:rFonts w:cs="Calibri"/>
        </w:rPr>
        <w:t xml:space="preserve"> </w:t>
      </w:r>
      <w:r w:rsidRPr="00D556FD">
        <w:rPr>
          <w:sz w:val="26"/>
          <w:szCs w:val="26"/>
        </w:rPr>
        <w:t>степень соответствия запланированному уровню расходов;</w:t>
      </w:r>
    </w:p>
    <w:p w:rsidR="008C5F80" w:rsidRPr="00D556FD" w:rsidRDefault="00E5248E" w:rsidP="008C5F80">
      <w:pPr>
        <w:autoSpaceDE w:val="0"/>
        <w:autoSpaceDN w:val="0"/>
        <w:adjustRightInd w:val="0"/>
        <w:ind w:firstLine="540"/>
        <w:jc w:val="both"/>
        <w:rPr>
          <w:sz w:val="26"/>
          <w:szCs w:val="26"/>
        </w:rPr>
      </w:pPr>
      <m:oMath>
        <m:sSub>
          <m:sSubPr>
            <m:ctrlPr>
              <w:rPr>
                <w:rFonts w:ascii="Cambria Math" w:hAnsi="Cambria Math"/>
                <w:i/>
                <w:sz w:val="32"/>
                <w:szCs w:val="32"/>
              </w:rPr>
            </m:ctrlPr>
          </m:sSubPr>
          <m:e>
            <m:r>
              <w:rPr>
                <w:rFonts w:ascii="Cambria Math"/>
                <w:sz w:val="32"/>
                <w:szCs w:val="32"/>
              </w:rPr>
              <m:t>М</m:t>
            </m:r>
          </m:e>
          <m:sub>
            <m:r>
              <w:rPr>
                <w:rFonts w:ascii="Cambria Math"/>
                <w:sz w:val="32"/>
                <w:szCs w:val="32"/>
              </w:rPr>
              <m:t>р</m:t>
            </m:r>
          </m:sub>
        </m:sSub>
      </m:oMath>
      <w:r w:rsidR="008C5F80" w:rsidRPr="00D556FD">
        <w:rPr>
          <w:sz w:val="26"/>
          <w:szCs w:val="26"/>
        </w:rPr>
        <w:t xml:space="preserve"> – Степень реализации основных мероприятий муниципальной программы;</w:t>
      </w:r>
    </w:p>
    <w:p w:rsidR="008C5F80" w:rsidRPr="00D556FD" w:rsidRDefault="008C5F80" w:rsidP="008C5F80">
      <w:pPr>
        <w:autoSpaceDE w:val="0"/>
        <w:autoSpaceDN w:val="0"/>
        <w:adjustRightInd w:val="0"/>
        <w:ind w:firstLine="540"/>
        <w:jc w:val="both"/>
        <w:rPr>
          <w:sz w:val="26"/>
          <w:szCs w:val="26"/>
        </w:rPr>
      </w:pPr>
    </w:p>
    <w:p w:rsidR="008C5F80" w:rsidRPr="00D556FD" w:rsidRDefault="008C5F80" w:rsidP="008C5F80">
      <w:pPr>
        <w:autoSpaceDE w:val="0"/>
        <w:autoSpaceDN w:val="0"/>
        <w:adjustRightInd w:val="0"/>
        <w:spacing w:line="360" w:lineRule="auto"/>
        <w:jc w:val="both"/>
        <w:rPr>
          <w:sz w:val="26"/>
          <w:szCs w:val="26"/>
        </w:rPr>
      </w:pPr>
      <w:r w:rsidRPr="00D556FD">
        <w:rPr>
          <w:sz w:val="26"/>
          <w:szCs w:val="26"/>
        </w:rPr>
        <w:tab/>
        <w:t>7.3. Эффективность реализации муниципальной программы признается высокой в случае, если значение</w:t>
      </w:r>
      <w:proofErr w:type="gramStart"/>
      <w:r w:rsidRPr="00D556FD">
        <w:rPr>
          <w:sz w:val="26"/>
          <w:szCs w:val="26"/>
        </w:rPr>
        <w:t xml:space="preserve"> </w:t>
      </w:r>
      <w:r w:rsidRPr="00D556FD">
        <w:rPr>
          <w:i/>
          <w:sz w:val="26"/>
          <w:szCs w:val="26"/>
        </w:rPr>
        <w:t>Э</w:t>
      </w:r>
      <w:proofErr w:type="gramEnd"/>
      <w:r w:rsidRPr="00D556FD">
        <w:rPr>
          <w:sz w:val="26"/>
          <w:szCs w:val="26"/>
        </w:rPr>
        <w:t xml:space="preserve"> составляет не менее 0,90.</w:t>
      </w:r>
    </w:p>
    <w:p w:rsidR="008C5F80" w:rsidRPr="00D556FD" w:rsidRDefault="008C5F80" w:rsidP="008C5F80">
      <w:pPr>
        <w:autoSpaceDE w:val="0"/>
        <w:autoSpaceDN w:val="0"/>
        <w:adjustRightInd w:val="0"/>
        <w:spacing w:line="360" w:lineRule="auto"/>
        <w:ind w:firstLine="539"/>
        <w:jc w:val="both"/>
        <w:rPr>
          <w:sz w:val="26"/>
          <w:szCs w:val="26"/>
        </w:rPr>
      </w:pPr>
      <w:r w:rsidRPr="00D556FD">
        <w:rPr>
          <w:sz w:val="26"/>
          <w:szCs w:val="26"/>
        </w:rPr>
        <w:t>Эффективность реализации муниципальной программы признается средней в случае, если значение</w:t>
      </w:r>
      <w:proofErr w:type="gramStart"/>
      <w:r w:rsidRPr="00D556FD">
        <w:rPr>
          <w:sz w:val="26"/>
          <w:szCs w:val="26"/>
        </w:rPr>
        <w:t xml:space="preserve"> </w:t>
      </w:r>
      <w:r w:rsidRPr="00D556FD">
        <w:rPr>
          <w:i/>
          <w:sz w:val="26"/>
          <w:szCs w:val="26"/>
        </w:rPr>
        <w:t>Э</w:t>
      </w:r>
      <w:proofErr w:type="gramEnd"/>
      <w:r w:rsidRPr="00D556FD">
        <w:rPr>
          <w:sz w:val="26"/>
          <w:szCs w:val="26"/>
        </w:rPr>
        <w:t xml:space="preserve"> составляет не менее 0,75.</w:t>
      </w:r>
    </w:p>
    <w:p w:rsidR="008C5F80" w:rsidRPr="00D556FD" w:rsidRDefault="008C5F80" w:rsidP="008C5F80">
      <w:pPr>
        <w:spacing w:line="360" w:lineRule="auto"/>
        <w:ind w:firstLine="539"/>
        <w:jc w:val="both"/>
        <w:rPr>
          <w:sz w:val="26"/>
          <w:szCs w:val="26"/>
        </w:rPr>
      </w:pPr>
      <w:r w:rsidRPr="00D556FD">
        <w:rPr>
          <w:sz w:val="26"/>
          <w:szCs w:val="26"/>
        </w:rPr>
        <w:t>Эффективность реализации муниципальной программы признается удовлетворительной в случае, если значение</w:t>
      </w:r>
      <w:proofErr w:type="gramStart"/>
      <w:r w:rsidRPr="00D556FD">
        <w:rPr>
          <w:sz w:val="26"/>
          <w:szCs w:val="26"/>
        </w:rPr>
        <w:t xml:space="preserve"> </w:t>
      </w:r>
      <w:r w:rsidRPr="00D556FD">
        <w:rPr>
          <w:i/>
          <w:sz w:val="26"/>
          <w:szCs w:val="26"/>
        </w:rPr>
        <w:t>Э</w:t>
      </w:r>
      <w:proofErr w:type="gramEnd"/>
      <w:r w:rsidRPr="00D556FD">
        <w:rPr>
          <w:sz w:val="26"/>
          <w:szCs w:val="26"/>
        </w:rPr>
        <w:t xml:space="preserve"> составляет не менее 0,65. </w:t>
      </w:r>
    </w:p>
    <w:p w:rsidR="008C5F80" w:rsidRPr="00D556FD" w:rsidRDefault="008C5F80" w:rsidP="008C5F80">
      <w:pPr>
        <w:spacing w:line="360" w:lineRule="auto"/>
        <w:ind w:firstLine="539"/>
        <w:jc w:val="both"/>
        <w:rPr>
          <w:sz w:val="26"/>
          <w:szCs w:val="26"/>
        </w:rPr>
      </w:pPr>
      <w:r w:rsidRPr="00D556FD">
        <w:rPr>
          <w:sz w:val="26"/>
          <w:szCs w:val="26"/>
        </w:rPr>
        <w:t>В остальных случаях эффективность реализации муниципальной программы признается неудовлетворительной.</w:t>
      </w:r>
    </w:p>
    <w:p w:rsidR="008C5F80" w:rsidRPr="00D556FD" w:rsidRDefault="008C5F80" w:rsidP="008C5F80">
      <w:pPr>
        <w:spacing w:line="360" w:lineRule="auto"/>
        <w:ind w:firstLine="539"/>
        <w:jc w:val="both"/>
        <w:rPr>
          <w:b/>
          <w:sz w:val="26"/>
          <w:szCs w:val="26"/>
        </w:rPr>
      </w:pPr>
    </w:p>
    <w:p w:rsidR="008C5F80" w:rsidRPr="00D556FD" w:rsidRDefault="008C5F80" w:rsidP="008C5F80">
      <w:pPr>
        <w:jc w:val="center"/>
        <w:rPr>
          <w:b/>
          <w:sz w:val="26"/>
          <w:szCs w:val="26"/>
        </w:rPr>
      </w:pPr>
      <w:r w:rsidRPr="00D556FD">
        <w:rPr>
          <w:b/>
          <w:sz w:val="26"/>
          <w:szCs w:val="26"/>
        </w:rPr>
        <w:lastRenderedPageBreak/>
        <w:t>8. План реализации муниципальной программы</w:t>
      </w:r>
    </w:p>
    <w:p w:rsidR="008C5F80" w:rsidRPr="00D556FD" w:rsidRDefault="008C5F80" w:rsidP="008C5F80">
      <w:pPr>
        <w:jc w:val="center"/>
        <w:rPr>
          <w:b/>
          <w:sz w:val="26"/>
          <w:szCs w:val="26"/>
        </w:rPr>
      </w:pPr>
    </w:p>
    <w:p w:rsidR="008C5F80" w:rsidRPr="00D556FD" w:rsidRDefault="00E5248E" w:rsidP="008C5F80">
      <w:pPr>
        <w:spacing w:line="360" w:lineRule="auto"/>
        <w:ind w:firstLine="708"/>
        <w:jc w:val="both"/>
        <w:rPr>
          <w:sz w:val="26"/>
          <w:szCs w:val="26"/>
        </w:rPr>
      </w:pPr>
      <w:hyperlink w:anchor="Par5268" w:history="1">
        <w:r w:rsidR="008C5F80" w:rsidRPr="00D556FD">
          <w:rPr>
            <w:sz w:val="26"/>
            <w:szCs w:val="26"/>
          </w:rPr>
          <w:t>План</w:t>
        </w:r>
      </w:hyperlink>
      <w:r w:rsidR="008C5F80" w:rsidRPr="00D556FD">
        <w:rPr>
          <w:sz w:val="26"/>
          <w:szCs w:val="26"/>
        </w:rPr>
        <w:t xml:space="preserve"> реализации муниципальной программы на 2027-2031 годы представлен в приложении № 4.        </w:t>
      </w:r>
    </w:p>
    <w:bookmarkEnd w:id="2"/>
    <w:bookmarkEnd w:id="3"/>
    <w:p w:rsidR="008C5F80" w:rsidRPr="00D556FD" w:rsidRDefault="008C5F80" w:rsidP="008C5F80">
      <w:pPr>
        <w:tabs>
          <w:tab w:val="left" w:pos="2340"/>
        </w:tabs>
        <w:autoSpaceDE w:val="0"/>
        <w:autoSpaceDN w:val="0"/>
        <w:adjustRightInd w:val="0"/>
        <w:rPr>
          <w:sz w:val="26"/>
          <w:szCs w:val="26"/>
        </w:rPr>
      </w:pPr>
    </w:p>
    <w:p w:rsidR="008C5F80" w:rsidRPr="00D556FD" w:rsidRDefault="008C5F80" w:rsidP="008C5F80">
      <w:pPr>
        <w:tabs>
          <w:tab w:val="left" w:pos="2340"/>
        </w:tabs>
        <w:autoSpaceDE w:val="0"/>
        <w:autoSpaceDN w:val="0"/>
        <w:adjustRightInd w:val="0"/>
        <w:rPr>
          <w:sz w:val="26"/>
          <w:szCs w:val="26"/>
        </w:rPr>
      </w:pPr>
    </w:p>
    <w:p w:rsidR="008C5F80" w:rsidRPr="00D556FD" w:rsidRDefault="008C5F80" w:rsidP="008C5F80">
      <w:pPr>
        <w:tabs>
          <w:tab w:val="left" w:pos="2340"/>
        </w:tabs>
        <w:autoSpaceDE w:val="0"/>
        <w:autoSpaceDN w:val="0"/>
        <w:adjustRightInd w:val="0"/>
        <w:jc w:val="center"/>
        <w:rPr>
          <w:sz w:val="26"/>
          <w:szCs w:val="26"/>
        </w:rPr>
        <w:sectPr w:rsidR="008C5F80" w:rsidRPr="00D556FD" w:rsidSect="008C5F80">
          <w:headerReference w:type="even" r:id="rId9"/>
          <w:headerReference w:type="default" r:id="rId10"/>
          <w:pgSz w:w="11906" w:h="16838"/>
          <w:pgMar w:top="1134" w:right="851" w:bottom="1134" w:left="1418" w:header="709" w:footer="709" w:gutter="0"/>
          <w:pgNumType w:start="1"/>
          <w:cols w:space="708"/>
          <w:titlePg/>
          <w:docGrid w:linePitch="360"/>
        </w:sectPr>
      </w:pPr>
      <w:r w:rsidRPr="00D556FD">
        <w:rPr>
          <w:sz w:val="26"/>
          <w:szCs w:val="26"/>
        </w:rPr>
        <w:t>__________________</w:t>
      </w: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sectPr w:rsidR="008C5F80" w:rsidSect="008C5F80">
          <w:type w:val="continuous"/>
          <w:pgSz w:w="11906" w:h="16838"/>
          <w:pgMar w:top="907" w:right="851" w:bottom="567" w:left="1418" w:header="709" w:footer="709" w:gutter="0"/>
          <w:cols w:space="708"/>
          <w:titlePg/>
          <w:docGrid w:linePitch="360"/>
        </w:sectPr>
      </w:pPr>
    </w:p>
    <w:p w:rsidR="008C5F80" w:rsidRPr="00C006E6" w:rsidRDefault="008C5F80" w:rsidP="00C006E6">
      <w:pPr>
        <w:tabs>
          <w:tab w:val="left" w:pos="2340"/>
        </w:tabs>
        <w:autoSpaceDE w:val="0"/>
        <w:autoSpaceDN w:val="0"/>
        <w:adjustRightInd w:val="0"/>
        <w:ind w:left="10206"/>
        <w:jc w:val="center"/>
        <w:rPr>
          <w:sz w:val="26"/>
          <w:szCs w:val="26"/>
        </w:rPr>
      </w:pPr>
      <w:r w:rsidRPr="00C006E6">
        <w:rPr>
          <w:sz w:val="26"/>
          <w:szCs w:val="26"/>
        </w:rPr>
        <w:lastRenderedPageBreak/>
        <w:t>Приложение № 1</w:t>
      </w:r>
    </w:p>
    <w:p w:rsidR="008C5F80" w:rsidRPr="00C006E6" w:rsidRDefault="008C5F80" w:rsidP="00C006E6">
      <w:pPr>
        <w:tabs>
          <w:tab w:val="left" w:pos="2340"/>
        </w:tabs>
        <w:autoSpaceDE w:val="0"/>
        <w:autoSpaceDN w:val="0"/>
        <w:adjustRightInd w:val="0"/>
        <w:ind w:left="10206"/>
        <w:jc w:val="center"/>
        <w:rPr>
          <w:sz w:val="26"/>
          <w:szCs w:val="26"/>
        </w:rPr>
      </w:pPr>
    </w:p>
    <w:p w:rsidR="008C5F80" w:rsidRPr="00C006E6" w:rsidRDefault="008C5F80" w:rsidP="00C006E6">
      <w:pPr>
        <w:tabs>
          <w:tab w:val="left" w:pos="2340"/>
        </w:tabs>
        <w:autoSpaceDE w:val="0"/>
        <w:autoSpaceDN w:val="0"/>
        <w:adjustRightInd w:val="0"/>
        <w:ind w:left="10206"/>
        <w:jc w:val="center"/>
        <w:rPr>
          <w:sz w:val="26"/>
          <w:szCs w:val="26"/>
        </w:rPr>
      </w:pPr>
      <w:r w:rsidRPr="00C006E6">
        <w:rPr>
          <w:sz w:val="26"/>
          <w:szCs w:val="26"/>
        </w:rPr>
        <w:t>к муниципальной программе</w:t>
      </w:r>
    </w:p>
    <w:p w:rsidR="00C006E6" w:rsidRDefault="008C5F80" w:rsidP="00C006E6">
      <w:pPr>
        <w:tabs>
          <w:tab w:val="left" w:pos="2340"/>
        </w:tabs>
        <w:autoSpaceDE w:val="0"/>
        <w:autoSpaceDN w:val="0"/>
        <w:adjustRightInd w:val="0"/>
        <w:ind w:left="10206"/>
        <w:jc w:val="center"/>
        <w:rPr>
          <w:rFonts w:eastAsiaTheme="minorHAnsi"/>
          <w:sz w:val="26"/>
          <w:szCs w:val="26"/>
          <w:lang w:eastAsia="en-US"/>
        </w:rPr>
      </w:pPr>
      <w:r w:rsidRPr="00C006E6">
        <w:rPr>
          <w:rFonts w:eastAsiaTheme="minorHAnsi"/>
          <w:sz w:val="26"/>
          <w:szCs w:val="26"/>
          <w:lang w:eastAsia="en-US"/>
        </w:rPr>
        <w:t>«Развитие культуры в Находкинском                                                                                                                                                                                                                                                                                                       городском округе на 2027-2031 годы»,                                                                                                                                                                                                                                                                                                утвержденной постановлением                                                                                                                                                                                                                                                                                               администрации Находкинского                                                                                                                                                                                                                                                                                                                              городского округа</w:t>
      </w:r>
    </w:p>
    <w:p w:rsidR="008C5F80" w:rsidRPr="00D556FD" w:rsidRDefault="00C006E6" w:rsidP="00C006E6">
      <w:pPr>
        <w:tabs>
          <w:tab w:val="left" w:pos="2340"/>
        </w:tabs>
        <w:autoSpaceDE w:val="0"/>
        <w:autoSpaceDN w:val="0"/>
        <w:adjustRightInd w:val="0"/>
        <w:ind w:left="10206"/>
        <w:jc w:val="center"/>
        <w:rPr>
          <w:rFonts w:eastAsiaTheme="minorHAnsi"/>
          <w:sz w:val="26"/>
          <w:szCs w:val="26"/>
          <w:lang w:eastAsia="en-US"/>
        </w:rPr>
      </w:pPr>
      <w:r>
        <w:rPr>
          <w:rFonts w:eastAsiaTheme="minorHAnsi"/>
          <w:sz w:val="26"/>
          <w:szCs w:val="26"/>
          <w:lang w:eastAsia="en-US"/>
        </w:rPr>
        <w:t>от 11 сентября 2026 года № 1861</w:t>
      </w:r>
      <w:r w:rsidR="008C5F80" w:rsidRPr="00D556FD">
        <w:rPr>
          <w:rFonts w:eastAsiaTheme="minorHAnsi"/>
          <w:sz w:val="26"/>
          <w:szCs w:val="26"/>
          <w:lang w:eastAsia="en-US"/>
        </w:rPr>
        <w:t xml:space="preserve"> </w:t>
      </w:r>
    </w:p>
    <w:p w:rsidR="008C5F80" w:rsidRDefault="008C5F80" w:rsidP="008C5F80">
      <w:pPr>
        <w:suppressAutoHyphens/>
        <w:jc w:val="center"/>
        <w:rPr>
          <w:b/>
          <w:sz w:val="26"/>
          <w:szCs w:val="26"/>
        </w:rPr>
      </w:pPr>
    </w:p>
    <w:p w:rsidR="008C5F80" w:rsidRPr="00D556FD" w:rsidRDefault="008C5F80" w:rsidP="008C5F80">
      <w:pPr>
        <w:suppressAutoHyphens/>
        <w:jc w:val="center"/>
        <w:rPr>
          <w:b/>
          <w:sz w:val="26"/>
          <w:szCs w:val="26"/>
        </w:rPr>
      </w:pPr>
      <w:r w:rsidRPr="00D556FD">
        <w:rPr>
          <w:b/>
          <w:sz w:val="26"/>
          <w:szCs w:val="26"/>
        </w:rPr>
        <w:t xml:space="preserve">Сведения о целевых показателях (индикаторах) </w:t>
      </w:r>
      <w:bookmarkStart w:id="8" w:name="_GoBack"/>
      <w:proofErr w:type="gramStart"/>
      <w:r w:rsidRPr="00D556FD">
        <w:rPr>
          <w:b/>
          <w:sz w:val="26"/>
          <w:szCs w:val="26"/>
        </w:rPr>
        <w:t>муниципальной</w:t>
      </w:r>
      <w:proofErr w:type="gramEnd"/>
      <w:r w:rsidRPr="00D556FD">
        <w:rPr>
          <w:b/>
          <w:sz w:val="26"/>
          <w:szCs w:val="26"/>
        </w:rPr>
        <w:t xml:space="preserve"> </w:t>
      </w:r>
    </w:p>
    <w:p w:rsidR="008C5F80" w:rsidRPr="00D556FD" w:rsidRDefault="008C5F80" w:rsidP="008C5F80">
      <w:pPr>
        <w:suppressAutoHyphens/>
        <w:jc w:val="center"/>
        <w:rPr>
          <w:b/>
          <w:sz w:val="26"/>
          <w:szCs w:val="26"/>
        </w:rPr>
      </w:pPr>
      <w:r w:rsidRPr="00D556FD">
        <w:rPr>
          <w:b/>
          <w:sz w:val="26"/>
          <w:szCs w:val="26"/>
        </w:rPr>
        <w:t>программы «Развитие культуры в Находкинском городском округе на 2027-2031 годы»</w:t>
      </w:r>
    </w:p>
    <w:bookmarkEnd w:id="8"/>
    <w:p w:rsidR="008C5F80" w:rsidRPr="00D556FD" w:rsidRDefault="008C5F80" w:rsidP="008C5F80">
      <w:pPr>
        <w:suppressAutoHyphens/>
        <w:jc w:val="both"/>
        <w:rPr>
          <w:sz w:val="26"/>
          <w:szCs w:val="26"/>
        </w:r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24"/>
        <w:gridCol w:w="4891"/>
        <w:gridCol w:w="708"/>
        <w:gridCol w:w="1276"/>
        <w:gridCol w:w="1276"/>
        <w:gridCol w:w="1276"/>
        <w:gridCol w:w="1276"/>
        <w:gridCol w:w="1273"/>
        <w:gridCol w:w="1280"/>
        <w:gridCol w:w="1416"/>
      </w:tblGrid>
      <w:tr w:rsidR="008C5F80" w:rsidRPr="00D556FD" w:rsidTr="008C5F80">
        <w:trPr>
          <w:trHeight w:val="57"/>
        </w:trPr>
        <w:tc>
          <w:tcPr>
            <w:tcW w:w="172" w:type="pct"/>
            <w:vMerge w:val="restar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 xml:space="preserve">№ </w:t>
            </w:r>
            <w:proofErr w:type="gramStart"/>
            <w:r w:rsidRPr="00D556FD">
              <w:t>п</w:t>
            </w:r>
            <w:proofErr w:type="gramEnd"/>
            <w:r w:rsidRPr="00D556FD">
              <w:t>/п</w:t>
            </w:r>
          </w:p>
        </w:tc>
        <w:tc>
          <w:tcPr>
            <w:tcW w:w="1609"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Наименование</w:t>
            </w:r>
          </w:p>
        </w:tc>
        <w:tc>
          <w:tcPr>
            <w:tcW w:w="233"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Ед. изм.</w:t>
            </w:r>
          </w:p>
        </w:tc>
        <w:tc>
          <w:tcPr>
            <w:tcW w:w="2519" w:type="pct"/>
            <w:gridSpan w:val="6"/>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 xml:space="preserve">Значение целевого показателя (индикатора) </w:t>
            </w:r>
          </w:p>
        </w:tc>
        <w:tc>
          <w:tcPr>
            <w:tcW w:w="466" w:type="pct"/>
            <w:vMerge w:val="restart"/>
            <w:tcBorders>
              <w:top w:val="single" w:sz="4" w:space="0" w:color="auto"/>
              <w:left w:val="single" w:sz="4" w:space="0" w:color="auto"/>
              <w:right w:val="single" w:sz="4" w:space="0" w:color="auto"/>
            </w:tcBorders>
          </w:tcPr>
          <w:p w:rsidR="008C5F80" w:rsidRDefault="008C5F80" w:rsidP="008C5F80">
            <w:pPr>
              <w:suppressAutoHyphens/>
              <w:jc w:val="center"/>
            </w:pPr>
            <w:r w:rsidRPr="00D556FD">
              <w:t>Ожидаемые конечные результаты</w:t>
            </w:r>
          </w:p>
          <w:p w:rsidR="008C5F80" w:rsidRPr="00D556FD" w:rsidRDefault="008C5F80" w:rsidP="008C5F80">
            <w:pPr>
              <w:suppressAutoHyphens/>
              <w:jc w:val="center"/>
            </w:pPr>
          </w:p>
        </w:tc>
      </w:tr>
      <w:tr w:rsidR="008C5F80" w:rsidRPr="00D556FD" w:rsidTr="008C5F80">
        <w:trPr>
          <w:trHeight w:val="57"/>
        </w:trPr>
        <w:tc>
          <w:tcPr>
            <w:tcW w:w="172"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p>
        </w:tc>
        <w:tc>
          <w:tcPr>
            <w:tcW w:w="1609"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p>
        </w:tc>
        <w:tc>
          <w:tcPr>
            <w:tcW w:w="233"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2026 год</w:t>
            </w:r>
          </w:p>
          <w:p w:rsidR="008C5F80" w:rsidRPr="00D556FD" w:rsidRDefault="008C5F80" w:rsidP="008C5F80">
            <w:pPr>
              <w:suppressAutoHyphens/>
              <w:jc w:val="center"/>
            </w:pP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2027 год</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2028 год</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2029 год</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2030 год</w:t>
            </w:r>
          </w:p>
        </w:tc>
        <w:tc>
          <w:tcPr>
            <w:tcW w:w="421" w:type="pct"/>
            <w:tcBorders>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2031 год</w:t>
            </w:r>
          </w:p>
        </w:tc>
        <w:tc>
          <w:tcPr>
            <w:tcW w:w="466" w:type="pct"/>
            <w:vMerge/>
            <w:tcBorders>
              <w:left w:val="single" w:sz="4" w:space="0" w:color="auto"/>
              <w:bottom w:val="single" w:sz="4" w:space="0" w:color="auto"/>
              <w:right w:val="single" w:sz="4" w:space="0" w:color="auto"/>
            </w:tcBorders>
          </w:tcPr>
          <w:p w:rsidR="008C5F80" w:rsidRPr="00D556FD" w:rsidRDefault="008C5F80" w:rsidP="008C5F80">
            <w:pPr>
              <w:suppressAutoHyphens/>
              <w:jc w:val="center"/>
            </w:pPr>
          </w:p>
        </w:tc>
      </w:tr>
      <w:tr w:rsidR="008C5F80" w:rsidRPr="00D556FD" w:rsidTr="008C5F80">
        <w:trPr>
          <w:trHeight w:val="57"/>
        </w:trPr>
        <w:tc>
          <w:tcPr>
            <w:tcW w:w="1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1</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2</w:t>
            </w: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3</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4</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5</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6</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7</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8</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9</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10</w:t>
            </w:r>
          </w:p>
        </w:tc>
      </w:tr>
      <w:tr w:rsidR="008C5F80" w:rsidRPr="00D556FD" w:rsidTr="008C5F80">
        <w:trPr>
          <w:trHeight w:val="1235"/>
        </w:trPr>
        <w:tc>
          <w:tcPr>
            <w:tcW w:w="172"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1.1.</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rPr>
                <w:rFonts w:eastAsiaTheme="minorHAnsi"/>
                <w:lang w:eastAsia="en-US"/>
              </w:rPr>
            </w:pPr>
            <w:r w:rsidRPr="00D556FD">
              <w:rPr>
                <w:rFonts w:eastAsiaTheme="minorHAnsi"/>
                <w:lang w:eastAsia="en-US"/>
              </w:rPr>
              <w:t>Доля объектов муниципальных организаций культуры Находкинского городского округа, находящихся в удовлетворительном состоянии, от общего количества объектов</w:t>
            </w:r>
            <w:r w:rsidRPr="00D556FD">
              <w:rPr>
                <w:rFonts w:eastAsiaTheme="minorHAnsi"/>
                <w:color w:val="FF0000"/>
                <w:lang w:eastAsia="en-US"/>
              </w:rPr>
              <w:t xml:space="preserve"> </w:t>
            </w:r>
            <w:r w:rsidRPr="00D556FD">
              <w:rPr>
                <w:rFonts w:eastAsiaTheme="minorHAnsi"/>
                <w:lang w:eastAsia="en-US"/>
              </w:rPr>
              <w:t>муниципальных организаций культуры Находкинского городского округа</w:t>
            </w:r>
          </w:p>
          <w:p w:rsidR="008C5F80" w:rsidRPr="00D556FD" w:rsidRDefault="008C5F80" w:rsidP="008C5F80"/>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78</w:t>
            </w:r>
          </w:p>
        </w:tc>
        <w:tc>
          <w:tcPr>
            <w:tcW w:w="420"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widowControl w:val="0"/>
              <w:autoSpaceDE w:val="0"/>
              <w:autoSpaceDN w:val="0"/>
              <w:jc w:val="center"/>
            </w:pPr>
            <w:r w:rsidRPr="00D556FD">
              <w:t>&gt;= 80</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jc w:val="center"/>
            </w:pPr>
            <w:r w:rsidRPr="00D556FD">
              <w:t>&gt;= 80</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jc w:val="center"/>
            </w:pPr>
            <w:r w:rsidRPr="00D556FD">
              <w:t>&gt;= 80</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jc w:val="center"/>
            </w:pPr>
            <w:r w:rsidRPr="00D556FD">
              <w:t>&gt;= 80</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jc w:val="center"/>
            </w:pPr>
            <w:r w:rsidRPr="00D556FD">
              <w:t>&gt;= 80</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color w:val="FF0000"/>
              </w:rPr>
            </w:pPr>
            <w:r w:rsidRPr="00D556FD">
              <w:rPr>
                <w:rFonts w:eastAsiaTheme="minorHAnsi"/>
                <w:lang w:eastAsia="en-US"/>
              </w:rPr>
              <w:t>Поддерживание на уровне не менее 80%</w:t>
            </w:r>
          </w:p>
        </w:tc>
      </w:tr>
      <w:tr w:rsidR="008C5F80" w:rsidRPr="00D556FD" w:rsidTr="008C5F80">
        <w:trPr>
          <w:trHeight w:val="641"/>
        </w:trPr>
        <w:tc>
          <w:tcPr>
            <w:tcW w:w="172"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1.2.</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ind w:right="-29"/>
            </w:pPr>
            <w:r w:rsidRPr="00D556FD">
              <w:rPr>
                <w:rFonts w:eastAsiaTheme="minorHAnsi"/>
                <w:lang w:eastAsia="en-US"/>
              </w:rPr>
              <w:t>Количество посещений культурно-массовых мероприятий</w:t>
            </w: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ед.</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965 794</w:t>
            </w:r>
          </w:p>
        </w:tc>
        <w:tc>
          <w:tcPr>
            <w:tcW w:w="420"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1 004 426</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1 043 057</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1 081 689</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1 120 321</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1 160 316</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1 160 316</w:t>
            </w:r>
          </w:p>
        </w:tc>
      </w:tr>
      <w:tr w:rsidR="008C5F80" w:rsidRPr="00D556FD" w:rsidTr="008C5F80">
        <w:trPr>
          <w:trHeight w:val="869"/>
        </w:trPr>
        <w:tc>
          <w:tcPr>
            <w:tcW w:w="1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t>1.3.</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rPr>
                <w:rFonts w:eastAsiaTheme="minorHAnsi"/>
                <w:lang w:eastAsia="en-US"/>
              </w:rPr>
            </w:pPr>
            <w:r w:rsidRPr="00D556FD">
              <w:rPr>
                <w:rFonts w:eastAsiaTheme="minorHAnsi"/>
                <w:lang w:eastAsia="en-US"/>
              </w:rPr>
              <w:t>Количество клубных формирований  муниципальных организаций культурно-досугового типа  Находкинского городского округа</w:t>
            </w:r>
          </w:p>
          <w:p w:rsidR="008C5F80" w:rsidRPr="00D556FD" w:rsidRDefault="008C5F80" w:rsidP="008C5F80">
            <w:pPr>
              <w:suppressAutoHyphens/>
              <w:rPr>
                <w:rFonts w:eastAsiaTheme="minorHAnsi"/>
                <w:lang w:eastAsia="en-US"/>
              </w:rPr>
            </w:pP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ед.</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153</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rPr>
                <w:lang w:val="en-US"/>
              </w:rPr>
              <w:t>&gt;=</w:t>
            </w:r>
            <w:r w:rsidRPr="00D556FD">
              <w:t>153</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asciiTheme="minorHAnsi" w:eastAsiaTheme="minorHAnsi" w:hAnsiTheme="minorHAnsi" w:cstheme="minorBidi"/>
                <w:lang w:eastAsia="en-US"/>
              </w:rPr>
            </w:pPr>
            <w:r w:rsidRPr="00D556FD">
              <w:rPr>
                <w:lang w:val="en-US"/>
              </w:rPr>
              <w:t>&gt;=</w:t>
            </w:r>
            <w:r w:rsidRPr="00D556FD">
              <w:t>153</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asciiTheme="minorHAnsi" w:eastAsiaTheme="minorHAnsi" w:hAnsiTheme="minorHAnsi" w:cstheme="minorBidi"/>
                <w:lang w:eastAsia="en-US"/>
              </w:rPr>
            </w:pPr>
            <w:r w:rsidRPr="00D556FD">
              <w:rPr>
                <w:lang w:val="en-US"/>
              </w:rPr>
              <w:t>&gt;=</w:t>
            </w:r>
            <w:r w:rsidRPr="00D556FD">
              <w:t>153</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asciiTheme="minorHAnsi" w:eastAsiaTheme="minorHAnsi" w:hAnsiTheme="minorHAnsi" w:cstheme="minorBidi"/>
                <w:lang w:eastAsia="en-US"/>
              </w:rPr>
            </w:pPr>
            <w:r w:rsidRPr="00D556FD">
              <w:rPr>
                <w:lang w:val="en-US"/>
              </w:rPr>
              <w:t>&gt;=</w:t>
            </w:r>
            <w:r w:rsidRPr="00D556FD">
              <w:t>153</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asciiTheme="minorHAnsi" w:eastAsiaTheme="minorHAnsi" w:hAnsiTheme="minorHAnsi" w:cstheme="minorBidi"/>
                <w:lang w:eastAsia="en-US"/>
              </w:rPr>
            </w:pPr>
            <w:r w:rsidRPr="00D556FD">
              <w:rPr>
                <w:lang w:val="en-US"/>
              </w:rPr>
              <w:t>&gt;=</w:t>
            </w:r>
            <w:r w:rsidRPr="00D556FD">
              <w:t>153</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 xml:space="preserve">Поддерживание на уровне не менее 153 единиц </w:t>
            </w:r>
          </w:p>
        </w:tc>
      </w:tr>
      <w:tr w:rsidR="008C5F80" w:rsidRPr="00D556FD" w:rsidTr="008C5F80">
        <w:trPr>
          <w:trHeight w:val="572"/>
        </w:trPr>
        <w:tc>
          <w:tcPr>
            <w:tcW w:w="1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1.4.</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rPr>
                <w:rFonts w:eastAsiaTheme="minorHAnsi"/>
                <w:lang w:eastAsia="en-US"/>
              </w:rPr>
            </w:pPr>
            <w:r w:rsidRPr="00D556FD">
              <w:rPr>
                <w:rFonts w:eastAsiaTheme="minorHAnsi"/>
                <w:lang w:eastAsia="en-US"/>
              </w:rPr>
              <w:t>Количество посещений учреждений музейно-библиотечного типа</w:t>
            </w:r>
          </w:p>
          <w:p w:rsidR="008C5F80" w:rsidRPr="00D556FD" w:rsidRDefault="008C5F80" w:rsidP="008C5F80">
            <w:pPr>
              <w:suppressAutoHyphens/>
              <w:rPr>
                <w:rFonts w:eastAsiaTheme="minorHAnsi"/>
                <w:lang w:eastAsia="en-US"/>
              </w:rPr>
            </w:pP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ед.</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826 914</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857 795</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889 662</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921 896</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955 084</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989 467</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989 467</w:t>
            </w:r>
          </w:p>
        </w:tc>
      </w:tr>
      <w:tr w:rsidR="008C5F80" w:rsidRPr="00D556FD" w:rsidTr="008C5F80">
        <w:trPr>
          <w:trHeight w:val="416"/>
        </w:trPr>
        <w:tc>
          <w:tcPr>
            <w:tcW w:w="1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1.5.</w:t>
            </w:r>
          </w:p>
        </w:tc>
        <w:tc>
          <w:tcPr>
            <w:tcW w:w="1609" w:type="pct"/>
            <w:tcBorders>
              <w:top w:val="single" w:sz="4" w:space="0" w:color="auto"/>
              <w:left w:val="single" w:sz="4" w:space="0" w:color="auto"/>
              <w:bottom w:val="single" w:sz="4" w:space="0" w:color="auto"/>
              <w:right w:val="single" w:sz="4" w:space="0" w:color="auto"/>
            </w:tcBorders>
          </w:tcPr>
          <w:p w:rsidR="008C5F80" w:rsidRDefault="008C5F80" w:rsidP="008C5F80">
            <w:pPr>
              <w:suppressAutoHyphens/>
              <w:rPr>
                <w:rFonts w:eastAsiaTheme="minorHAnsi"/>
                <w:lang w:eastAsia="en-US"/>
              </w:rPr>
            </w:pPr>
            <w:r w:rsidRPr="00D556FD">
              <w:rPr>
                <w:rFonts w:eastAsiaTheme="minorHAnsi"/>
                <w:lang w:eastAsia="en-US"/>
              </w:rPr>
              <w:t>Количество зрителей театральных постановок</w:t>
            </w:r>
          </w:p>
          <w:p w:rsidR="00C006E6" w:rsidRDefault="00C006E6" w:rsidP="008C5F80">
            <w:pPr>
              <w:suppressAutoHyphens/>
              <w:rPr>
                <w:rFonts w:eastAsiaTheme="minorHAnsi"/>
                <w:lang w:eastAsia="en-US"/>
              </w:rPr>
            </w:pPr>
          </w:p>
          <w:p w:rsidR="00C006E6" w:rsidRPr="00D556FD" w:rsidRDefault="00C006E6" w:rsidP="008C5F80">
            <w:pPr>
              <w:suppressAutoHyphens/>
              <w:rPr>
                <w:rFonts w:eastAsiaTheme="minorHAnsi"/>
                <w:lang w:eastAsia="en-US"/>
              </w:rPr>
            </w:pP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чел.</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49 010</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50 900</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52 790</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54 680</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56 648</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58 687</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58 687</w:t>
            </w:r>
          </w:p>
        </w:tc>
      </w:tr>
      <w:tr w:rsidR="008C5F80" w:rsidRPr="00D556FD" w:rsidTr="008C5F80">
        <w:trPr>
          <w:trHeight w:val="274"/>
        </w:trPr>
        <w:tc>
          <w:tcPr>
            <w:tcW w:w="1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lastRenderedPageBreak/>
              <w:t>1</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2</w:t>
            </w: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3</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4</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5</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6</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7</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rPr>
                <w:lang w:val="en-US"/>
              </w:rPr>
            </w:pPr>
            <w:r w:rsidRPr="00D556FD">
              <w:rPr>
                <w:lang w:val="en-US"/>
              </w:rPr>
              <w:t>8</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9</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10</w:t>
            </w:r>
          </w:p>
        </w:tc>
      </w:tr>
      <w:tr w:rsidR="008C5F80" w:rsidRPr="00D556FD" w:rsidTr="008C5F80">
        <w:trPr>
          <w:trHeight w:val="416"/>
        </w:trPr>
        <w:tc>
          <w:tcPr>
            <w:tcW w:w="172"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1.6.</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ind w:right="-29"/>
            </w:pPr>
            <w:r w:rsidRPr="00D556FD">
              <w:rPr>
                <w:rFonts w:eastAsiaTheme="minorHAnsi"/>
                <w:lang w:eastAsia="en-US"/>
              </w:rPr>
              <w:t>Доля детей, обучающихся в ДШИ, ДХШ (в том числе по видам искусств) Находкинского городского округа, привлекаемых к участию в творческих мероприятиях регионального, всероссийского, международного значений, от общего числа детей, обучающихся в ДШИ, ДХШ Находкинского городского округа</w:t>
            </w: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12</w:t>
            </w:r>
          </w:p>
        </w:tc>
        <w:tc>
          <w:tcPr>
            <w:tcW w:w="420"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12,5</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12,8</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13</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13,5</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14</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14</w:t>
            </w:r>
          </w:p>
        </w:tc>
      </w:tr>
      <w:tr w:rsidR="008C5F80" w:rsidRPr="00D556FD" w:rsidTr="008C5F80">
        <w:trPr>
          <w:trHeight w:val="940"/>
        </w:trPr>
        <w:tc>
          <w:tcPr>
            <w:tcW w:w="172"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1.7.</w:t>
            </w:r>
          </w:p>
        </w:tc>
        <w:tc>
          <w:tcPr>
            <w:tcW w:w="160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ind w:right="-29"/>
              <w:rPr>
                <w:rFonts w:eastAsiaTheme="minorHAnsi"/>
                <w:lang w:eastAsia="en-US"/>
              </w:rPr>
            </w:pPr>
            <w:r w:rsidRPr="00D556FD">
              <w:rPr>
                <w:rFonts w:eastAsiaTheme="minorHAnsi"/>
                <w:lang w:eastAsia="en-US"/>
              </w:rPr>
              <w:t>Количество объектов культурного наследия, находящихся  в муниципальной собственности Находкинского городского округа, имеющих охранные зоны</w:t>
            </w:r>
          </w:p>
        </w:tc>
        <w:tc>
          <w:tcPr>
            <w:tcW w:w="23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ед.</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8</w:t>
            </w:r>
          </w:p>
        </w:tc>
        <w:tc>
          <w:tcPr>
            <w:tcW w:w="420" w:type="pct"/>
            <w:tcBorders>
              <w:top w:val="single" w:sz="4" w:space="0" w:color="auto"/>
              <w:left w:val="single" w:sz="4" w:space="0" w:color="auto"/>
              <w:bottom w:val="single" w:sz="4" w:space="0" w:color="auto"/>
              <w:right w:val="single" w:sz="4" w:space="0" w:color="auto"/>
            </w:tcBorders>
            <w:noWrap/>
          </w:tcPr>
          <w:p w:rsidR="008C5F80" w:rsidRPr="00D556FD" w:rsidRDefault="008C5F80" w:rsidP="008C5F80">
            <w:pPr>
              <w:suppressAutoHyphens/>
              <w:jc w:val="center"/>
            </w:pPr>
            <w:r w:rsidRPr="00D556FD">
              <w:t>8</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9</w:t>
            </w:r>
          </w:p>
        </w:tc>
        <w:tc>
          <w:tcPr>
            <w:tcW w:w="42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11</w:t>
            </w:r>
          </w:p>
        </w:tc>
        <w:tc>
          <w:tcPr>
            <w:tcW w:w="419"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13</w:t>
            </w:r>
          </w:p>
        </w:tc>
        <w:tc>
          <w:tcPr>
            <w:tcW w:w="42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13</w:t>
            </w:r>
          </w:p>
        </w:tc>
        <w:tc>
          <w:tcPr>
            <w:tcW w:w="46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suppressAutoHyphens/>
              <w:jc w:val="center"/>
            </w:pPr>
            <w:r w:rsidRPr="00D556FD">
              <w:t>13</w:t>
            </w:r>
          </w:p>
        </w:tc>
      </w:tr>
    </w:tbl>
    <w:p w:rsidR="008C5F80" w:rsidRPr="00D556FD" w:rsidRDefault="008C5F80" w:rsidP="008C5F80">
      <w:pPr>
        <w:tabs>
          <w:tab w:val="left" w:pos="2340"/>
        </w:tabs>
        <w:autoSpaceDE w:val="0"/>
        <w:autoSpaceDN w:val="0"/>
        <w:adjustRightInd w:val="0"/>
        <w:rPr>
          <w:sz w:val="26"/>
          <w:szCs w:val="26"/>
        </w:rPr>
      </w:pPr>
    </w:p>
    <w:p w:rsidR="008C5F80" w:rsidRPr="00D556FD" w:rsidRDefault="008C5F80" w:rsidP="008C5F80">
      <w:pPr>
        <w:tabs>
          <w:tab w:val="left" w:pos="2340"/>
        </w:tabs>
        <w:autoSpaceDE w:val="0"/>
        <w:autoSpaceDN w:val="0"/>
        <w:adjustRightInd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tbl>
      <w:tblPr>
        <w:tblpPr w:leftFromText="180" w:rightFromText="180" w:vertAnchor="text" w:horzAnchor="margin" w:tblpXSpec="right" w:tblpY="237"/>
        <w:tblW w:w="0" w:type="auto"/>
        <w:tblLayout w:type="fixed"/>
        <w:tblLook w:val="04A0" w:firstRow="1" w:lastRow="0" w:firstColumn="1" w:lastColumn="0" w:noHBand="0" w:noVBand="1"/>
      </w:tblPr>
      <w:tblGrid>
        <w:gridCol w:w="5049"/>
      </w:tblGrid>
      <w:tr w:rsidR="008C5F80" w:rsidRPr="00D556FD" w:rsidTr="008C5F80">
        <w:tc>
          <w:tcPr>
            <w:tcW w:w="5049" w:type="dxa"/>
            <w:shd w:val="clear" w:color="auto" w:fill="auto"/>
          </w:tcPr>
          <w:p w:rsidR="008C5F80" w:rsidRPr="000648D0" w:rsidRDefault="008C5F80" w:rsidP="008C5F80">
            <w:pPr>
              <w:tabs>
                <w:tab w:val="left" w:pos="2340"/>
              </w:tabs>
              <w:autoSpaceDE w:val="0"/>
              <w:autoSpaceDN w:val="0"/>
              <w:adjustRightInd w:val="0"/>
              <w:jc w:val="center"/>
              <w:rPr>
                <w:sz w:val="26"/>
                <w:szCs w:val="26"/>
              </w:rPr>
            </w:pPr>
            <w:r w:rsidRPr="000648D0">
              <w:rPr>
                <w:sz w:val="26"/>
                <w:szCs w:val="26"/>
              </w:rPr>
              <w:lastRenderedPageBreak/>
              <w:t>Приложение № 2</w:t>
            </w:r>
          </w:p>
          <w:p w:rsidR="008C5F80" w:rsidRPr="000648D0" w:rsidRDefault="008C5F80" w:rsidP="008C5F80">
            <w:pPr>
              <w:tabs>
                <w:tab w:val="left" w:pos="2340"/>
              </w:tabs>
              <w:autoSpaceDE w:val="0"/>
              <w:autoSpaceDN w:val="0"/>
              <w:adjustRightInd w:val="0"/>
              <w:jc w:val="center"/>
              <w:rPr>
                <w:sz w:val="26"/>
                <w:szCs w:val="26"/>
              </w:rPr>
            </w:pPr>
          </w:p>
          <w:p w:rsidR="008C5F80" w:rsidRPr="00D556FD" w:rsidRDefault="008C5F80" w:rsidP="008C5F80">
            <w:pPr>
              <w:tabs>
                <w:tab w:val="left" w:pos="2340"/>
              </w:tabs>
              <w:autoSpaceDE w:val="0"/>
              <w:autoSpaceDN w:val="0"/>
              <w:adjustRightInd w:val="0"/>
              <w:jc w:val="center"/>
              <w:rPr>
                <w:sz w:val="26"/>
                <w:szCs w:val="26"/>
              </w:rPr>
            </w:pPr>
            <w:r w:rsidRPr="000648D0">
              <w:rPr>
                <w:sz w:val="26"/>
                <w:szCs w:val="26"/>
              </w:rPr>
              <w:t>к муниципальной программе</w:t>
            </w:r>
            <w:r w:rsidRPr="000648D0">
              <w:rPr>
                <w:sz w:val="26"/>
                <w:szCs w:val="26"/>
              </w:rPr>
              <w:br/>
              <w:t xml:space="preserve">«Развитие культуры в Находкинском                                                                                                                                               </w:t>
            </w:r>
            <w:r w:rsidRPr="000648D0">
              <w:rPr>
                <w:sz w:val="26"/>
                <w:szCs w:val="26"/>
              </w:rPr>
              <w:br/>
              <w:t xml:space="preserve">городском округе на 2027-2031 годы»,                                                                                                                                                 </w:t>
            </w:r>
            <w:r w:rsidRPr="000648D0">
              <w:rPr>
                <w:sz w:val="26"/>
                <w:szCs w:val="26"/>
              </w:rPr>
              <w:br/>
              <w:t xml:space="preserve">утвержденной постановлением                                                                                                                                                  </w:t>
            </w:r>
            <w:r w:rsidRPr="000648D0">
              <w:rPr>
                <w:sz w:val="26"/>
                <w:szCs w:val="26"/>
              </w:rPr>
              <w:br/>
              <w:t>администрации Находкинского                                                                                                                                                          городского округа</w:t>
            </w:r>
            <w:r w:rsidRPr="00D556FD">
              <w:rPr>
                <w:sz w:val="26"/>
                <w:szCs w:val="26"/>
              </w:rPr>
              <w:t xml:space="preserve">                                                                                                                                                         </w:t>
            </w:r>
            <w:r w:rsidRPr="00D556FD">
              <w:rPr>
                <w:sz w:val="26"/>
                <w:szCs w:val="26"/>
              </w:rPr>
              <w:br/>
            </w:r>
            <w:r w:rsidR="000648D0">
              <w:rPr>
                <w:sz w:val="26"/>
                <w:szCs w:val="26"/>
              </w:rPr>
              <w:t>от 11 сентября 2026 года №1861</w:t>
            </w:r>
          </w:p>
        </w:tc>
      </w:tr>
    </w:tbl>
    <w:p w:rsidR="008C5F80" w:rsidRPr="00D556FD" w:rsidRDefault="008C5F80" w:rsidP="008C5F80">
      <w:pPr>
        <w:tabs>
          <w:tab w:val="left" w:pos="2340"/>
          <w:tab w:val="left" w:pos="10065"/>
        </w:tabs>
        <w:autoSpaceDE w:val="0"/>
        <w:autoSpaceDN w:val="0"/>
        <w:adjustRightInd w:val="0"/>
        <w:spacing w:line="360" w:lineRule="auto"/>
        <w:rPr>
          <w:sz w:val="26"/>
          <w:szCs w:val="26"/>
        </w:rPr>
      </w:pPr>
      <w:r w:rsidRPr="00D556FD">
        <w:rPr>
          <w:sz w:val="26"/>
          <w:szCs w:val="26"/>
        </w:rPr>
        <w:t xml:space="preserve">                                                                                                                                                                           </w:t>
      </w:r>
    </w:p>
    <w:p w:rsidR="008C5F80" w:rsidRPr="00D556FD" w:rsidRDefault="008C5F80" w:rsidP="008C5F80">
      <w:pPr>
        <w:tabs>
          <w:tab w:val="left" w:pos="2340"/>
          <w:tab w:val="left" w:pos="10065"/>
        </w:tabs>
        <w:autoSpaceDE w:val="0"/>
        <w:autoSpaceDN w:val="0"/>
        <w:adjustRightInd w:val="0"/>
        <w:spacing w:line="360" w:lineRule="auto"/>
        <w:rPr>
          <w:sz w:val="26"/>
          <w:szCs w:val="26"/>
        </w:rPr>
      </w:pPr>
    </w:p>
    <w:p w:rsidR="008C5F80" w:rsidRPr="00D556FD" w:rsidRDefault="008C5F80" w:rsidP="008C5F80">
      <w:pPr>
        <w:tabs>
          <w:tab w:val="left" w:pos="2340"/>
          <w:tab w:val="left" w:pos="10065"/>
        </w:tabs>
        <w:autoSpaceDE w:val="0"/>
        <w:autoSpaceDN w:val="0"/>
        <w:adjustRightInd w:val="0"/>
        <w:spacing w:line="360" w:lineRule="auto"/>
        <w:rPr>
          <w:sz w:val="26"/>
          <w:szCs w:val="26"/>
        </w:rPr>
      </w:pPr>
      <w:r w:rsidRPr="00D556FD">
        <w:rPr>
          <w:sz w:val="26"/>
          <w:szCs w:val="26"/>
        </w:rPr>
        <w:t xml:space="preserve">          </w:t>
      </w:r>
    </w:p>
    <w:p w:rsidR="008C5F80" w:rsidRPr="00D556FD" w:rsidRDefault="008C5F80" w:rsidP="008C5F80">
      <w:pPr>
        <w:tabs>
          <w:tab w:val="left" w:pos="2340"/>
        </w:tabs>
        <w:autoSpaceDE w:val="0"/>
        <w:autoSpaceDN w:val="0"/>
        <w:adjustRightInd w:val="0"/>
        <w:jc w:val="both"/>
        <w:rPr>
          <w:sz w:val="26"/>
          <w:szCs w:val="26"/>
        </w:rPr>
      </w:pPr>
      <w:r w:rsidRPr="00D556FD">
        <w:rPr>
          <w:sz w:val="26"/>
          <w:szCs w:val="26"/>
        </w:rPr>
        <w:t xml:space="preserve"> </w:t>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t xml:space="preserve">                            </w:t>
      </w:r>
    </w:p>
    <w:p w:rsidR="008C5F80" w:rsidRPr="00D556FD" w:rsidRDefault="008C5F80" w:rsidP="008C5F80">
      <w:pPr>
        <w:tabs>
          <w:tab w:val="left" w:pos="2340"/>
        </w:tabs>
        <w:autoSpaceDE w:val="0"/>
        <w:autoSpaceDN w:val="0"/>
        <w:adjustRightInd w:val="0"/>
        <w:jc w:val="both"/>
        <w:rPr>
          <w:sz w:val="26"/>
          <w:szCs w:val="26"/>
        </w:rPr>
      </w:pPr>
      <w:r w:rsidRPr="00D556FD">
        <w:rPr>
          <w:sz w:val="26"/>
          <w:szCs w:val="26"/>
        </w:rPr>
        <w:t xml:space="preserve">                                  </w:t>
      </w:r>
    </w:p>
    <w:p w:rsidR="008C5F80" w:rsidRPr="00D556FD" w:rsidRDefault="008C5F80" w:rsidP="008C5F80">
      <w:pPr>
        <w:tabs>
          <w:tab w:val="left" w:pos="2340"/>
        </w:tabs>
        <w:autoSpaceDE w:val="0"/>
        <w:autoSpaceDN w:val="0"/>
        <w:adjustRightInd w:val="0"/>
        <w:jc w:val="both"/>
        <w:rPr>
          <w:sz w:val="26"/>
          <w:szCs w:val="26"/>
          <w:u w:val="single"/>
        </w:rPr>
      </w:pPr>
      <w:r w:rsidRPr="00D556FD">
        <w:rPr>
          <w:sz w:val="26"/>
          <w:szCs w:val="26"/>
        </w:rPr>
        <w:t xml:space="preserve">                                                                </w:t>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p>
    <w:p w:rsidR="008C5F80" w:rsidRPr="00D556FD" w:rsidRDefault="008C5F80" w:rsidP="008C5F80">
      <w:pPr>
        <w:tabs>
          <w:tab w:val="left" w:pos="2340"/>
        </w:tabs>
        <w:autoSpaceDE w:val="0"/>
        <w:autoSpaceDN w:val="0"/>
        <w:adjustRightInd w:val="0"/>
        <w:jc w:val="both"/>
        <w:rPr>
          <w:sz w:val="26"/>
          <w:szCs w:val="26"/>
          <w:u w:val="single"/>
        </w:rPr>
      </w:pPr>
    </w:p>
    <w:p w:rsidR="008C5F80" w:rsidRPr="00D556FD" w:rsidRDefault="008C5F80" w:rsidP="008C5F80">
      <w:pPr>
        <w:tabs>
          <w:tab w:val="left" w:pos="2340"/>
        </w:tabs>
        <w:autoSpaceDE w:val="0"/>
        <w:autoSpaceDN w:val="0"/>
        <w:adjustRightInd w:val="0"/>
        <w:jc w:val="both"/>
        <w:rPr>
          <w:sz w:val="26"/>
          <w:szCs w:val="26"/>
          <w:u w:val="single"/>
        </w:rPr>
      </w:pPr>
    </w:p>
    <w:p w:rsidR="008C5F80" w:rsidRPr="00D556FD" w:rsidRDefault="008C5F80" w:rsidP="008C5F80">
      <w:pPr>
        <w:tabs>
          <w:tab w:val="left" w:pos="2340"/>
        </w:tabs>
        <w:autoSpaceDE w:val="0"/>
        <w:autoSpaceDN w:val="0"/>
        <w:adjustRightInd w:val="0"/>
        <w:jc w:val="both"/>
        <w:rPr>
          <w:sz w:val="26"/>
          <w:szCs w:val="26"/>
        </w:rPr>
      </w:pPr>
      <w:r w:rsidRPr="00D556FD">
        <w:rPr>
          <w:sz w:val="26"/>
          <w:szCs w:val="26"/>
        </w:rPr>
        <w:t xml:space="preserve"> </w:t>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t xml:space="preserve">                                   </w:t>
      </w:r>
    </w:p>
    <w:p w:rsidR="008C5F80" w:rsidRPr="00D556FD" w:rsidRDefault="008C5F80" w:rsidP="008C5F80">
      <w:pPr>
        <w:tabs>
          <w:tab w:val="left" w:pos="2340"/>
        </w:tabs>
        <w:autoSpaceDE w:val="0"/>
        <w:autoSpaceDN w:val="0"/>
        <w:adjustRightInd w:val="0"/>
        <w:rPr>
          <w:sz w:val="26"/>
          <w:szCs w:val="26"/>
        </w:rPr>
      </w:pPr>
      <w:r w:rsidRPr="00D556FD">
        <w:rPr>
          <w:sz w:val="26"/>
          <w:szCs w:val="26"/>
        </w:rPr>
        <w:t xml:space="preserve">                                                                                                                                                       </w:t>
      </w:r>
    </w:p>
    <w:p w:rsidR="008C5F80" w:rsidRPr="00D556FD" w:rsidRDefault="008C5F80" w:rsidP="008C5F80">
      <w:pPr>
        <w:tabs>
          <w:tab w:val="left" w:pos="2340"/>
          <w:tab w:val="left" w:pos="12049"/>
        </w:tabs>
        <w:autoSpaceDE w:val="0"/>
        <w:autoSpaceDN w:val="0"/>
        <w:adjustRightInd w:val="0"/>
        <w:jc w:val="center"/>
        <w:rPr>
          <w:b/>
          <w:sz w:val="26"/>
          <w:szCs w:val="26"/>
        </w:rPr>
      </w:pPr>
      <w:r w:rsidRPr="00D556FD">
        <w:rPr>
          <w:b/>
          <w:sz w:val="26"/>
          <w:szCs w:val="26"/>
        </w:rPr>
        <w:t>ПРОГНОЗНАЯ  ОЦЕНКА</w:t>
      </w:r>
    </w:p>
    <w:p w:rsidR="008C5F80" w:rsidRPr="00D556FD" w:rsidRDefault="008C5F80" w:rsidP="008C5F80">
      <w:pPr>
        <w:tabs>
          <w:tab w:val="left" w:pos="2340"/>
          <w:tab w:val="left" w:pos="12049"/>
        </w:tabs>
        <w:autoSpaceDE w:val="0"/>
        <w:autoSpaceDN w:val="0"/>
        <w:adjustRightInd w:val="0"/>
        <w:jc w:val="center"/>
        <w:rPr>
          <w:b/>
          <w:sz w:val="26"/>
          <w:szCs w:val="26"/>
        </w:rPr>
      </w:pPr>
      <w:r w:rsidRPr="00D556FD">
        <w:rPr>
          <w:b/>
          <w:sz w:val="26"/>
          <w:szCs w:val="26"/>
        </w:rPr>
        <w:t xml:space="preserve">расходов муниципальной программы </w:t>
      </w:r>
    </w:p>
    <w:p w:rsidR="008C5F80" w:rsidRPr="00D556FD" w:rsidRDefault="008C5F80" w:rsidP="008C5F80">
      <w:pPr>
        <w:ind w:right="-11"/>
        <w:jc w:val="center"/>
        <w:rPr>
          <w:b/>
          <w:color w:val="000000"/>
          <w:sz w:val="26"/>
          <w:szCs w:val="26"/>
        </w:rPr>
      </w:pPr>
      <w:r w:rsidRPr="00D556FD">
        <w:rPr>
          <w:b/>
          <w:color w:val="000000"/>
          <w:sz w:val="26"/>
          <w:szCs w:val="26"/>
        </w:rPr>
        <w:t>«Развитие культуры в Находкинском городском округе на 2027-2031 годы»</w:t>
      </w:r>
    </w:p>
    <w:p w:rsidR="008C5F80" w:rsidRPr="00D556FD" w:rsidRDefault="008C5F80" w:rsidP="008C5F80">
      <w:pPr>
        <w:ind w:right="-11"/>
        <w:jc w:val="center"/>
        <w:rPr>
          <w:b/>
          <w:color w:val="000000"/>
          <w:sz w:val="26"/>
          <w:szCs w:val="26"/>
        </w:rPr>
      </w:pPr>
    </w:p>
    <w:tbl>
      <w:tblPr>
        <w:tblW w:w="4773" w:type="pct"/>
        <w:tblCellSpacing w:w="5" w:type="nil"/>
        <w:tblInd w:w="170" w:type="dxa"/>
        <w:tblLayout w:type="fixed"/>
        <w:tblCellMar>
          <w:left w:w="28" w:type="dxa"/>
          <w:right w:w="28" w:type="dxa"/>
        </w:tblCellMar>
        <w:tblLook w:val="0000" w:firstRow="0" w:lastRow="0" w:firstColumn="0" w:lastColumn="0" w:noHBand="0" w:noVBand="0"/>
      </w:tblPr>
      <w:tblGrid>
        <w:gridCol w:w="342"/>
        <w:gridCol w:w="3279"/>
        <w:gridCol w:w="4265"/>
        <w:gridCol w:w="1164"/>
        <w:gridCol w:w="1162"/>
        <w:gridCol w:w="1164"/>
        <w:gridCol w:w="1293"/>
        <w:gridCol w:w="1293"/>
      </w:tblGrid>
      <w:tr w:rsidR="008C5F80" w:rsidRPr="00D556FD" w:rsidTr="008C5F80">
        <w:trPr>
          <w:trHeight w:val="57"/>
          <w:tblCellSpacing w:w="5" w:type="nil"/>
        </w:trPr>
        <w:tc>
          <w:tcPr>
            <w:tcW w:w="122"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N </w:t>
            </w:r>
            <w:r w:rsidRPr="00D556FD">
              <w:rPr>
                <w:rFonts w:eastAsia="Calibri"/>
              </w:rPr>
              <w:br/>
            </w:r>
            <w:proofErr w:type="gramStart"/>
            <w:r w:rsidRPr="00D556FD">
              <w:rPr>
                <w:rFonts w:eastAsia="Calibri"/>
              </w:rPr>
              <w:t>п</w:t>
            </w:r>
            <w:proofErr w:type="gramEnd"/>
            <w:r w:rsidRPr="00D556FD">
              <w:rPr>
                <w:rFonts w:eastAsia="Calibri"/>
              </w:rPr>
              <w:t>/п</w:t>
            </w:r>
          </w:p>
        </w:tc>
        <w:tc>
          <w:tcPr>
            <w:tcW w:w="1174"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Наименование  </w:t>
            </w:r>
          </w:p>
        </w:tc>
        <w:tc>
          <w:tcPr>
            <w:tcW w:w="1527"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Источники  ресурсного  обеспечения</w:t>
            </w:r>
          </w:p>
        </w:tc>
        <w:tc>
          <w:tcPr>
            <w:tcW w:w="2176" w:type="pct"/>
            <w:gridSpan w:val="5"/>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Оценка расходов (тыс. руб.), годы</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jc w:val="center"/>
              <w:rPr>
                <w:rFonts w:eastAsia="Calibri"/>
              </w:rPr>
            </w:pPr>
            <w:r w:rsidRPr="00D556FD">
              <w:rPr>
                <w:rFonts w:eastAsia="Calibri"/>
              </w:rPr>
              <w:t>2027</w:t>
            </w:r>
          </w:p>
          <w:p w:rsidR="008C5F80" w:rsidRPr="00D556FD" w:rsidRDefault="008C5F80" w:rsidP="008C5F80">
            <w:pPr>
              <w:widowControl w:val="0"/>
              <w:suppressAutoHyphens/>
              <w:autoSpaceDE w:val="0"/>
              <w:autoSpaceDN w:val="0"/>
              <w:adjustRightInd w:val="0"/>
              <w:ind w:right="-29"/>
              <w:jc w:val="center"/>
              <w:rPr>
                <w:rFonts w:eastAsia="Calibri"/>
              </w:rPr>
            </w:pP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2028</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2029</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2030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2031</w:t>
            </w:r>
          </w:p>
        </w:tc>
      </w:tr>
      <w:tr w:rsidR="008C5F80" w:rsidRPr="00D556FD" w:rsidTr="008C5F80">
        <w:trPr>
          <w:trHeight w:val="57"/>
          <w:tblCellSpacing w:w="5" w:type="nil"/>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11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r>
      <w:tr w:rsidR="008C5F80" w:rsidRPr="00D556FD" w:rsidTr="008C5F80">
        <w:trPr>
          <w:trHeight w:val="57"/>
          <w:tblCellSpacing w:w="5" w:type="nil"/>
        </w:trPr>
        <w:tc>
          <w:tcPr>
            <w:tcW w:w="122"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 </w:t>
            </w:r>
          </w:p>
        </w:tc>
        <w:tc>
          <w:tcPr>
            <w:tcW w:w="1174"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Муниципальная программа «Развитие культуры в Находкинском городском округе на 2027-2031 годы»</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943 213,59</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908 722,79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928 019,75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985 168,07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986 092,64</w:t>
            </w:r>
          </w:p>
        </w:tc>
      </w:tr>
      <w:tr w:rsidR="008C5F80" w:rsidRPr="00D556FD" w:rsidTr="008C5F80">
        <w:trPr>
          <w:trHeight w:val="57"/>
          <w:tblCellSpacing w:w="5" w:type="nil"/>
        </w:trPr>
        <w:tc>
          <w:tcPr>
            <w:tcW w:w="122"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174"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114 361,61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35 131,04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17 141,01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36 104,51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699,51</w:t>
            </w:r>
          </w:p>
        </w:tc>
      </w:tr>
      <w:tr w:rsidR="008C5F80" w:rsidRPr="00D556FD" w:rsidTr="008C5F80">
        <w:trPr>
          <w:trHeight w:val="57"/>
          <w:tblCellSpacing w:w="5" w:type="nil"/>
        </w:trPr>
        <w:tc>
          <w:tcPr>
            <w:tcW w:w="122"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174"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3 870,21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1 423,94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867,55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1 454,05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359,05</w:t>
            </w:r>
          </w:p>
        </w:tc>
      </w:tr>
      <w:tr w:rsidR="008C5F80" w:rsidRPr="00D556FD" w:rsidTr="008C5F80">
        <w:trPr>
          <w:trHeight w:val="57"/>
          <w:tblCellSpacing w:w="5" w:type="nil"/>
        </w:trPr>
        <w:tc>
          <w:tcPr>
            <w:tcW w:w="122"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174"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бюджет НГО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824 981,77</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872 167,81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910 011,19</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yellow"/>
              </w:rPr>
            </w:pPr>
            <w:r w:rsidRPr="00D556FD">
              <w:t>947 609,51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985 034,08</w:t>
            </w:r>
          </w:p>
        </w:tc>
      </w:tr>
      <w:tr w:rsidR="008C5F80" w:rsidRPr="00D556FD" w:rsidTr="008C5F80">
        <w:trPr>
          <w:trHeight w:val="115"/>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r w:rsidRPr="00D556FD">
              <w:rPr>
                <w:b/>
                <w:color w:val="FF0000"/>
              </w:rPr>
              <w:t>1.</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r w:rsidRPr="00D556FD">
              <w:rPr>
                <w:b/>
                <w:color w:val="FF0000"/>
              </w:rPr>
              <w:t>Основное мероприятие: Укрепление материально-технической базы муниципальных организаций культуры Находкинского городского округа</w:t>
            </w: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 xml:space="preserve">Всего </w:t>
            </w:r>
          </w:p>
          <w:p w:rsidR="008C5F80" w:rsidRPr="00D556FD" w:rsidRDefault="008C5F80" w:rsidP="008C5F80">
            <w:pPr>
              <w:widowControl w:val="0"/>
              <w:suppressAutoHyphens/>
              <w:autoSpaceDE w:val="0"/>
              <w:autoSpaceDN w:val="0"/>
              <w:adjustRightInd w:val="0"/>
              <w:ind w:right="-29"/>
              <w:rPr>
                <w:rFonts w:eastAsia="Calibri"/>
                <w:b/>
                <w:color w:val="FF0000"/>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132 954,49</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47 478,91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28 956,37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50 535,32</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13 114,27</w:t>
            </w:r>
          </w:p>
        </w:tc>
      </w:tr>
      <w:tr w:rsidR="008C5F80" w:rsidRPr="00D556FD" w:rsidTr="008C5F80">
        <w:trPr>
          <w:trHeight w:val="115"/>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114 361,61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35 131,04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17 141,01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36 104,51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699,51</w:t>
            </w:r>
          </w:p>
        </w:tc>
      </w:tr>
      <w:tr w:rsidR="008C5F80" w:rsidRPr="00D556FD" w:rsidTr="008C5F80">
        <w:trPr>
          <w:trHeight w:val="115"/>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3 870,21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1 423,94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867,55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1 454,05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359,05</w:t>
            </w:r>
          </w:p>
        </w:tc>
      </w:tr>
      <w:tr w:rsidR="008C5F80" w:rsidRPr="00D556FD" w:rsidTr="008C5F80">
        <w:trPr>
          <w:trHeight w:val="235"/>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rPr>
                <w:color w:val="FF0000"/>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бюджет НГО</w:t>
            </w:r>
          </w:p>
          <w:p w:rsidR="008C5F80" w:rsidRPr="00D556FD" w:rsidRDefault="008C5F80" w:rsidP="008C5F80">
            <w:pPr>
              <w:widowControl w:val="0"/>
              <w:suppressAutoHyphens/>
              <w:autoSpaceDE w:val="0"/>
              <w:autoSpaceDN w:val="0"/>
              <w:adjustRightInd w:val="0"/>
              <w:ind w:right="-29"/>
              <w:rPr>
                <w:rFonts w:eastAsia="Calibri"/>
                <w:b/>
                <w:color w:val="FF0000"/>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14 722,67</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10 923,93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10 947,81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12 976,76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12 055,71</w:t>
            </w:r>
          </w:p>
        </w:tc>
      </w:tr>
      <w:tr w:rsidR="008C5F80" w:rsidRPr="00D556FD" w:rsidTr="008C5F80">
        <w:trPr>
          <w:trHeight w:val="235"/>
          <w:tblCellSpacing w:w="5" w:type="nil"/>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1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Приобретение оборудования и музыкальных инструментов</w:t>
            </w: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7 000,00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8 000,00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9 000,00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10 000,00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11 000,00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7 000,00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8 000,00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9 000,00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10 000,00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11 000,00</w:t>
            </w:r>
          </w:p>
        </w:tc>
      </w:tr>
      <w:tr w:rsidR="008C5F80" w:rsidRPr="00D556FD" w:rsidTr="008C5F80">
        <w:trPr>
          <w:trHeight w:val="235"/>
          <w:tblCellSpacing w:w="5" w:type="nil"/>
        </w:trPr>
        <w:tc>
          <w:tcPr>
            <w:tcW w:w="122"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1.2.</w:t>
            </w:r>
          </w:p>
        </w:tc>
        <w:tc>
          <w:tcPr>
            <w:tcW w:w="1174" w:type="pct"/>
            <w:vMerge w:val="restar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Осуществление строительства, реконструкции, ремонта объектов организаций культуры, находящихся в муниципальной собственности  (в том числе проектно-изыскательские работы)</w:t>
            </w: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1 500,00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r>
      <w:tr w:rsidR="008C5F80" w:rsidRPr="00D556FD" w:rsidTr="008C5F80">
        <w:trPr>
          <w:trHeight w:val="235"/>
          <w:tblCellSpacing w:w="5" w:type="nil"/>
        </w:trPr>
        <w:tc>
          <w:tcPr>
            <w:tcW w:w="122"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1 500,00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1 000,00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1.3.</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Оснащение образовательных организаций в сфере культуры (детские школы искусств и училища) музыкальными инструментами, оборудованием и учебными материалами</w:t>
            </w: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6 370,37</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5 870,30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181,55</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318,52</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235"/>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Создание модельных муниципальных библиотек</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15 789,47</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8 421,05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8 421,05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14 550,00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7 760,00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7 760,00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450,00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240,00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240,00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789,47</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421,05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421,05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1.5.</w:t>
            </w:r>
          </w:p>
        </w:tc>
        <w:tc>
          <w:tcPr>
            <w:tcW w:w="1174"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Поддержка творческой деятельности и техническое оснащение детских и кукольных театров</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908,46</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932,06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932,06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932,06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932,06</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681,80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699,51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699,51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699,51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699,51</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181,24</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185,95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185,95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185,95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185,95</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45,42</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46,60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46,60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46,60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46,60</w:t>
            </w:r>
          </w:p>
        </w:tc>
      </w:tr>
      <w:tr w:rsidR="008C5F80" w:rsidRPr="00D556FD" w:rsidTr="008C5F80">
        <w:trPr>
          <w:trHeight w:val="57"/>
          <w:tblCellSpacing w:w="5" w:type="nil"/>
        </w:trPr>
        <w:tc>
          <w:tcPr>
            <w:tcW w:w="122"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1.6.</w:t>
            </w:r>
          </w:p>
        </w:tc>
        <w:tc>
          <w:tcPr>
            <w:tcW w:w="1174"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Комплектование книжных фондов и обеспечение информационно-техническим оборудованием библиотек</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182,21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182,21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182,21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182,21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182,21</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173,10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173,10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173,10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173,10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173,10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9,11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9,11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9,11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9,11</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9,11</w:t>
            </w:r>
          </w:p>
        </w:tc>
      </w:tr>
      <w:tr w:rsidR="008C5F80" w:rsidRPr="00D556FD" w:rsidTr="008C5F80">
        <w:trPr>
          <w:trHeight w:val="57"/>
          <w:tblCellSpacing w:w="5" w:type="nil"/>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1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1.7.</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Техническое оснащение региональных и муниципальных музеев</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2 108,90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1 943,40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60,10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105,40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w:t>
            </w:r>
          </w:p>
        </w:tc>
        <w:tc>
          <w:tcPr>
            <w:tcW w:w="1174"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Модернизация региональных и (или) муниципальных учреждений культуры</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69 148,25</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3 117,28</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30 000,00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63 720,11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2 872,58</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27 645,00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1 970,73</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88,84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855,00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3 457,41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155,86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1 500,00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1.9.</w:t>
            </w:r>
          </w:p>
        </w:tc>
        <w:tc>
          <w:tcPr>
            <w:tcW w:w="1174"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Модернизация муниципальных библиотек путем проведения капитального ремонта</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41 612,59</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15 300,00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38 346,00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14 098,95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1 185,96</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436,05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2 080,63</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765,00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1.10.</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Модернизация учреждений культуры, включая создание детских культурно-просветительских центров на базе учреждений культуры</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4 123,71</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3 157,89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9 421,05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3 800,00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2 910,00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8 681,50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117,53</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268,50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rPr>
            </w:pP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p w:rsidR="008C5F80" w:rsidRPr="00D556FD" w:rsidRDefault="008C5F80" w:rsidP="008C5F80">
            <w:pPr>
              <w:widowControl w:val="0"/>
              <w:suppressAutoHyphens/>
              <w:autoSpaceDE w:val="0"/>
              <w:autoSpaceDN w:val="0"/>
              <w:adjustRightInd w:val="0"/>
              <w:ind w:right="-29"/>
              <w:rPr>
                <w:rFonts w:eastAsia="Calibri"/>
                <w:b/>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206,18</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157,89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471,05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r w:rsidRPr="00D556FD">
              <w:rPr>
                <w:b/>
                <w:color w:val="FF0000"/>
              </w:rPr>
              <w:t>2.</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r w:rsidRPr="00D556FD">
              <w:rPr>
                <w:b/>
                <w:color w:val="FF0000"/>
              </w:rPr>
              <w:t>Основное мероприятие: Организация и проведение социально-значимых культурно-массовых мероприятий</w:t>
            </w:r>
          </w:p>
          <w:p w:rsidR="008C5F80" w:rsidRPr="00D556FD" w:rsidRDefault="008C5F80" w:rsidP="008C5F80">
            <w:pPr>
              <w:widowControl w:val="0"/>
              <w:autoSpaceDE w:val="0"/>
              <w:autoSpaceDN w:val="0"/>
              <w:adjustRightInd w:val="0"/>
              <w:rPr>
                <w:b/>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Всего</w:t>
            </w:r>
          </w:p>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 xml:space="preserve">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289"/>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бюджет НГО</w:t>
            </w:r>
          </w:p>
          <w:p w:rsidR="008C5F80" w:rsidRPr="00D556FD" w:rsidRDefault="008C5F80" w:rsidP="008C5F80">
            <w:pPr>
              <w:widowControl w:val="0"/>
              <w:suppressAutoHyphens/>
              <w:autoSpaceDE w:val="0"/>
              <w:autoSpaceDN w:val="0"/>
              <w:adjustRightInd w:val="0"/>
              <w:ind w:right="-29"/>
              <w:rPr>
                <w:rFonts w:eastAsia="Calibri"/>
                <w:b/>
                <w:color w:val="FF0000"/>
              </w:rPr>
            </w:pP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8 684,00</w:t>
            </w:r>
          </w:p>
        </w:tc>
      </w:tr>
      <w:tr w:rsidR="008C5F80" w:rsidRPr="00D556FD" w:rsidTr="008C5F80">
        <w:trPr>
          <w:trHeight w:val="289"/>
          <w:tblCellSpacing w:w="5" w:type="nil"/>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1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r>
      <w:tr w:rsidR="008C5F80" w:rsidRPr="00D556FD" w:rsidTr="008C5F80">
        <w:trPr>
          <w:trHeight w:val="93"/>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2.1.</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Организация и проведение социально-значимых культурных  мероприятий</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2 082,00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2 082,00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2 082,00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2 082,00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2 082,00</w:t>
            </w:r>
          </w:p>
        </w:tc>
      </w:tr>
      <w:tr w:rsidR="008C5F80" w:rsidRPr="00D556FD" w:rsidTr="008C5F80">
        <w:trPr>
          <w:trHeight w:val="470"/>
          <w:tblCellSpacing w:w="5" w:type="nil"/>
        </w:trPr>
        <w:tc>
          <w:tcPr>
            <w:tcW w:w="122" w:type="pct"/>
            <w:vMerge/>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20"/>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2 082,00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2 082,00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2 082,00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2 082,00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2 082,00</w:t>
            </w:r>
          </w:p>
        </w:tc>
      </w:tr>
      <w:tr w:rsidR="008C5F80" w:rsidRPr="00D556FD" w:rsidTr="008C5F80">
        <w:trPr>
          <w:trHeight w:val="54"/>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2.2.</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Организация и проведение культурных и культурно-массовых мероприятий</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6 024,00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2.3.</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Организация и проведение культурных мероприятий, направленных на укрепление гражданского единства и гармонизацию межнациональных отношений</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w:t>
            </w:r>
          </w:p>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578,00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r w:rsidRPr="00D556FD">
              <w:rPr>
                <w:b/>
                <w:color w:val="FF0000"/>
              </w:rPr>
              <w:t>3.</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r w:rsidRPr="00D556FD">
              <w:rPr>
                <w:b/>
                <w:color w:val="FF0000"/>
              </w:rPr>
              <w:t>Основное мероприятие: Поддержка творческой деятельности в сфере культуры Находкинского городского округа</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 xml:space="preserve">Всего </w:t>
            </w:r>
          </w:p>
          <w:p w:rsidR="008C5F80" w:rsidRPr="00D556FD" w:rsidRDefault="008C5F80" w:rsidP="008C5F80">
            <w:pPr>
              <w:widowControl w:val="0"/>
              <w:suppressAutoHyphens/>
              <w:autoSpaceDE w:val="0"/>
              <w:autoSpaceDN w:val="0"/>
              <w:adjustRightInd w:val="0"/>
              <w:ind w:right="-29"/>
              <w:rPr>
                <w:rFonts w:eastAsia="Calibri"/>
                <w:b/>
                <w:color w:val="FF0000"/>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бюджет НГО</w:t>
            </w:r>
          </w:p>
          <w:p w:rsidR="008C5F80" w:rsidRPr="00D556FD" w:rsidRDefault="008C5F80" w:rsidP="008C5F80">
            <w:pPr>
              <w:widowControl w:val="0"/>
              <w:suppressAutoHyphens/>
              <w:autoSpaceDE w:val="0"/>
              <w:autoSpaceDN w:val="0"/>
              <w:adjustRightInd w:val="0"/>
              <w:ind w:right="-29"/>
              <w:rPr>
                <w:rFonts w:eastAsia="Calibri"/>
                <w:b/>
                <w:color w:val="FF0000"/>
              </w:rPr>
            </w:pP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158,00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3.1.</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r w:rsidRPr="00D556FD">
              <w:t>Оказание ежегодной адресной поддержки одаренным детям ДШИ, ДХШ Находкинского городского округа по результатам участия в конкурсах (5,0 х 12)</w:t>
            </w:r>
          </w:p>
          <w:p w:rsidR="008C5F80" w:rsidRPr="00D556FD" w:rsidRDefault="008C5F80" w:rsidP="008C5F80">
            <w:pPr>
              <w:widowControl w:val="0"/>
              <w:autoSpaceDE w:val="0"/>
              <w:autoSpaceDN w:val="0"/>
              <w:adjustRightInd w:val="0"/>
            </w:pP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60,00</w:t>
            </w:r>
          </w:p>
        </w:tc>
      </w:tr>
      <w:tr w:rsidR="008C5F80" w:rsidRPr="00D556FD" w:rsidTr="008C5F80">
        <w:trPr>
          <w:trHeight w:val="57"/>
          <w:tblCellSpacing w:w="5" w:type="nil"/>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1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3.2.</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Оказание адресной поддержки победителям городского конкурса «Лучший ученик ДШИ, ДХШ»</w:t>
            </w: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3.3.</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Оказание адресной поддержки победителю городского конкурса «Лучший преподаватель ДШИ, ДХШ»</w:t>
            </w: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58,00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r w:rsidRPr="00D556FD">
              <w:rPr>
                <w:b/>
                <w:color w:val="FF0000"/>
              </w:rPr>
              <w:t>4.</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b/>
                <w:color w:val="FF0000"/>
              </w:rPr>
            </w:pPr>
            <w:r w:rsidRPr="00D556FD">
              <w:rPr>
                <w:b/>
                <w:color w:val="FF0000"/>
              </w:rPr>
              <w:t>Основное мероприятие: Сохранение исторического и культурного наследия Находкинского городского округа</w:t>
            </w: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 xml:space="preserve">Всего </w:t>
            </w:r>
          </w:p>
          <w:p w:rsidR="008C5F80" w:rsidRPr="00D556FD" w:rsidRDefault="008C5F80" w:rsidP="008C5F80">
            <w:pPr>
              <w:widowControl w:val="0"/>
              <w:suppressAutoHyphens/>
              <w:autoSpaceDE w:val="0"/>
              <w:autoSpaceDN w:val="0"/>
              <w:adjustRightInd w:val="0"/>
              <w:ind w:right="-29"/>
              <w:rPr>
                <w:rFonts w:eastAsia="Calibri"/>
                <w:b/>
                <w:color w:val="FF0000"/>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4 085,00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3 630,00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3 640,00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1 650,00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100,00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22"/>
              <w:rPr>
                <w:rFonts w:eastAsia="Calibri"/>
                <w:b/>
                <w:color w:val="FF0000"/>
              </w:rPr>
            </w:pPr>
            <w:r w:rsidRPr="00D556FD">
              <w:rPr>
                <w:rFonts w:eastAsia="Calibri"/>
                <w:b/>
                <w:color w:val="FF0000"/>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4 085,00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3 630,00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3 640,00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1 650,00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100,00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4.1.</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Оформление охранных зон и границ территории объектов культурного наследия, находящихся в муниципальной собственности Находкинского городского округа</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1 300,00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4.2.</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 xml:space="preserve">Оформление проектов границ территории выявленных  </w:t>
            </w:r>
          </w:p>
          <w:p w:rsidR="008C5F80" w:rsidRPr="00D556FD" w:rsidRDefault="008C5F80" w:rsidP="008C5F80">
            <w:pPr>
              <w:widowControl w:val="0"/>
              <w:suppressAutoHyphens/>
              <w:autoSpaceDE w:val="0"/>
              <w:autoSpaceDN w:val="0"/>
              <w:adjustRightInd w:val="0"/>
              <w:ind w:right="-29"/>
            </w:pPr>
            <w:r w:rsidRPr="00D556FD">
              <w:t>объектов культурного наследия, находящихся в муниципальной собственности Находкинского городского округа</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4.3.</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Популяризация культурного наследия (выпуск тематических изданий, проведение конференций, семинаров, выставок)</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25,00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30,00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25,00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30,00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w:t>
            </w:r>
          </w:p>
        </w:tc>
      </w:tr>
      <w:tr w:rsidR="008C5F80" w:rsidRPr="00D556FD" w:rsidTr="008C5F80">
        <w:trPr>
          <w:trHeight w:val="57"/>
          <w:tblCellSpacing w:w="5" w:type="nil"/>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1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r>
      <w:tr w:rsidR="008C5F80" w:rsidRPr="00D556FD" w:rsidTr="008C5F80">
        <w:trPr>
          <w:trHeight w:val="253"/>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4.4.</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rPr>
                <w:rFonts w:cs="Calibri"/>
                <w:b/>
                <w:bCs/>
              </w:rPr>
            </w:pPr>
            <w:r w:rsidRPr="00D556FD">
              <w:rPr>
                <w:bCs/>
              </w:rPr>
              <w:t>Проведение работ по сохранению объектов культурного наследия (включая разработку проектной документации)</w:t>
            </w:r>
            <w:r w:rsidRPr="00D556FD">
              <w:rPr>
                <w:rFonts w:cs="Calibri"/>
                <w:b/>
                <w:bCs/>
              </w:rPr>
              <w:t xml:space="preserve"> </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224"/>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2 000,00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2 000,00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2 000,00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24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4.5.</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Оформление проекта предмета охраны</w:t>
            </w:r>
          </w:p>
          <w:p w:rsidR="008C5F80" w:rsidRPr="00D556FD" w:rsidRDefault="008C5F80" w:rsidP="008C5F80">
            <w:pPr>
              <w:widowControl w:val="0"/>
              <w:autoSpaceDE w:val="0"/>
              <w:autoSpaceDN w:val="0"/>
              <w:adjustRightInd w:val="0"/>
              <w:rPr>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62"/>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56"/>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200,00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4.6.</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Изготовление проектов и установка информационных надписей и обозначений на объекты культурного наследия</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4.7.</w:t>
            </w:r>
          </w:p>
        </w:tc>
        <w:tc>
          <w:tcPr>
            <w:tcW w:w="1174"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Проведение государственной историко-культурной экспертизы</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Всего </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50,00</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r w:rsidRPr="00D556FD">
              <w:rPr>
                <w:b/>
                <w:color w:val="FF0000"/>
              </w:rPr>
              <w:t>5.</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b/>
                <w:color w:val="FF0000"/>
              </w:rPr>
            </w:pPr>
            <w:r w:rsidRPr="00D556FD">
              <w:rPr>
                <w:b/>
                <w:color w:val="FF0000"/>
              </w:rPr>
              <w:t>Отдельные мероприятия</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Всего</w:t>
            </w:r>
          </w:p>
          <w:p w:rsidR="008C5F80" w:rsidRPr="00D556FD" w:rsidRDefault="008C5F80" w:rsidP="008C5F80">
            <w:pPr>
              <w:widowControl w:val="0"/>
              <w:suppressAutoHyphens/>
              <w:autoSpaceDE w:val="0"/>
              <w:autoSpaceDN w:val="0"/>
              <w:adjustRightInd w:val="0"/>
              <w:ind w:right="-29"/>
              <w:rPr>
                <w:rFonts w:eastAsia="Calibri"/>
                <w:b/>
                <w:color w:val="FF0000"/>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797 332,10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848 771,88</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886 581,38</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924 140,75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964 036,37</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sz w:val="19"/>
                <w:szCs w:val="19"/>
              </w:rPr>
            </w:pPr>
            <w:r w:rsidRPr="00D556FD">
              <w:rPr>
                <w:rFonts w:eastAsia="Calibri"/>
                <w:b/>
                <w:color w:val="FF0000"/>
                <w:sz w:val="19"/>
                <w:szCs w:val="19"/>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sz w:val="19"/>
                <w:szCs w:val="19"/>
              </w:rPr>
            </w:pPr>
            <w:r w:rsidRPr="00D556FD">
              <w:rPr>
                <w:rFonts w:eastAsia="Calibri"/>
                <w:b/>
                <w:color w:val="FF0000"/>
                <w:sz w:val="19"/>
                <w:szCs w:val="19"/>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rPr>
                <w:b/>
                <w:color w:val="FF0000"/>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rPr>
                <w:b/>
                <w:color w:val="FF0000"/>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b/>
                <w:color w:val="FF0000"/>
              </w:rPr>
            </w:pPr>
            <w:r w:rsidRPr="00D556FD">
              <w:rPr>
                <w:rFonts w:eastAsia="Calibri"/>
                <w:b/>
                <w:color w:val="FF0000"/>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797 332,1</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848 771,88</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886 581,38</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924 140,75</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b/>
                <w:color w:val="FF0000"/>
              </w:rPr>
            </w:pPr>
            <w:r w:rsidRPr="00D556FD">
              <w:rPr>
                <w:b/>
                <w:color w:val="FF0000"/>
              </w:rPr>
              <w:t>964 036,37</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5.1.</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Расходы на обеспечение деятельности муниципальных организаций культуры</w:t>
            </w:r>
          </w:p>
          <w:p w:rsidR="008C5F80" w:rsidRPr="00D556FD" w:rsidRDefault="008C5F80" w:rsidP="008C5F80">
            <w:pPr>
              <w:widowControl w:val="0"/>
              <w:suppressAutoHyphens/>
              <w:autoSpaceDE w:val="0"/>
              <w:autoSpaceDN w:val="0"/>
              <w:adjustRightInd w:val="0"/>
              <w:ind w:right="-29"/>
            </w:pPr>
          </w:p>
        </w:tc>
        <w:tc>
          <w:tcPr>
            <w:tcW w:w="152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Всего</w:t>
            </w:r>
          </w:p>
          <w:p w:rsidR="008C5F80" w:rsidRPr="00D556FD" w:rsidRDefault="008C5F80" w:rsidP="008C5F80">
            <w:pPr>
              <w:widowControl w:val="0"/>
              <w:suppressAutoHyphens/>
              <w:autoSpaceDE w:val="0"/>
              <w:autoSpaceDN w:val="0"/>
              <w:adjustRightInd w:val="0"/>
              <w:ind w:right="-29"/>
              <w:rPr>
                <w:rFonts w:eastAsia="Calibri"/>
              </w:rPr>
            </w:pP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712 031,68</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761 294,87</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791 746,66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823 416,53</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856 353,19</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299"/>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712 031,68</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761 294,87</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791 746,66</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823 416,53</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856 353,19</w:t>
            </w:r>
          </w:p>
        </w:tc>
      </w:tr>
      <w:tr w:rsidR="008C5F80" w:rsidRPr="00D556FD" w:rsidTr="008C5F80">
        <w:trPr>
          <w:trHeight w:val="299"/>
          <w:tblCellSpacing w:w="5" w:type="nil"/>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1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5.</w:t>
            </w:r>
            <w:r w:rsidRPr="00D556FD">
              <w:rPr>
                <w:lang w:val="en-US"/>
              </w:rPr>
              <w:t>2</w:t>
            </w:r>
            <w:r w:rsidRPr="00D556FD">
              <w:t>.</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 xml:space="preserve">Расходы на обеспечение </w:t>
            </w:r>
            <w:proofErr w:type="gramStart"/>
            <w:r w:rsidRPr="00D556FD">
              <w:t>деятель-</w:t>
            </w:r>
            <w:proofErr w:type="spellStart"/>
            <w:r w:rsidRPr="00D556FD">
              <w:t>ности</w:t>
            </w:r>
            <w:proofErr w:type="spellEnd"/>
            <w:proofErr w:type="gramEnd"/>
            <w:r w:rsidRPr="00D556FD">
              <w:t xml:space="preserve"> муниципального казенного учреждения «Централизованная бухгалтерия муниципальных учреждений культуры» Находкинского городского округа</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70 757,28</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73 586,77</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76 530,24</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79 591,45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82 775,11</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70 757,28</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73 586,77</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76 530,24</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79 591,45</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82 775,11</w:t>
            </w:r>
          </w:p>
        </w:tc>
      </w:tr>
      <w:tr w:rsidR="008C5F80" w:rsidRPr="00D556FD" w:rsidTr="008C5F80">
        <w:trPr>
          <w:trHeight w:val="299"/>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5.</w:t>
            </w:r>
            <w:r w:rsidRPr="00D556FD">
              <w:rPr>
                <w:lang w:val="en-US"/>
              </w:rPr>
              <w:t>3</w:t>
            </w:r>
            <w:r w:rsidRPr="00D556FD">
              <w:t>.</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Мероприятия по пожарной безопасности</w:t>
            </w:r>
          </w:p>
          <w:p w:rsidR="008C5F80" w:rsidRPr="00D556FD" w:rsidRDefault="008C5F80" w:rsidP="008C5F80">
            <w:pPr>
              <w:widowControl w:val="0"/>
              <w:suppressAutoHyphens/>
              <w:autoSpaceDE w:val="0"/>
              <w:autoSpaceDN w:val="0"/>
              <w:adjustRightInd w:val="0"/>
              <w:ind w:right="-29"/>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r>
      <w:tr w:rsidR="008C5F80" w:rsidRPr="00D556FD" w:rsidTr="008C5F80">
        <w:trPr>
          <w:trHeight w:val="299"/>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299"/>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299"/>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500,00</w:t>
            </w:r>
          </w:p>
        </w:tc>
      </w:tr>
      <w:tr w:rsidR="008C5F80" w:rsidRPr="00D556FD" w:rsidTr="008C5F80">
        <w:trPr>
          <w:trHeight w:val="299"/>
          <w:tblCellSpacing w:w="5" w:type="nil"/>
        </w:trPr>
        <w:tc>
          <w:tcPr>
            <w:tcW w:w="122" w:type="pct"/>
            <w:vMerge w:val="restart"/>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5.</w:t>
            </w:r>
            <w:r w:rsidRPr="00D556FD">
              <w:rPr>
                <w:lang w:val="en-US"/>
              </w:rPr>
              <w:t>4</w:t>
            </w:r>
            <w:r w:rsidRPr="00D556FD">
              <w:t>.</w:t>
            </w:r>
          </w:p>
        </w:tc>
        <w:tc>
          <w:tcPr>
            <w:tcW w:w="1174" w:type="pct"/>
            <w:vMerge w:val="restar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 xml:space="preserve">Мероприятия по профилактике терроризма и экстремизма </w:t>
            </w: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9 927,14</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10 324,24</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10 737,21</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11 166,70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11 613,37</w:t>
            </w:r>
          </w:p>
        </w:tc>
      </w:tr>
      <w:tr w:rsidR="008C5F80" w:rsidRPr="00D556FD" w:rsidTr="008C5F80">
        <w:trPr>
          <w:trHeight w:val="299"/>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299"/>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299"/>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9 927,14</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10 324,24</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10 737,21</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11 166,70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11 613,37</w:t>
            </w:r>
          </w:p>
        </w:tc>
      </w:tr>
      <w:tr w:rsidR="008C5F80" w:rsidRPr="00D556FD" w:rsidTr="008C5F80">
        <w:trPr>
          <w:trHeight w:val="57"/>
          <w:tblCellSpacing w:w="5" w:type="nil"/>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5.5.</w:t>
            </w:r>
          </w:p>
        </w:tc>
        <w:tc>
          <w:tcPr>
            <w:tcW w:w="11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 xml:space="preserve">Комплектование книжных фондов </w:t>
            </w: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Всего</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4 116,00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3 066,00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7 067,27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9 466,07</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12 794,70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федеральный бюджет (субсидии, субвенции, иные межбюджетные трансферты)</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краевой бюджет (субсидии, субвенции, иные межбюджетные трансферты)</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0,00</w:t>
            </w:r>
          </w:p>
        </w:tc>
      </w:tr>
      <w:tr w:rsidR="008C5F80" w:rsidRPr="00D556FD" w:rsidTr="008C5F80">
        <w:trPr>
          <w:trHeight w:val="57"/>
          <w:tblCellSpacing w:w="5" w:type="nil"/>
        </w:trPr>
        <w:tc>
          <w:tcPr>
            <w:tcW w:w="122"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p>
        </w:tc>
        <w:tc>
          <w:tcPr>
            <w:tcW w:w="1174" w:type="pct"/>
            <w:vMerge/>
            <w:tcBorders>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p>
        </w:tc>
        <w:tc>
          <w:tcPr>
            <w:tcW w:w="152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бюджет НГО</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4 116,00</w:t>
            </w:r>
          </w:p>
        </w:tc>
        <w:tc>
          <w:tcPr>
            <w:tcW w:w="41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3 066,00</w:t>
            </w:r>
          </w:p>
        </w:tc>
        <w:tc>
          <w:tcPr>
            <w:tcW w:w="4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7 067,27</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9 466,07</w:t>
            </w:r>
          </w:p>
        </w:tc>
        <w:tc>
          <w:tcPr>
            <w:tcW w:w="46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12 794,70</w:t>
            </w:r>
          </w:p>
        </w:tc>
      </w:tr>
    </w:tbl>
    <w:p w:rsidR="008C5F80" w:rsidRPr="00D556FD" w:rsidRDefault="008C5F80" w:rsidP="008C5F80">
      <w:pPr>
        <w:tabs>
          <w:tab w:val="left" w:pos="2340"/>
        </w:tabs>
        <w:autoSpaceDE w:val="0"/>
        <w:autoSpaceDN w:val="0"/>
        <w:adjustRightInd w:val="0"/>
        <w:rPr>
          <w:sz w:val="26"/>
          <w:szCs w:val="26"/>
        </w:rPr>
      </w:pPr>
    </w:p>
    <w:p w:rsidR="008C5F80" w:rsidRPr="00D556FD" w:rsidRDefault="008C5F80" w:rsidP="008C5F80"/>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tbl>
      <w:tblPr>
        <w:tblStyle w:val="112"/>
        <w:tblpPr w:leftFromText="180" w:rightFromText="180" w:vertAnchor="text" w:horzAnchor="margin" w:tblpXSpec="right" w:tblpY="2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59"/>
      </w:tblGrid>
      <w:tr w:rsidR="008C5F80" w:rsidRPr="00D556FD" w:rsidTr="008C5F80">
        <w:tc>
          <w:tcPr>
            <w:tcW w:w="5259" w:type="dxa"/>
          </w:tcPr>
          <w:p w:rsidR="008C5F80" w:rsidRPr="000648D0" w:rsidRDefault="008C5F80" w:rsidP="008C5F80">
            <w:pPr>
              <w:tabs>
                <w:tab w:val="left" w:pos="2340"/>
              </w:tabs>
              <w:autoSpaceDE w:val="0"/>
              <w:autoSpaceDN w:val="0"/>
              <w:adjustRightInd w:val="0"/>
              <w:jc w:val="center"/>
              <w:rPr>
                <w:rFonts w:ascii="Times New Roman" w:hAnsi="Times New Roman"/>
                <w:sz w:val="26"/>
                <w:szCs w:val="26"/>
              </w:rPr>
            </w:pPr>
            <w:r w:rsidRPr="000648D0">
              <w:rPr>
                <w:rFonts w:ascii="Times New Roman" w:hAnsi="Times New Roman"/>
                <w:sz w:val="26"/>
                <w:szCs w:val="26"/>
              </w:rPr>
              <w:lastRenderedPageBreak/>
              <w:t>Приложение № 3</w:t>
            </w:r>
          </w:p>
          <w:p w:rsidR="000648D0" w:rsidRPr="000648D0" w:rsidRDefault="000648D0" w:rsidP="008C5F80">
            <w:pPr>
              <w:tabs>
                <w:tab w:val="left" w:pos="2340"/>
              </w:tabs>
              <w:autoSpaceDE w:val="0"/>
              <w:autoSpaceDN w:val="0"/>
              <w:adjustRightInd w:val="0"/>
              <w:jc w:val="center"/>
              <w:rPr>
                <w:rFonts w:ascii="Times New Roman" w:hAnsi="Times New Roman"/>
                <w:sz w:val="26"/>
                <w:szCs w:val="26"/>
              </w:rPr>
            </w:pPr>
          </w:p>
          <w:p w:rsidR="008C5F80" w:rsidRDefault="008C5F80" w:rsidP="008C5F80">
            <w:pPr>
              <w:tabs>
                <w:tab w:val="left" w:pos="2340"/>
              </w:tabs>
              <w:autoSpaceDE w:val="0"/>
              <w:autoSpaceDN w:val="0"/>
              <w:adjustRightInd w:val="0"/>
              <w:jc w:val="center"/>
              <w:rPr>
                <w:rFonts w:ascii="Times New Roman" w:hAnsi="Times New Roman"/>
                <w:sz w:val="26"/>
                <w:szCs w:val="26"/>
              </w:rPr>
            </w:pPr>
            <w:r w:rsidRPr="000648D0">
              <w:rPr>
                <w:rFonts w:ascii="Times New Roman" w:hAnsi="Times New Roman"/>
                <w:sz w:val="26"/>
                <w:szCs w:val="26"/>
              </w:rPr>
              <w:t>к муниципальной программе</w:t>
            </w:r>
            <w:r w:rsidRPr="000648D0">
              <w:rPr>
                <w:rFonts w:ascii="Times New Roman" w:hAnsi="Times New Roman"/>
                <w:sz w:val="26"/>
                <w:szCs w:val="26"/>
              </w:rPr>
              <w:br/>
              <w:t xml:space="preserve">   «Развитие культуры в Находкинском                                                                                                                                               </w:t>
            </w:r>
            <w:r w:rsidRPr="000648D0">
              <w:rPr>
                <w:rFonts w:ascii="Times New Roman" w:hAnsi="Times New Roman"/>
                <w:sz w:val="26"/>
                <w:szCs w:val="26"/>
              </w:rPr>
              <w:br/>
              <w:t xml:space="preserve">   городском округе на 2027-2031 годы,                                                                                                                                                 </w:t>
            </w:r>
            <w:r w:rsidRPr="000648D0">
              <w:rPr>
                <w:rFonts w:ascii="Times New Roman" w:hAnsi="Times New Roman"/>
                <w:sz w:val="26"/>
                <w:szCs w:val="26"/>
              </w:rPr>
              <w:br/>
              <w:t xml:space="preserve">   утвержденной постановлением                                                                                                                                                  </w:t>
            </w:r>
            <w:r w:rsidRPr="000648D0">
              <w:rPr>
                <w:rFonts w:ascii="Times New Roman" w:hAnsi="Times New Roman"/>
                <w:sz w:val="26"/>
                <w:szCs w:val="26"/>
              </w:rPr>
              <w:br/>
              <w:t xml:space="preserve">   администрации Находкинского                                                                                                                                                             </w:t>
            </w:r>
            <w:r w:rsidRPr="000648D0">
              <w:rPr>
                <w:rFonts w:ascii="Times New Roman" w:hAnsi="Times New Roman"/>
                <w:sz w:val="26"/>
                <w:szCs w:val="26"/>
              </w:rPr>
              <w:br/>
              <w:t xml:space="preserve">   городского округа</w:t>
            </w:r>
            <w:r w:rsidRPr="00D556FD">
              <w:rPr>
                <w:rFonts w:ascii="Times New Roman" w:hAnsi="Times New Roman"/>
                <w:sz w:val="26"/>
                <w:szCs w:val="26"/>
              </w:rPr>
              <w:t xml:space="preserve"> </w:t>
            </w:r>
          </w:p>
          <w:p w:rsidR="000648D0" w:rsidRPr="00D556FD" w:rsidRDefault="000648D0" w:rsidP="008C5F80">
            <w:pPr>
              <w:tabs>
                <w:tab w:val="left" w:pos="2340"/>
              </w:tabs>
              <w:autoSpaceDE w:val="0"/>
              <w:autoSpaceDN w:val="0"/>
              <w:adjustRightInd w:val="0"/>
              <w:jc w:val="center"/>
              <w:rPr>
                <w:rFonts w:ascii="Times New Roman" w:hAnsi="Times New Roman"/>
                <w:sz w:val="26"/>
                <w:szCs w:val="26"/>
              </w:rPr>
            </w:pPr>
            <w:r>
              <w:rPr>
                <w:rFonts w:ascii="Times New Roman" w:hAnsi="Times New Roman"/>
                <w:sz w:val="26"/>
                <w:szCs w:val="26"/>
              </w:rPr>
              <w:t>от 11 сентября 2026 года № 1861</w:t>
            </w:r>
          </w:p>
        </w:tc>
      </w:tr>
    </w:tbl>
    <w:p w:rsidR="008C5F80" w:rsidRPr="00D556FD" w:rsidRDefault="008C5F80" w:rsidP="008C5F80">
      <w:pPr>
        <w:tabs>
          <w:tab w:val="left" w:pos="2340"/>
        </w:tabs>
        <w:autoSpaceDE w:val="0"/>
        <w:autoSpaceDN w:val="0"/>
        <w:adjustRightInd w:val="0"/>
        <w:ind w:left="708"/>
        <w:rPr>
          <w:sz w:val="26"/>
          <w:szCs w:val="26"/>
        </w:rPr>
      </w:pPr>
      <w:r w:rsidRPr="00D556FD">
        <w:rPr>
          <w:sz w:val="26"/>
          <w:szCs w:val="26"/>
        </w:rPr>
        <w:t xml:space="preserve">                                                                                                            </w:t>
      </w: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jc w:val="center"/>
        <w:rPr>
          <w:b/>
          <w:sz w:val="26"/>
          <w:szCs w:val="26"/>
        </w:rPr>
      </w:pPr>
    </w:p>
    <w:p w:rsidR="008C5F80" w:rsidRPr="00D556FD" w:rsidRDefault="008C5F80" w:rsidP="008C5F80">
      <w:pPr>
        <w:tabs>
          <w:tab w:val="left" w:pos="2340"/>
        </w:tabs>
        <w:autoSpaceDE w:val="0"/>
        <w:autoSpaceDN w:val="0"/>
        <w:adjustRightInd w:val="0"/>
        <w:rPr>
          <w:b/>
          <w:sz w:val="26"/>
          <w:szCs w:val="26"/>
        </w:rPr>
      </w:pPr>
    </w:p>
    <w:p w:rsidR="008C5F80" w:rsidRPr="00D556FD" w:rsidRDefault="008C5F80" w:rsidP="008C5F80">
      <w:pPr>
        <w:tabs>
          <w:tab w:val="left" w:pos="2340"/>
        </w:tabs>
        <w:autoSpaceDE w:val="0"/>
        <w:autoSpaceDN w:val="0"/>
        <w:adjustRightInd w:val="0"/>
        <w:jc w:val="center"/>
        <w:rPr>
          <w:b/>
          <w:sz w:val="26"/>
          <w:szCs w:val="26"/>
        </w:rPr>
      </w:pPr>
      <w:r w:rsidRPr="00D556FD">
        <w:rPr>
          <w:b/>
          <w:sz w:val="26"/>
          <w:szCs w:val="26"/>
        </w:rPr>
        <w:t>РЕСУРСНОЕ ОБЕСПЕЧЕНИЕ</w:t>
      </w:r>
      <w:r w:rsidRPr="00D556FD">
        <w:rPr>
          <w:b/>
          <w:sz w:val="26"/>
          <w:szCs w:val="26"/>
        </w:rPr>
        <w:br/>
        <w:t xml:space="preserve"> реализации муниципальной программы</w:t>
      </w:r>
    </w:p>
    <w:p w:rsidR="008C5F80" w:rsidRPr="00D556FD" w:rsidRDefault="008C5F80" w:rsidP="008C5F80">
      <w:pPr>
        <w:tabs>
          <w:tab w:val="left" w:pos="2340"/>
        </w:tabs>
        <w:autoSpaceDE w:val="0"/>
        <w:autoSpaceDN w:val="0"/>
        <w:adjustRightInd w:val="0"/>
        <w:jc w:val="center"/>
        <w:rPr>
          <w:b/>
          <w:sz w:val="26"/>
          <w:szCs w:val="26"/>
        </w:rPr>
      </w:pPr>
      <w:r w:rsidRPr="00D556FD">
        <w:rPr>
          <w:b/>
          <w:sz w:val="26"/>
          <w:szCs w:val="26"/>
        </w:rPr>
        <w:t>«Развитие культуры в Находкинском городском округе на 2027-2031 годы»</w:t>
      </w:r>
    </w:p>
    <w:p w:rsidR="008C5F80" w:rsidRPr="00D556FD" w:rsidRDefault="008C5F80" w:rsidP="008C5F80">
      <w:pPr>
        <w:tabs>
          <w:tab w:val="left" w:pos="2340"/>
        </w:tabs>
        <w:autoSpaceDE w:val="0"/>
        <w:autoSpaceDN w:val="0"/>
        <w:adjustRightInd w:val="0"/>
        <w:jc w:val="center"/>
        <w:rPr>
          <w:b/>
          <w:sz w:val="26"/>
          <w:szCs w:val="26"/>
        </w:rPr>
      </w:pPr>
      <w:r w:rsidRPr="00D556FD">
        <w:rPr>
          <w:b/>
          <w:sz w:val="26"/>
          <w:szCs w:val="26"/>
        </w:rPr>
        <w:t>за счет средств бюджета Находкинского городского округа (</w:t>
      </w:r>
      <w:proofErr w:type="spellStart"/>
      <w:r w:rsidRPr="00D556FD">
        <w:rPr>
          <w:b/>
          <w:sz w:val="26"/>
          <w:szCs w:val="26"/>
        </w:rPr>
        <w:t>тыс</w:t>
      </w:r>
      <w:proofErr w:type="gramStart"/>
      <w:r w:rsidRPr="00D556FD">
        <w:rPr>
          <w:b/>
          <w:sz w:val="26"/>
          <w:szCs w:val="26"/>
        </w:rPr>
        <w:t>.р</w:t>
      </w:r>
      <w:proofErr w:type="gramEnd"/>
      <w:r w:rsidRPr="00D556FD">
        <w:rPr>
          <w:b/>
          <w:sz w:val="26"/>
          <w:szCs w:val="26"/>
        </w:rPr>
        <w:t>уб</w:t>
      </w:r>
      <w:proofErr w:type="spellEnd"/>
      <w:r w:rsidRPr="00D556FD">
        <w:rPr>
          <w:b/>
          <w:sz w:val="26"/>
          <w:szCs w:val="26"/>
        </w:rPr>
        <w:t>.)</w:t>
      </w:r>
    </w:p>
    <w:p w:rsidR="008C5F80" w:rsidRPr="00D556FD" w:rsidRDefault="008C5F80" w:rsidP="008C5F80">
      <w:pPr>
        <w:tabs>
          <w:tab w:val="left" w:pos="2340"/>
        </w:tabs>
        <w:autoSpaceDE w:val="0"/>
        <w:autoSpaceDN w:val="0"/>
        <w:adjustRightInd w:val="0"/>
        <w:jc w:val="center"/>
        <w:rPr>
          <w:b/>
          <w:sz w:val="26"/>
          <w:szCs w:val="26"/>
        </w:rPr>
      </w:pPr>
    </w:p>
    <w:tbl>
      <w:tblPr>
        <w:tblpPr w:leftFromText="180" w:rightFromText="180" w:vertAnchor="text" w:tblpX="56" w:tblpY="1"/>
        <w:tblOverlap w:val="never"/>
        <w:tblW w:w="4781" w:type="pct"/>
        <w:tblLayout w:type="fixed"/>
        <w:tblCellMar>
          <w:left w:w="28" w:type="dxa"/>
          <w:right w:w="28" w:type="dxa"/>
        </w:tblCellMar>
        <w:tblLook w:val="04A0" w:firstRow="1" w:lastRow="0" w:firstColumn="1" w:lastColumn="0" w:noHBand="0" w:noVBand="1"/>
      </w:tblPr>
      <w:tblGrid>
        <w:gridCol w:w="342"/>
        <w:gridCol w:w="3564"/>
        <w:gridCol w:w="1041"/>
        <w:gridCol w:w="520"/>
        <w:gridCol w:w="646"/>
        <w:gridCol w:w="8"/>
        <w:gridCol w:w="1155"/>
        <w:gridCol w:w="11"/>
        <w:gridCol w:w="654"/>
        <w:gridCol w:w="1203"/>
        <w:gridCol w:w="1166"/>
        <w:gridCol w:w="1166"/>
        <w:gridCol w:w="1295"/>
        <w:gridCol w:w="1214"/>
      </w:tblGrid>
      <w:tr w:rsidR="008C5F80" w:rsidRPr="00D556FD" w:rsidTr="008C5F80">
        <w:trPr>
          <w:trHeight w:val="564"/>
        </w:trPr>
        <w:tc>
          <w:tcPr>
            <w:tcW w:w="122" w:type="pct"/>
            <w:vMerge w:val="restart"/>
            <w:tcBorders>
              <w:top w:val="single" w:sz="4" w:space="0" w:color="auto"/>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 </w:t>
            </w:r>
            <w:r w:rsidRPr="00D556FD">
              <w:rPr>
                <w:rFonts w:eastAsia="Calibri"/>
              </w:rPr>
              <w:br/>
            </w:r>
            <w:proofErr w:type="gramStart"/>
            <w:r w:rsidRPr="00D556FD">
              <w:rPr>
                <w:rFonts w:eastAsia="Calibri"/>
              </w:rPr>
              <w:t>п</w:t>
            </w:r>
            <w:proofErr w:type="gramEnd"/>
            <w:r w:rsidRPr="00D556FD">
              <w:rPr>
                <w:rFonts w:eastAsia="Calibri"/>
              </w:rPr>
              <w:t>/п</w:t>
            </w:r>
          </w:p>
        </w:tc>
        <w:tc>
          <w:tcPr>
            <w:tcW w:w="1274" w:type="pct"/>
            <w:vMerge w:val="restart"/>
            <w:tcBorders>
              <w:top w:val="single" w:sz="4" w:space="0" w:color="auto"/>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Наименование </w:t>
            </w:r>
          </w:p>
        </w:tc>
        <w:tc>
          <w:tcPr>
            <w:tcW w:w="372" w:type="pct"/>
            <w:vMerge w:val="restart"/>
            <w:tcBorders>
              <w:top w:val="single" w:sz="4" w:space="0" w:color="auto"/>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Ответственный </w:t>
            </w:r>
            <w:proofErr w:type="spellStart"/>
            <w:proofErr w:type="gramStart"/>
            <w:r w:rsidRPr="00D556FD">
              <w:rPr>
                <w:rFonts w:eastAsia="Calibri"/>
              </w:rPr>
              <w:t>испол-нитель</w:t>
            </w:r>
            <w:proofErr w:type="spellEnd"/>
            <w:proofErr w:type="gramEnd"/>
            <w:r w:rsidRPr="00D556FD">
              <w:rPr>
                <w:rFonts w:eastAsia="Calibri"/>
              </w:rPr>
              <w:t xml:space="preserve">, </w:t>
            </w:r>
            <w:proofErr w:type="spellStart"/>
            <w:r w:rsidRPr="00D556FD">
              <w:rPr>
                <w:rFonts w:eastAsia="Calibri"/>
              </w:rPr>
              <w:t>соиспол-нители</w:t>
            </w:r>
            <w:proofErr w:type="spellEnd"/>
          </w:p>
        </w:tc>
        <w:tc>
          <w:tcPr>
            <w:tcW w:w="1070" w:type="pct"/>
            <w:gridSpan w:val="6"/>
            <w:tcBorders>
              <w:top w:val="single" w:sz="4" w:space="0" w:color="auto"/>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Код бюджетной </w:t>
            </w:r>
            <w:r w:rsidRPr="00D556FD">
              <w:rPr>
                <w:rFonts w:eastAsia="Calibri"/>
              </w:rPr>
              <w:br/>
              <w:t xml:space="preserve"> классификации</w:t>
            </w:r>
          </w:p>
        </w:tc>
        <w:tc>
          <w:tcPr>
            <w:tcW w:w="2161" w:type="pct"/>
            <w:gridSpan w:val="5"/>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Расходы (тыс. руб.), годы</w:t>
            </w:r>
          </w:p>
        </w:tc>
      </w:tr>
      <w:tr w:rsidR="008C5F80" w:rsidRPr="00D556FD" w:rsidTr="008C5F80">
        <w:trPr>
          <w:trHeight w:val="841"/>
        </w:trPr>
        <w:tc>
          <w:tcPr>
            <w:tcW w:w="122" w:type="pct"/>
            <w:vMerge/>
            <w:tcBorders>
              <w:top w:val="single" w:sz="4" w:space="0" w:color="auto"/>
              <w:left w:val="single" w:sz="4" w:space="0" w:color="auto"/>
              <w:bottom w:val="single" w:sz="4" w:space="0" w:color="auto"/>
              <w:right w:val="single" w:sz="4" w:space="0" w:color="auto"/>
            </w:tcBorders>
            <w:vAlign w:val="center"/>
            <w:hideMark/>
          </w:tcPr>
          <w:p w:rsidR="008C5F80" w:rsidRPr="00D556FD" w:rsidRDefault="008C5F80" w:rsidP="008C5F80">
            <w:pPr>
              <w:jc w:val="center"/>
              <w:rPr>
                <w:rFonts w:eastAsia="Calibri"/>
              </w:rPr>
            </w:pPr>
          </w:p>
        </w:tc>
        <w:tc>
          <w:tcPr>
            <w:tcW w:w="1274" w:type="pct"/>
            <w:vMerge/>
            <w:tcBorders>
              <w:top w:val="single" w:sz="4" w:space="0" w:color="auto"/>
              <w:left w:val="single" w:sz="4" w:space="0" w:color="auto"/>
              <w:bottom w:val="single" w:sz="4" w:space="0" w:color="auto"/>
              <w:right w:val="single" w:sz="4" w:space="0" w:color="auto"/>
            </w:tcBorders>
            <w:vAlign w:val="center"/>
            <w:hideMark/>
          </w:tcPr>
          <w:p w:rsidR="008C5F80" w:rsidRPr="00D556FD" w:rsidRDefault="008C5F80" w:rsidP="008C5F80">
            <w:pPr>
              <w:jc w:val="center"/>
              <w:rPr>
                <w:rFonts w:eastAsia="Calibri"/>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rsidR="008C5F80" w:rsidRPr="00D556FD" w:rsidRDefault="008C5F80" w:rsidP="008C5F80">
            <w:pPr>
              <w:jc w:val="center"/>
              <w:rPr>
                <w:rFonts w:eastAsia="Calibri"/>
              </w:rPr>
            </w:pPr>
          </w:p>
        </w:tc>
        <w:tc>
          <w:tcPr>
            <w:tcW w:w="186"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ГРБС</w:t>
            </w:r>
          </w:p>
        </w:tc>
        <w:tc>
          <w:tcPr>
            <w:tcW w:w="234" w:type="pct"/>
            <w:gridSpan w:val="2"/>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proofErr w:type="spellStart"/>
            <w:r w:rsidRPr="00D556FD">
              <w:rPr>
                <w:rFonts w:eastAsia="Calibri"/>
              </w:rPr>
              <w:t>РзПр</w:t>
            </w:r>
            <w:proofErr w:type="spellEnd"/>
          </w:p>
        </w:tc>
        <w:tc>
          <w:tcPr>
            <w:tcW w:w="417" w:type="pct"/>
            <w:gridSpan w:val="2"/>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ЦСР</w:t>
            </w:r>
          </w:p>
        </w:tc>
        <w:tc>
          <w:tcPr>
            <w:tcW w:w="234"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ВР</w:t>
            </w:r>
          </w:p>
        </w:tc>
        <w:tc>
          <w:tcPr>
            <w:tcW w:w="430"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2027 </w:t>
            </w:r>
          </w:p>
        </w:tc>
        <w:tc>
          <w:tcPr>
            <w:tcW w:w="417"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2028</w:t>
            </w:r>
          </w:p>
        </w:tc>
        <w:tc>
          <w:tcPr>
            <w:tcW w:w="417" w:type="pct"/>
            <w:tcBorders>
              <w:top w:val="nil"/>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2029</w:t>
            </w:r>
          </w:p>
        </w:tc>
        <w:tc>
          <w:tcPr>
            <w:tcW w:w="463" w:type="pct"/>
            <w:tcBorders>
              <w:top w:val="nil"/>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2030</w:t>
            </w:r>
          </w:p>
        </w:tc>
        <w:tc>
          <w:tcPr>
            <w:tcW w:w="434"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2031</w:t>
            </w:r>
          </w:p>
        </w:tc>
      </w:tr>
      <w:tr w:rsidR="008C5F80" w:rsidRPr="00D556FD" w:rsidTr="008C5F80">
        <w:trPr>
          <w:trHeight w:val="119"/>
        </w:trPr>
        <w:tc>
          <w:tcPr>
            <w:tcW w:w="122"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1274"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72"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186"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234" w:type="pct"/>
            <w:gridSpan w:val="2"/>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gridSpan w:val="2"/>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34"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30"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417"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417" w:type="pct"/>
            <w:tcBorders>
              <w:top w:val="nil"/>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463" w:type="pct"/>
            <w:tcBorders>
              <w:top w:val="nil"/>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434" w:type="pct"/>
            <w:tcBorders>
              <w:top w:val="nil"/>
              <w:left w:val="single" w:sz="4" w:space="0" w:color="auto"/>
              <w:bottom w:val="single" w:sz="4" w:space="0" w:color="auto"/>
              <w:right w:val="single" w:sz="4" w:space="0" w:color="auto"/>
            </w:tcBorders>
            <w:hideMark/>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592"/>
        </w:trPr>
        <w:tc>
          <w:tcPr>
            <w:tcW w:w="2839" w:type="pct"/>
            <w:gridSpan w:val="9"/>
            <w:tcBorders>
              <w:top w:val="single" w:sz="4" w:space="0" w:color="auto"/>
              <w:left w:val="single" w:sz="4" w:space="0" w:color="auto"/>
              <w:bottom w:val="single" w:sz="4" w:space="0" w:color="auto"/>
              <w:right w:val="single" w:sz="4" w:space="0" w:color="auto"/>
            </w:tcBorders>
            <w:hideMark/>
          </w:tcPr>
          <w:p w:rsidR="008C5F80" w:rsidRDefault="008C5F80" w:rsidP="008C5F80">
            <w:pPr>
              <w:jc w:val="center"/>
            </w:pPr>
            <w:r w:rsidRPr="00D556FD">
              <w:t>Муниципальная программа «Развитие культуры в Находкинском городском округе на 2027-2031 годы»</w:t>
            </w:r>
          </w:p>
          <w:p w:rsidR="000648D0" w:rsidRPr="00D556FD" w:rsidRDefault="000648D0" w:rsidP="008C5F80">
            <w:pPr>
              <w:jc w:val="center"/>
            </w:pPr>
          </w:p>
        </w:tc>
        <w:tc>
          <w:tcPr>
            <w:tcW w:w="430" w:type="pct"/>
            <w:tcBorders>
              <w:top w:val="nil"/>
              <w:left w:val="single" w:sz="4" w:space="0" w:color="auto"/>
              <w:bottom w:val="single" w:sz="4" w:space="0" w:color="auto"/>
              <w:right w:val="single" w:sz="4" w:space="0" w:color="auto"/>
            </w:tcBorders>
          </w:tcPr>
          <w:p w:rsidR="008C5F80" w:rsidRPr="00D556FD" w:rsidRDefault="008C5F80" w:rsidP="008C5F80">
            <w:pPr>
              <w:jc w:val="center"/>
            </w:pPr>
            <w:r w:rsidRPr="00D556FD">
              <w:t>788 560,63</w:t>
            </w:r>
          </w:p>
        </w:tc>
        <w:tc>
          <w:tcPr>
            <w:tcW w:w="417" w:type="pct"/>
            <w:tcBorders>
              <w:top w:val="nil"/>
              <w:left w:val="single" w:sz="4" w:space="0" w:color="auto"/>
              <w:bottom w:val="single" w:sz="4" w:space="0" w:color="auto"/>
              <w:right w:val="single" w:sz="4" w:space="0" w:color="auto"/>
            </w:tcBorders>
          </w:tcPr>
          <w:p w:rsidR="008C5F80" w:rsidRPr="00D556FD" w:rsidRDefault="008C5F80" w:rsidP="008C5F80">
            <w:pPr>
              <w:jc w:val="center"/>
            </w:pPr>
            <w:r w:rsidRPr="00D556FD">
              <w:t>784 977,66</w:t>
            </w:r>
          </w:p>
        </w:tc>
        <w:tc>
          <w:tcPr>
            <w:tcW w:w="417" w:type="pct"/>
            <w:tcBorders>
              <w:top w:val="nil"/>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nil"/>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nil"/>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85"/>
        </w:trPr>
        <w:tc>
          <w:tcPr>
            <w:tcW w:w="5000" w:type="pct"/>
            <w:gridSpan w:val="14"/>
            <w:tcBorders>
              <w:top w:val="single" w:sz="4" w:space="0" w:color="auto"/>
              <w:left w:val="single" w:sz="4" w:space="0" w:color="auto"/>
              <w:bottom w:val="single" w:sz="4" w:space="0" w:color="auto"/>
              <w:right w:val="single" w:sz="4" w:space="0" w:color="auto"/>
            </w:tcBorders>
          </w:tcPr>
          <w:p w:rsidR="008C5F80" w:rsidRDefault="008C5F80" w:rsidP="008C5F80">
            <w:pPr>
              <w:jc w:val="center"/>
              <w:rPr>
                <w:b/>
              </w:rPr>
            </w:pPr>
            <w:r w:rsidRPr="00D556FD">
              <w:rPr>
                <w:b/>
              </w:rPr>
              <w:t xml:space="preserve">Основное мероприятие 1. Укрепление материально-технической базы муниципальных организаций культуры Находкинского городского округа </w:t>
            </w:r>
          </w:p>
          <w:p w:rsidR="000648D0" w:rsidRPr="00D556FD" w:rsidRDefault="000648D0" w:rsidP="008C5F80">
            <w:pPr>
              <w:jc w:val="center"/>
              <w:rPr>
                <w:b/>
              </w:rPr>
            </w:pPr>
          </w:p>
        </w:tc>
      </w:tr>
      <w:tr w:rsidR="008C5F80" w:rsidRPr="00D556FD" w:rsidTr="008C5F80">
        <w:trPr>
          <w:trHeight w:val="106"/>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1.1.</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 xml:space="preserve">Приобретение оборудования и музыкальных инструментов </w:t>
            </w:r>
          </w:p>
        </w:tc>
        <w:tc>
          <w:tcPr>
            <w:tcW w:w="372" w:type="pct"/>
            <w:tcBorders>
              <w:top w:val="single" w:sz="4" w:space="0" w:color="auto"/>
              <w:left w:val="single" w:sz="4" w:space="0" w:color="auto"/>
              <w:bottom w:val="single" w:sz="4" w:space="0" w:color="auto"/>
              <w:right w:val="single" w:sz="4" w:space="0" w:color="auto"/>
            </w:tcBorders>
          </w:tcPr>
          <w:p w:rsidR="008C5F80" w:rsidRDefault="008C5F80" w:rsidP="008C5F80">
            <w:pPr>
              <w:ind w:right="-57"/>
              <w:jc w:val="center"/>
            </w:pPr>
            <w:r w:rsidRPr="00D556FD">
              <w:t>Всего</w:t>
            </w:r>
          </w:p>
          <w:p w:rsidR="000648D0" w:rsidRPr="00D556FD" w:rsidRDefault="000648D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0000</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0290170210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06"/>
        </w:trPr>
        <w:tc>
          <w:tcPr>
            <w:tcW w:w="122" w:type="pct"/>
            <w:vMerge/>
            <w:tcBorders>
              <w:top w:val="single" w:sz="4" w:space="0" w:color="auto"/>
              <w:left w:val="single" w:sz="4" w:space="0" w:color="auto"/>
              <w:right w:val="single" w:sz="4" w:space="0" w:color="auto"/>
            </w:tcBorders>
          </w:tcPr>
          <w:p w:rsidR="008C5F80" w:rsidRPr="00D556FD" w:rsidRDefault="008C5F80" w:rsidP="008C5F80">
            <w:pPr>
              <w:jc w:val="center"/>
            </w:pPr>
          </w:p>
        </w:tc>
        <w:tc>
          <w:tcPr>
            <w:tcW w:w="1274" w:type="pct"/>
            <w:vMerge/>
            <w:tcBorders>
              <w:top w:val="single" w:sz="4" w:space="0" w:color="auto"/>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МБУДО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0290170210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06"/>
        </w:trPr>
        <w:tc>
          <w:tcPr>
            <w:tcW w:w="122" w:type="pct"/>
            <w:vMerge/>
            <w:tcBorders>
              <w:top w:val="single" w:sz="4" w:space="0" w:color="auto"/>
              <w:left w:val="single" w:sz="4" w:space="0" w:color="auto"/>
              <w:right w:val="single" w:sz="4" w:space="0" w:color="auto"/>
            </w:tcBorders>
          </w:tcPr>
          <w:p w:rsidR="008C5F80" w:rsidRPr="00D556FD" w:rsidRDefault="008C5F80" w:rsidP="008C5F80">
            <w:pPr>
              <w:jc w:val="center"/>
            </w:pPr>
          </w:p>
        </w:tc>
        <w:tc>
          <w:tcPr>
            <w:tcW w:w="1274" w:type="pct"/>
            <w:vMerge/>
            <w:tcBorders>
              <w:top w:val="single" w:sz="4" w:space="0" w:color="auto"/>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0290170210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10"/>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0290170210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0648D0" w:rsidRPr="00D556FD" w:rsidTr="008C5F80">
        <w:trPr>
          <w:trHeight w:val="110"/>
        </w:trPr>
        <w:tc>
          <w:tcPr>
            <w:tcW w:w="122" w:type="pct"/>
            <w:tcBorders>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274" w:type="pct"/>
            <w:tcBorders>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2</w:t>
            </w:r>
          </w:p>
        </w:tc>
        <w:tc>
          <w:tcPr>
            <w:tcW w:w="372"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3</w:t>
            </w:r>
          </w:p>
        </w:tc>
        <w:tc>
          <w:tcPr>
            <w:tcW w:w="186"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4</w:t>
            </w:r>
          </w:p>
        </w:tc>
        <w:tc>
          <w:tcPr>
            <w:tcW w:w="234" w:type="pct"/>
            <w:gridSpan w:val="2"/>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5</w:t>
            </w:r>
          </w:p>
        </w:tc>
        <w:tc>
          <w:tcPr>
            <w:tcW w:w="417" w:type="pct"/>
            <w:gridSpan w:val="2"/>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6</w:t>
            </w:r>
          </w:p>
        </w:tc>
        <w:tc>
          <w:tcPr>
            <w:tcW w:w="234"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7</w:t>
            </w:r>
          </w:p>
        </w:tc>
        <w:tc>
          <w:tcPr>
            <w:tcW w:w="430"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8</w:t>
            </w:r>
          </w:p>
        </w:tc>
        <w:tc>
          <w:tcPr>
            <w:tcW w:w="417"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9</w:t>
            </w:r>
          </w:p>
        </w:tc>
        <w:tc>
          <w:tcPr>
            <w:tcW w:w="417"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10</w:t>
            </w:r>
          </w:p>
        </w:tc>
        <w:tc>
          <w:tcPr>
            <w:tcW w:w="463"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11</w:t>
            </w:r>
          </w:p>
        </w:tc>
        <w:tc>
          <w:tcPr>
            <w:tcW w:w="434"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276"/>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1.2.</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Осуществление строительства, реконструкции, ремонта объектов организаций культуры, находящихся в муниципальной собственности (в том числе проектно-изыскательские работы)</w:t>
            </w:r>
          </w:p>
        </w:tc>
        <w:tc>
          <w:tcPr>
            <w:tcW w:w="372" w:type="pct"/>
            <w:tcBorders>
              <w:top w:val="single" w:sz="4" w:space="0" w:color="auto"/>
              <w:left w:val="single" w:sz="4" w:space="0" w:color="auto"/>
              <w:bottom w:val="single" w:sz="4" w:space="0" w:color="auto"/>
              <w:right w:val="single" w:sz="4" w:space="0" w:color="auto"/>
            </w:tcBorders>
          </w:tcPr>
          <w:p w:rsidR="008C5F80" w:rsidRDefault="008C5F80" w:rsidP="008C5F80">
            <w:pPr>
              <w:ind w:right="-57"/>
              <w:jc w:val="center"/>
            </w:pPr>
            <w:r w:rsidRPr="00D556FD">
              <w:t>Всего</w:t>
            </w:r>
          </w:p>
          <w:p w:rsidR="000648D0" w:rsidRPr="00D556FD" w:rsidRDefault="000648D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0000</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0290170200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6"/>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МБУДО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0290170200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6"/>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 xml:space="preserve">МБУК                </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0290170200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54"/>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 xml:space="preserve">МАУК                </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0290170200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C00000"/>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54"/>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1.3.</w:t>
            </w: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pPr>
              <w:ind w:right="-168"/>
            </w:pPr>
            <w:r w:rsidRPr="00D556FD">
              <w:t>Оснащение образовательных организаций в сфере культуры (детские школы искусств и училища) музыкальными инструментами, оборудованием и учебными материалами</w:t>
            </w:r>
          </w:p>
          <w:p w:rsidR="000648D0" w:rsidRPr="00D556FD" w:rsidRDefault="000648D0" w:rsidP="008C5F80">
            <w:pPr>
              <w:ind w:right="-168"/>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МБУДО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w:t>
            </w:r>
            <w:r w:rsidRPr="00D556FD">
              <w:rPr>
                <w:lang w:val="en-US"/>
              </w:rPr>
              <w:t>7</w:t>
            </w:r>
            <w:r w:rsidRPr="00D556FD">
              <w:t>Я555191</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6 370,37</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6"/>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1.4.</w:t>
            </w:r>
          </w:p>
        </w:tc>
        <w:tc>
          <w:tcPr>
            <w:tcW w:w="12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168"/>
            </w:pPr>
            <w:r w:rsidRPr="00D556FD">
              <w:t>Создание модельных муниципальных библиотек</w:t>
            </w:r>
          </w:p>
          <w:p w:rsidR="008C5F80" w:rsidRPr="00D556FD" w:rsidRDefault="008C5F80" w:rsidP="008C5F80">
            <w:pPr>
              <w:ind w:right="-168"/>
            </w:pPr>
          </w:p>
        </w:tc>
        <w:tc>
          <w:tcPr>
            <w:tcW w:w="372" w:type="pc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027Я554540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560"/>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1.5.</w:t>
            </w: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r w:rsidRPr="00D556FD">
              <w:t>Поддержка творческой деятельности и техническое оснащение детских и кукольных театров</w:t>
            </w:r>
          </w:p>
          <w:p w:rsidR="000648D0" w:rsidRPr="00D556FD" w:rsidRDefault="000648D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02901</w:t>
            </w:r>
            <w:r w:rsidRPr="00D556FD">
              <w:rPr>
                <w:lang w:val="en-US"/>
              </w:rPr>
              <w:t>L</w:t>
            </w:r>
            <w:r w:rsidRPr="00D556FD">
              <w:t>5170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908,46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932,06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p w:rsidR="008C5F80" w:rsidRPr="00D556FD" w:rsidRDefault="008C5F80" w:rsidP="008C5F80">
            <w:pPr>
              <w:jc w:val="center"/>
            </w:pPr>
          </w:p>
        </w:tc>
      </w:tr>
      <w:tr w:rsidR="008C5F80" w:rsidRPr="00D556FD" w:rsidTr="008C5F80">
        <w:trPr>
          <w:trHeight w:val="281"/>
        </w:trPr>
        <w:tc>
          <w:tcPr>
            <w:tcW w:w="122" w:type="pct"/>
            <w:tcBorders>
              <w:left w:val="single" w:sz="4" w:space="0" w:color="auto"/>
              <w:bottom w:val="single" w:sz="4" w:space="0" w:color="auto"/>
              <w:right w:val="single" w:sz="4" w:space="0" w:color="auto"/>
            </w:tcBorders>
          </w:tcPr>
          <w:p w:rsidR="008C5F80" w:rsidRPr="00D556FD" w:rsidRDefault="008C5F80" w:rsidP="008C5F80">
            <w:pPr>
              <w:jc w:val="center"/>
            </w:pPr>
            <w:r w:rsidRPr="00D556FD">
              <w:rPr>
                <w:lang w:val="en-US"/>
              </w:rPr>
              <w:t>1</w:t>
            </w:r>
            <w:r w:rsidRPr="00D556FD">
              <w:t>.6.</w:t>
            </w:r>
          </w:p>
        </w:tc>
        <w:tc>
          <w:tcPr>
            <w:tcW w:w="1274" w:type="pct"/>
            <w:tcBorders>
              <w:left w:val="single" w:sz="4" w:space="0" w:color="auto"/>
              <w:bottom w:val="single" w:sz="4" w:space="0" w:color="auto"/>
              <w:right w:val="single" w:sz="4" w:space="0" w:color="auto"/>
            </w:tcBorders>
          </w:tcPr>
          <w:p w:rsidR="008C5F80" w:rsidRDefault="008C5F80" w:rsidP="008C5F80">
            <w:pPr>
              <w:ind w:right="-168"/>
            </w:pPr>
            <w:r w:rsidRPr="00D556FD">
              <w:t>Комплектование книжных фондов и обеспечение информационно-техническим оборудованием библиотек</w:t>
            </w:r>
          </w:p>
          <w:p w:rsidR="000648D0" w:rsidRPr="00D556FD" w:rsidRDefault="000648D0" w:rsidP="008C5F80">
            <w:pPr>
              <w:ind w:right="-168"/>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rPr>
                <w:lang w:val="en-US"/>
              </w:rPr>
            </w:pPr>
            <w:r w:rsidRPr="00D556FD">
              <w:t>02901</w:t>
            </w:r>
            <w:r w:rsidRPr="00D556FD">
              <w:rPr>
                <w:lang w:val="en-US"/>
              </w:rPr>
              <w:t>S2540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lang w:val="en-US"/>
              </w:rPr>
            </w:pPr>
            <w:r w:rsidRPr="00D556FD">
              <w:rPr>
                <w:lang w:val="en-US"/>
              </w:rPr>
              <w:t>182</w:t>
            </w:r>
            <w:r w:rsidRPr="00D556FD">
              <w:t>,</w:t>
            </w:r>
            <w:r w:rsidRPr="00D556FD">
              <w:rPr>
                <w:lang w:val="en-US"/>
              </w:rPr>
              <w:t>21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182,21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81"/>
        </w:trPr>
        <w:tc>
          <w:tcPr>
            <w:tcW w:w="122" w:type="pct"/>
            <w:tcBorders>
              <w:top w:val="single" w:sz="4" w:space="0" w:color="auto"/>
              <w:left w:val="single" w:sz="4" w:space="0" w:color="auto"/>
              <w:right w:val="single" w:sz="4" w:space="0" w:color="auto"/>
            </w:tcBorders>
          </w:tcPr>
          <w:p w:rsidR="008C5F80" w:rsidRPr="00D556FD" w:rsidRDefault="008C5F80" w:rsidP="008C5F80">
            <w:pPr>
              <w:jc w:val="center"/>
            </w:pPr>
            <w:r w:rsidRPr="00D556FD">
              <w:t>1.7.</w:t>
            </w:r>
          </w:p>
        </w:tc>
        <w:tc>
          <w:tcPr>
            <w:tcW w:w="1274" w:type="pct"/>
            <w:tcBorders>
              <w:top w:val="single" w:sz="4" w:space="0" w:color="auto"/>
              <w:left w:val="single" w:sz="4" w:space="0" w:color="auto"/>
              <w:right w:val="single" w:sz="4" w:space="0" w:color="auto"/>
            </w:tcBorders>
          </w:tcPr>
          <w:p w:rsidR="008C5F80" w:rsidRPr="00D556FD" w:rsidRDefault="008C5F80" w:rsidP="008C5F80">
            <w:pPr>
              <w:ind w:right="-168"/>
            </w:pPr>
            <w:r w:rsidRPr="00D556FD">
              <w:t>Техническое оснащение региональных и муниципальных музеев</w:t>
            </w:r>
          </w:p>
          <w:p w:rsidR="008C5F80" w:rsidRPr="00D556FD" w:rsidRDefault="008C5F80" w:rsidP="008C5F80">
            <w:pPr>
              <w:ind w:right="-168"/>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027Я555900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81"/>
        </w:trPr>
        <w:tc>
          <w:tcPr>
            <w:tcW w:w="122" w:type="pct"/>
            <w:tcBorders>
              <w:top w:val="single" w:sz="4" w:space="0" w:color="auto"/>
              <w:left w:val="single" w:sz="4" w:space="0" w:color="auto"/>
              <w:right w:val="single" w:sz="4" w:space="0" w:color="auto"/>
            </w:tcBorders>
          </w:tcPr>
          <w:p w:rsidR="008C5F80" w:rsidRPr="00D556FD" w:rsidRDefault="008C5F80" w:rsidP="008C5F80">
            <w:pPr>
              <w:jc w:val="center"/>
            </w:pPr>
            <w:r w:rsidRPr="00D556FD">
              <w:t>1.8.</w:t>
            </w:r>
          </w:p>
        </w:tc>
        <w:tc>
          <w:tcPr>
            <w:tcW w:w="1274" w:type="pct"/>
            <w:tcBorders>
              <w:top w:val="single" w:sz="4" w:space="0" w:color="auto"/>
              <w:left w:val="single" w:sz="4" w:space="0" w:color="auto"/>
              <w:right w:val="single" w:sz="4" w:space="0" w:color="auto"/>
            </w:tcBorders>
          </w:tcPr>
          <w:p w:rsidR="008C5F80" w:rsidRPr="00D556FD" w:rsidRDefault="008C5F80" w:rsidP="008C5F80">
            <w:pPr>
              <w:ind w:right="-310"/>
            </w:pPr>
            <w:r w:rsidRPr="00D556FD">
              <w:t>Модернизация региональных и (или) муниципальных учреждений культу-</w:t>
            </w:r>
          </w:p>
          <w:p w:rsidR="008C5F80" w:rsidRPr="00D556FD" w:rsidRDefault="008C5F80" w:rsidP="008C5F80">
            <w:pPr>
              <w:ind w:right="-310"/>
            </w:pPr>
            <w:proofErr w:type="spellStart"/>
            <w:r w:rsidRPr="00D556FD">
              <w:t>ры</w:t>
            </w:r>
            <w:proofErr w:type="spellEnd"/>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027Я555130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49 276,07</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3 117,28</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81"/>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1.9.</w:t>
            </w: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pPr>
              <w:ind w:right="-26"/>
            </w:pPr>
            <w:r w:rsidRPr="00D556FD">
              <w:t>Модернизация муниципальных библиотек путем проведения капитального ремонта</w:t>
            </w:r>
          </w:p>
          <w:p w:rsidR="000648D0" w:rsidRPr="00D556FD" w:rsidRDefault="000648D0" w:rsidP="008C5F80">
            <w:pPr>
              <w:ind w:right="-26"/>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027Я553480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81"/>
        </w:trPr>
        <w:tc>
          <w:tcPr>
            <w:tcW w:w="122" w:type="pct"/>
            <w:tcBorders>
              <w:top w:val="single" w:sz="4" w:space="0" w:color="auto"/>
              <w:left w:val="single" w:sz="4" w:space="0" w:color="auto"/>
              <w:right w:val="single" w:sz="4" w:space="0" w:color="auto"/>
            </w:tcBorders>
          </w:tcPr>
          <w:p w:rsidR="008C5F80" w:rsidRPr="00D556FD" w:rsidRDefault="008C5F80" w:rsidP="008C5F80">
            <w:pPr>
              <w:jc w:val="center"/>
            </w:pPr>
            <w:r w:rsidRPr="00D556FD">
              <w:t>1.10.</w:t>
            </w:r>
          </w:p>
        </w:tc>
        <w:tc>
          <w:tcPr>
            <w:tcW w:w="1274" w:type="pct"/>
            <w:tcBorders>
              <w:top w:val="single" w:sz="4" w:space="0" w:color="auto"/>
              <w:left w:val="single" w:sz="4" w:space="0" w:color="auto"/>
              <w:right w:val="single" w:sz="4" w:space="0" w:color="auto"/>
            </w:tcBorders>
          </w:tcPr>
          <w:p w:rsidR="008C5F80" w:rsidRDefault="008C5F80" w:rsidP="008C5F80">
            <w:pPr>
              <w:ind w:right="-310"/>
            </w:pPr>
            <w:r w:rsidRPr="00D556FD">
              <w:t>Модернизация учреждений культуры, включая создание детских культурно-просветительских центров на базе учреждений культуры (дома культуры)</w:t>
            </w:r>
          </w:p>
          <w:p w:rsidR="000648D0" w:rsidRPr="00D556FD" w:rsidRDefault="000648D0" w:rsidP="008C5F80">
            <w:pPr>
              <w:ind w:right="-310"/>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027Я553493</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6"/>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pPr>
              <w:rPr>
                <w:b/>
                <w:color w:val="FF0000"/>
              </w:rPr>
            </w:pPr>
            <w:r w:rsidRPr="00D556FD">
              <w:rPr>
                <w:b/>
                <w:color w:val="FF0000"/>
              </w:rPr>
              <w:t>Итого:</w:t>
            </w:r>
          </w:p>
          <w:p w:rsidR="000648D0" w:rsidRPr="00D556FD" w:rsidRDefault="000648D0" w:rsidP="008C5F80">
            <w:pPr>
              <w:rPr>
                <w:b/>
                <w:color w:val="FF0000"/>
              </w:rPr>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b/>
                <w:color w:val="FF0000"/>
              </w:rP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snapToGrid w:val="0"/>
                <w:color w:val="FF0000"/>
              </w:rPr>
            </w:pP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rPr>
                <w:b/>
                <w:color w:val="FF0000"/>
              </w:rPr>
            </w:pP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56 737,11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4 231,55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highlight w:val="lightGray"/>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highlight w:val="yellow"/>
              </w:rPr>
            </w:pPr>
            <w:r w:rsidRPr="00D556FD">
              <w:rPr>
                <w:b/>
                <w:color w:val="FF0000"/>
              </w:rPr>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r>
      <w:tr w:rsidR="008C5F80" w:rsidRPr="00D556FD" w:rsidTr="008C5F80">
        <w:trPr>
          <w:trHeight w:val="276"/>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2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127"/>
        </w:trPr>
        <w:tc>
          <w:tcPr>
            <w:tcW w:w="5000" w:type="pct"/>
            <w:gridSpan w:val="14"/>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r w:rsidRPr="00D556FD">
              <w:rPr>
                <w:b/>
              </w:rPr>
              <w:t>Основное мероприятие 2. Организация и проведение социально-значимых культурно-массовых мероприятий</w:t>
            </w:r>
          </w:p>
          <w:p w:rsidR="008C5F80" w:rsidRPr="00D556FD" w:rsidRDefault="008C5F80" w:rsidP="008C5F80">
            <w:pPr>
              <w:jc w:val="center"/>
              <w:rPr>
                <w:b/>
              </w:rPr>
            </w:pPr>
          </w:p>
        </w:tc>
      </w:tr>
      <w:tr w:rsidR="008C5F80" w:rsidRPr="00D556FD" w:rsidTr="008C5F80">
        <w:trPr>
          <w:trHeight w:val="224"/>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t>2.1.</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pPr>
            <w:r w:rsidRPr="00D556FD">
              <w:t xml:space="preserve">Организация и проведение социально-значимых культурных мероприятий  </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0290220120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7"/>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p>
        </w:tc>
        <w:tc>
          <w:tcPr>
            <w:tcW w:w="1274" w:type="pct"/>
            <w:vMerge/>
            <w:tcBorders>
              <w:left w:val="single" w:sz="4" w:space="0" w:color="auto"/>
              <w:right w:val="single" w:sz="4" w:space="0" w:color="auto"/>
            </w:tcBorders>
          </w:tcPr>
          <w:p w:rsidR="008C5F80" w:rsidRPr="00D556FD" w:rsidRDefault="008C5F80" w:rsidP="008C5F80">
            <w:pPr>
              <w:ind w:right="-168"/>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0290220120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46"/>
        </w:trPr>
        <w:tc>
          <w:tcPr>
            <w:tcW w:w="122" w:type="pct"/>
            <w:vMerge/>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p>
        </w:tc>
        <w:tc>
          <w:tcPr>
            <w:tcW w:w="1274" w:type="pct"/>
            <w:vMerge/>
            <w:tcBorders>
              <w:left w:val="single" w:sz="4" w:space="0" w:color="auto"/>
              <w:right w:val="single" w:sz="4" w:space="0" w:color="auto"/>
            </w:tcBorders>
          </w:tcPr>
          <w:p w:rsidR="008C5F80" w:rsidRPr="00D556FD" w:rsidRDefault="008C5F80" w:rsidP="008C5F80">
            <w:pPr>
              <w:ind w:right="-168"/>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0290220120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7"/>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2.2.</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Организация и проведение культурных и культурно-массовых мероприятий</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0290221000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68"/>
        </w:trPr>
        <w:tc>
          <w:tcPr>
            <w:tcW w:w="122" w:type="pct"/>
            <w:vMerge/>
            <w:tcBorders>
              <w:top w:val="single" w:sz="4" w:space="0" w:color="auto"/>
              <w:left w:val="single" w:sz="4" w:space="0" w:color="auto"/>
              <w:right w:val="single" w:sz="4" w:space="0" w:color="auto"/>
            </w:tcBorders>
          </w:tcPr>
          <w:p w:rsidR="008C5F80" w:rsidRPr="00D556FD" w:rsidRDefault="008C5F80" w:rsidP="008C5F80">
            <w:pPr>
              <w:jc w:val="center"/>
            </w:pPr>
          </w:p>
        </w:tc>
        <w:tc>
          <w:tcPr>
            <w:tcW w:w="1274" w:type="pct"/>
            <w:vMerge/>
            <w:tcBorders>
              <w:top w:val="single" w:sz="4" w:space="0" w:color="auto"/>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w:t>
            </w:r>
            <w:r w:rsidRPr="00D556FD">
              <w:rPr>
                <w:lang w:val="en-US"/>
              </w:rPr>
              <w:t>2</w:t>
            </w:r>
            <w:r w:rsidRPr="00D556FD">
              <w:t>21030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75"/>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w:t>
            </w:r>
            <w:r w:rsidRPr="00D556FD">
              <w:rPr>
                <w:lang w:val="en-US"/>
              </w:rPr>
              <w:t>2</w:t>
            </w:r>
            <w:r w:rsidRPr="00D556FD">
              <w:t>21050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2"/>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2.3.</w:t>
            </w:r>
          </w:p>
        </w:tc>
        <w:tc>
          <w:tcPr>
            <w:tcW w:w="1274" w:type="pct"/>
            <w:vMerge w:val="restart"/>
            <w:tcBorders>
              <w:top w:val="single" w:sz="4" w:space="0" w:color="auto"/>
              <w:left w:val="single" w:sz="4" w:space="0" w:color="auto"/>
              <w:right w:val="single" w:sz="4" w:space="0" w:color="auto"/>
            </w:tcBorders>
          </w:tcPr>
          <w:p w:rsidR="008C5F80" w:rsidRDefault="008C5F80" w:rsidP="008C5F80">
            <w:r w:rsidRPr="00D556FD">
              <w:t>Организация и проведение культурных мероприятий, направленных на укрепление гражданского единства и гармонизацию межнациональных отношений</w:t>
            </w:r>
          </w:p>
          <w:p w:rsidR="000648D0" w:rsidRPr="00D556FD" w:rsidRDefault="000648D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0290227030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423"/>
        </w:trPr>
        <w:tc>
          <w:tcPr>
            <w:tcW w:w="122" w:type="pct"/>
            <w:vMerge/>
            <w:tcBorders>
              <w:top w:val="single" w:sz="4" w:space="0" w:color="auto"/>
              <w:left w:val="single" w:sz="4" w:space="0" w:color="auto"/>
              <w:right w:val="single" w:sz="4" w:space="0" w:color="auto"/>
            </w:tcBorders>
          </w:tcPr>
          <w:p w:rsidR="008C5F80" w:rsidRPr="00D556FD" w:rsidRDefault="008C5F80" w:rsidP="008C5F80">
            <w:pPr>
              <w:jc w:val="center"/>
            </w:pPr>
          </w:p>
        </w:tc>
        <w:tc>
          <w:tcPr>
            <w:tcW w:w="1274" w:type="pct"/>
            <w:vMerge/>
            <w:tcBorders>
              <w:top w:val="single" w:sz="4" w:space="0" w:color="auto"/>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w:t>
            </w:r>
            <w:r w:rsidRPr="00D556FD">
              <w:rPr>
                <w:lang w:val="en-US"/>
              </w:rPr>
              <w:t>2</w:t>
            </w:r>
            <w:r w:rsidRPr="00D556FD">
              <w:t>27030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91"/>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w:t>
            </w:r>
            <w:r w:rsidRPr="00D556FD">
              <w:rPr>
                <w:lang w:val="en-US"/>
              </w:rPr>
              <w:t>2</w:t>
            </w:r>
            <w:r w:rsidRPr="00D556FD">
              <w:t>27030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91"/>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pPr>
              <w:rPr>
                <w:b/>
                <w:color w:val="FF0000"/>
              </w:rPr>
            </w:pPr>
            <w:r w:rsidRPr="00D556FD">
              <w:rPr>
                <w:b/>
                <w:color w:val="FF0000"/>
              </w:rPr>
              <w:t>Итого:</w:t>
            </w:r>
          </w:p>
          <w:p w:rsidR="000648D0" w:rsidRPr="00D556FD" w:rsidRDefault="000648D0" w:rsidP="008C5F80">
            <w:pPr>
              <w:rPr>
                <w:b/>
                <w:color w:val="FF0000"/>
              </w:rPr>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b/>
              </w:rP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snapToGrid w:val="0"/>
              </w:rPr>
            </w:pP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rPr>
                <w:b/>
              </w:rPr>
            </w:pP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highlight w:val="lightGray"/>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r>
      <w:tr w:rsidR="008C5F80" w:rsidRPr="00D556FD" w:rsidTr="008C5F80">
        <w:trPr>
          <w:trHeight w:val="70"/>
        </w:trPr>
        <w:tc>
          <w:tcPr>
            <w:tcW w:w="5000" w:type="pct"/>
            <w:gridSpan w:val="14"/>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r w:rsidRPr="00D556FD">
              <w:rPr>
                <w:b/>
              </w:rPr>
              <w:t>Основное мероприятие 3. Поддержка творческой деятельности в сфере культуры НГО</w:t>
            </w:r>
          </w:p>
          <w:p w:rsidR="008C5F80" w:rsidRPr="00D556FD" w:rsidRDefault="008C5F80" w:rsidP="008C5F80">
            <w:pPr>
              <w:jc w:val="center"/>
              <w:rPr>
                <w:b/>
              </w:rPr>
            </w:pPr>
          </w:p>
        </w:tc>
      </w:tr>
      <w:tr w:rsidR="008C5F80" w:rsidRPr="00D556FD" w:rsidTr="008C5F80">
        <w:trPr>
          <w:trHeight w:val="568"/>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3.1.</w:t>
            </w:r>
          </w:p>
        </w:tc>
        <w:tc>
          <w:tcPr>
            <w:tcW w:w="1274" w:type="pct"/>
            <w:tcBorders>
              <w:top w:val="single" w:sz="4" w:space="0" w:color="auto"/>
              <w:left w:val="single" w:sz="4" w:space="0" w:color="auto"/>
              <w:bottom w:val="single" w:sz="4" w:space="0" w:color="auto"/>
              <w:right w:val="single" w:sz="4" w:space="0" w:color="auto"/>
            </w:tcBorders>
            <w:vAlign w:val="center"/>
          </w:tcPr>
          <w:p w:rsidR="008C5F80" w:rsidRPr="00D556FD" w:rsidRDefault="008C5F80" w:rsidP="008C5F80">
            <w:r w:rsidRPr="00D556FD">
              <w:t>Оказание ежегодной адресной поддержки одаренным детям ДШИ, ДХШ по результатам участия в конкурсах (5,0 х 12)</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МБУДО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0290321010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568"/>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3.2.</w:t>
            </w:r>
          </w:p>
        </w:tc>
        <w:tc>
          <w:tcPr>
            <w:tcW w:w="1274" w:type="pct"/>
            <w:tcBorders>
              <w:top w:val="single" w:sz="4" w:space="0" w:color="auto"/>
              <w:left w:val="single" w:sz="4" w:space="0" w:color="auto"/>
              <w:bottom w:val="single" w:sz="4" w:space="0" w:color="auto"/>
              <w:right w:val="single" w:sz="4" w:space="0" w:color="auto"/>
            </w:tcBorders>
            <w:vAlign w:val="center"/>
          </w:tcPr>
          <w:p w:rsidR="008C5F80" w:rsidRPr="00D556FD" w:rsidRDefault="008C5F80" w:rsidP="008C5F80">
            <w:pPr>
              <w:ind w:right="-28"/>
            </w:pPr>
            <w:r w:rsidRPr="00D556FD">
              <w:t>Оказание адресной поддержки победителям городского конкурса «Лучший ученик ДШИ, ДХШ»</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МБУДО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0290321010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568"/>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3.3.</w:t>
            </w:r>
          </w:p>
        </w:tc>
        <w:tc>
          <w:tcPr>
            <w:tcW w:w="1274" w:type="pct"/>
            <w:tcBorders>
              <w:top w:val="single" w:sz="4" w:space="0" w:color="auto"/>
              <w:left w:val="single" w:sz="4" w:space="0" w:color="auto"/>
              <w:bottom w:val="single" w:sz="4" w:space="0" w:color="auto"/>
              <w:right w:val="single" w:sz="4" w:space="0" w:color="auto"/>
            </w:tcBorders>
            <w:vAlign w:val="center"/>
          </w:tcPr>
          <w:p w:rsidR="008C5F80" w:rsidRPr="00D556FD" w:rsidRDefault="008C5F80" w:rsidP="008C5F80">
            <w:r w:rsidRPr="00D556FD">
              <w:t>Оказание адресной поддержки победителю городского конкурса «Лучший преподаватель»</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МБУДО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0290321010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21"/>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pPr>
              <w:rPr>
                <w:b/>
                <w:color w:val="FF0000"/>
              </w:rPr>
            </w:pPr>
            <w:r w:rsidRPr="00D556FD">
              <w:rPr>
                <w:b/>
                <w:color w:val="FF0000"/>
              </w:rPr>
              <w:t>Итого:</w:t>
            </w:r>
          </w:p>
          <w:p w:rsidR="000648D0" w:rsidRPr="00D556FD" w:rsidRDefault="000648D0" w:rsidP="008C5F80">
            <w:pPr>
              <w:rPr>
                <w:b/>
                <w:color w:val="FF0000"/>
              </w:rPr>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b/>
              </w:rP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snapToGrid w:val="0"/>
              </w:rPr>
            </w:pP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rPr>
                <w:b/>
              </w:rPr>
            </w:pP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r>
      <w:tr w:rsidR="008C5F80" w:rsidRPr="00D556FD" w:rsidTr="008C5F80">
        <w:trPr>
          <w:trHeight w:val="168"/>
        </w:trPr>
        <w:tc>
          <w:tcPr>
            <w:tcW w:w="5000" w:type="pct"/>
            <w:gridSpan w:val="14"/>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r w:rsidRPr="00D556FD">
              <w:rPr>
                <w:b/>
              </w:rPr>
              <w:t>Основное мероприятие 4.</w:t>
            </w:r>
            <w:r w:rsidRPr="00D556FD">
              <w:t xml:space="preserve"> </w:t>
            </w:r>
            <w:r w:rsidRPr="00D556FD">
              <w:rPr>
                <w:b/>
              </w:rPr>
              <w:t>Сохранение</w:t>
            </w:r>
            <w:r w:rsidRPr="00D556FD">
              <w:t xml:space="preserve"> </w:t>
            </w:r>
            <w:r w:rsidRPr="00D556FD">
              <w:rPr>
                <w:b/>
              </w:rPr>
              <w:t xml:space="preserve">исторического и культурного  наследия НГО </w:t>
            </w:r>
          </w:p>
          <w:p w:rsidR="008C5F80" w:rsidRPr="00D556FD" w:rsidRDefault="008C5F80" w:rsidP="008C5F80">
            <w:pPr>
              <w:jc w:val="center"/>
              <w:rPr>
                <w:b/>
              </w:rPr>
            </w:pPr>
          </w:p>
        </w:tc>
      </w:tr>
      <w:tr w:rsidR="008C5F80" w:rsidRPr="00D556FD" w:rsidTr="008C5F80">
        <w:trPr>
          <w:trHeight w:val="568"/>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4.1.</w:t>
            </w:r>
          </w:p>
        </w:tc>
        <w:tc>
          <w:tcPr>
            <w:tcW w:w="12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169"/>
            </w:pPr>
            <w:r w:rsidRPr="00D556FD">
              <w:t>Оформление охранных зон и границ территории объектов культурного наследия, находящихся в муниципальной собственности Находкинского городского округа</w:t>
            </w:r>
          </w:p>
          <w:p w:rsidR="008C5F80" w:rsidRDefault="008C5F80" w:rsidP="008C5F80">
            <w:pPr>
              <w:ind w:right="-169"/>
            </w:pPr>
          </w:p>
          <w:p w:rsidR="000648D0" w:rsidRPr="00D556FD" w:rsidRDefault="000648D0" w:rsidP="008C5F80">
            <w:pPr>
              <w:ind w:right="-169"/>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0290421040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0648D0" w:rsidRPr="00D556FD" w:rsidTr="000648D0">
        <w:trPr>
          <w:trHeight w:val="274"/>
        </w:trPr>
        <w:tc>
          <w:tcPr>
            <w:tcW w:w="122"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274"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2</w:t>
            </w:r>
          </w:p>
        </w:tc>
        <w:tc>
          <w:tcPr>
            <w:tcW w:w="372"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3</w:t>
            </w:r>
          </w:p>
        </w:tc>
        <w:tc>
          <w:tcPr>
            <w:tcW w:w="186"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4</w:t>
            </w:r>
          </w:p>
        </w:tc>
        <w:tc>
          <w:tcPr>
            <w:tcW w:w="234" w:type="pct"/>
            <w:gridSpan w:val="2"/>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5</w:t>
            </w:r>
          </w:p>
        </w:tc>
        <w:tc>
          <w:tcPr>
            <w:tcW w:w="417" w:type="pct"/>
            <w:gridSpan w:val="2"/>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6</w:t>
            </w:r>
          </w:p>
        </w:tc>
        <w:tc>
          <w:tcPr>
            <w:tcW w:w="234"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7</w:t>
            </w:r>
          </w:p>
        </w:tc>
        <w:tc>
          <w:tcPr>
            <w:tcW w:w="430"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8</w:t>
            </w:r>
          </w:p>
        </w:tc>
        <w:tc>
          <w:tcPr>
            <w:tcW w:w="417"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9</w:t>
            </w:r>
          </w:p>
        </w:tc>
        <w:tc>
          <w:tcPr>
            <w:tcW w:w="417"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10</w:t>
            </w:r>
          </w:p>
        </w:tc>
        <w:tc>
          <w:tcPr>
            <w:tcW w:w="463"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11</w:t>
            </w:r>
          </w:p>
        </w:tc>
        <w:tc>
          <w:tcPr>
            <w:tcW w:w="434"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568"/>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4.2.</w:t>
            </w: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r w:rsidRPr="00D556FD">
              <w:t>Оформление проектов границ территории выявленных объектов культурного наследия,   находящихся в муниципальной  собственности Находкинского городского округа</w:t>
            </w:r>
          </w:p>
          <w:p w:rsidR="000648D0" w:rsidRPr="00D556FD" w:rsidRDefault="000648D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0290421040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4"/>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4.3</w:t>
            </w: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r w:rsidRPr="00D556FD">
              <w:t>Популяризация культурного наследия (выпуск тематических изданий, проведение конференций, семинаров, выставок)</w:t>
            </w:r>
          </w:p>
          <w:p w:rsidR="000648D0" w:rsidRPr="00D556FD" w:rsidRDefault="000648D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0290421040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430"/>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4.4</w:t>
            </w: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r w:rsidRPr="00D556FD">
              <w:t>Проведение работ по сохранению объектов культурного наследия (включая разработку проектной документации)</w:t>
            </w:r>
          </w:p>
          <w:p w:rsidR="000648D0" w:rsidRPr="00D556FD" w:rsidRDefault="000648D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  МКУ «УКС»</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851</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0290400000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240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4"/>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4.5</w:t>
            </w:r>
          </w:p>
        </w:tc>
        <w:tc>
          <w:tcPr>
            <w:tcW w:w="1274" w:type="pct"/>
            <w:tcBorders>
              <w:top w:val="single" w:sz="4" w:space="0" w:color="auto"/>
              <w:left w:val="single" w:sz="4" w:space="0" w:color="auto"/>
              <w:bottom w:val="single" w:sz="4" w:space="0" w:color="auto"/>
              <w:right w:val="single" w:sz="4" w:space="0" w:color="auto"/>
            </w:tcBorders>
          </w:tcPr>
          <w:p w:rsidR="008C5F80" w:rsidRPr="00D556FD" w:rsidRDefault="008C5F80" w:rsidP="008C5F80">
            <w:r w:rsidRPr="00D556FD">
              <w:t>Оформление проекта предмета охраны</w:t>
            </w:r>
          </w:p>
          <w:p w:rsidR="008C5F80" w:rsidRPr="00D556FD" w:rsidRDefault="008C5F80" w:rsidP="008C5F80">
            <w:r w:rsidRPr="00D556FD">
              <w:t xml:space="preserve"> </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0290421040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048"/>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4.6.</w:t>
            </w:r>
          </w:p>
        </w:tc>
        <w:tc>
          <w:tcPr>
            <w:tcW w:w="12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pPr>
            <w:r w:rsidRPr="00D556FD">
              <w:t>Изготовление проектов и установка информационных надписей и обозначений на объекты культурного наследия</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0290421040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486"/>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autoSpaceDE w:val="0"/>
              <w:autoSpaceDN w:val="0"/>
              <w:adjustRightInd w:val="0"/>
              <w:jc w:val="center"/>
            </w:pPr>
            <w:r w:rsidRPr="00D556FD">
              <w:t>4.7.</w:t>
            </w: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autoSpaceDE w:val="0"/>
              <w:autoSpaceDN w:val="0"/>
              <w:adjustRightInd w:val="0"/>
            </w:pPr>
            <w:r w:rsidRPr="00D556FD">
              <w:t>Проведение государственной историко-культурной экспертизы</w:t>
            </w:r>
          </w:p>
          <w:p w:rsidR="000648D0" w:rsidRPr="00D556FD" w:rsidRDefault="000648D0" w:rsidP="008C5F80">
            <w:pPr>
              <w:widowControl w:val="0"/>
              <w:autoSpaceDE w:val="0"/>
              <w:autoSpaceDN w:val="0"/>
              <w:adjustRightInd w:val="0"/>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857</w:t>
            </w: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0801</w:t>
            </w: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0290421040</w:t>
            </w: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06"/>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tcBorders>
              <w:top w:val="single" w:sz="4" w:space="0" w:color="auto"/>
              <w:left w:val="single" w:sz="4" w:space="0" w:color="auto"/>
              <w:bottom w:val="single" w:sz="4" w:space="0" w:color="auto"/>
              <w:right w:val="single" w:sz="4" w:space="0" w:color="auto"/>
            </w:tcBorders>
          </w:tcPr>
          <w:p w:rsidR="008C5F80" w:rsidRDefault="008C5F80" w:rsidP="008C5F80">
            <w:pPr>
              <w:rPr>
                <w:b/>
                <w:color w:val="FF0000"/>
              </w:rPr>
            </w:pPr>
            <w:r w:rsidRPr="00D556FD">
              <w:rPr>
                <w:b/>
                <w:color w:val="FF0000"/>
              </w:rPr>
              <w:t>Итого:</w:t>
            </w:r>
          </w:p>
          <w:p w:rsidR="000648D0" w:rsidRPr="00D556FD" w:rsidRDefault="000648D0" w:rsidP="008C5F80">
            <w:pPr>
              <w:rPr>
                <w:b/>
                <w:color w:val="FF0000"/>
              </w:rPr>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b/>
                <w:color w:val="FF0000"/>
              </w:rP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snapToGrid w:val="0"/>
                <w:color w:val="FF0000"/>
              </w:rPr>
            </w:pPr>
          </w:p>
        </w:tc>
        <w:tc>
          <w:tcPr>
            <w:tcW w:w="234"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p>
        </w:tc>
        <w:tc>
          <w:tcPr>
            <w:tcW w:w="417"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rPr>
                <w:b/>
                <w:color w:val="FF0000"/>
              </w:rPr>
            </w:pPr>
          </w:p>
        </w:tc>
        <w:tc>
          <w:tcPr>
            <w:tcW w:w="2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highlight w:val="lightGray"/>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0,00</w:t>
            </w:r>
          </w:p>
        </w:tc>
      </w:tr>
      <w:tr w:rsidR="008C5F80" w:rsidRPr="00D556FD" w:rsidTr="008C5F80">
        <w:trPr>
          <w:trHeight w:val="232"/>
        </w:trPr>
        <w:tc>
          <w:tcPr>
            <w:tcW w:w="5000" w:type="pct"/>
            <w:gridSpan w:val="14"/>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r w:rsidRPr="00D556FD">
              <w:rPr>
                <w:b/>
              </w:rPr>
              <w:t>Отдельные мероприятия</w:t>
            </w:r>
          </w:p>
          <w:p w:rsidR="008C5F80" w:rsidRPr="00D556FD" w:rsidRDefault="008C5F80" w:rsidP="008C5F80">
            <w:pPr>
              <w:jc w:val="center"/>
              <w:rPr>
                <w:b/>
              </w:rPr>
            </w:pPr>
          </w:p>
        </w:tc>
      </w:tr>
      <w:tr w:rsidR="008C5F80" w:rsidRPr="00D556FD" w:rsidTr="008C5F80">
        <w:trPr>
          <w:trHeight w:val="568"/>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5.1.</w:t>
            </w:r>
          </w:p>
        </w:tc>
        <w:tc>
          <w:tcPr>
            <w:tcW w:w="1274" w:type="pct"/>
            <w:tcBorders>
              <w:top w:val="single" w:sz="4" w:space="0" w:color="auto"/>
              <w:left w:val="single" w:sz="4" w:space="0" w:color="auto"/>
              <w:bottom w:val="single" w:sz="4" w:space="0" w:color="auto"/>
              <w:right w:val="single" w:sz="4" w:space="0" w:color="auto"/>
            </w:tcBorders>
          </w:tcPr>
          <w:p w:rsidR="008C5F80" w:rsidRPr="00D556FD" w:rsidRDefault="008C5F80" w:rsidP="008C5F80">
            <w:r w:rsidRPr="00D556FD">
              <w:t xml:space="preserve">Расходы на обеспечение деятельности муниципальных организаций  культуры </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МБУДО, МБУК,                  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0000</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0290500000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664 923,08</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711 169,65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327"/>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5.1.1</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Учреждения дополнительного образования</w:t>
            </w:r>
          </w:p>
        </w:tc>
        <w:tc>
          <w:tcPr>
            <w:tcW w:w="372" w:type="pct"/>
            <w:tcBorders>
              <w:top w:val="single" w:sz="4" w:space="0" w:color="auto"/>
              <w:left w:val="single" w:sz="4" w:space="0" w:color="auto"/>
              <w:bottom w:val="single" w:sz="4" w:space="0" w:color="auto"/>
              <w:right w:val="single" w:sz="4" w:space="0" w:color="auto"/>
            </w:tcBorders>
          </w:tcPr>
          <w:p w:rsidR="008C5F80" w:rsidRDefault="008C5F80" w:rsidP="008C5F80">
            <w:pPr>
              <w:ind w:right="-57"/>
              <w:jc w:val="center"/>
            </w:pPr>
            <w:r w:rsidRPr="00D556FD">
              <w:t>Всего</w:t>
            </w:r>
          </w:p>
          <w:p w:rsidR="000648D0" w:rsidRPr="00D556FD" w:rsidRDefault="000648D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0290570150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187 073,16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199 117,49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61"/>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val="restar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МБУДО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029057015К</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5 459,76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5 671,84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029057015Н</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6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029057015С</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42 123,95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44 869,45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3"/>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vMerge/>
            <w:tcBorders>
              <w:left w:val="single" w:sz="4" w:space="0" w:color="auto"/>
              <w:bottom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029057015Т</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139 489,45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148 576,20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0648D0" w:rsidRPr="00D556FD" w:rsidTr="008C5F80">
        <w:trPr>
          <w:trHeight w:val="273"/>
        </w:trPr>
        <w:tc>
          <w:tcPr>
            <w:tcW w:w="122" w:type="pct"/>
            <w:tcBorders>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274" w:type="pct"/>
            <w:tcBorders>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2</w:t>
            </w:r>
          </w:p>
        </w:tc>
        <w:tc>
          <w:tcPr>
            <w:tcW w:w="372" w:type="pct"/>
            <w:tcBorders>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3</w:t>
            </w:r>
          </w:p>
        </w:tc>
        <w:tc>
          <w:tcPr>
            <w:tcW w:w="186"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4</w:t>
            </w:r>
          </w:p>
        </w:tc>
        <w:tc>
          <w:tcPr>
            <w:tcW w:w="231"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5</w:t>
            </w:r>
          </w:p>
        </w:tc>
        <w:tc>
          <w:tcPr>
            <w:tcW w:w="416" w:type="pct"/>
            <w:gridSpan w:val="2"/>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6</w:t>
            </w:r>
          </w:p>
        </w:tc>
        <w:tc>
          <w:tcPr>
            <w:tcW w:w="238" w:type="pct"/>
            <w:gridSpan w:val="2"/>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7</w:t>
            </w:r>
          </w:p>
        </w:tc>
        <w:tc>
          <w:tcPr>
            <w:tcW w:w="430"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8</w:t>
            </w:r>
          </w:p>
        </w:tc>
        <w:tc>
          <w:tcPr>
            <w:tcW w:w="417"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9</w:t>
            </w:r>
          </w:p>
        </w:tc>
        <w:tc>
          <w:tcPr>
            <w:tcW w:w="417"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10</w:t>
            </w:r>
          </w:p>
        </w:tc>
        <w:tc>
          <w:tcPr>
            <w:tcW w:w="463"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11</w:t>
            </w:r>
          </w:p>
        </w:tc>
        <w:tc>
          <w:tcPr>
            <w:tcW w:w="434" w:type="pct"/>
            <w:tcBorders>
              <w:top w:val="single" w:sz="4" w:space="0" w:color="auto"/>
              <w:left w:val="single" w:sz="4" w:space="0" w:color="auto"/>
              <w:bottom w:val="single" w:sz="4" w:space="0" w:color="auto"/>
              <w:right w:val="single" w:sz="4" w:space="0" w:color="auto"/>
            </w:tcBorders>
          </w:tcPr>
          <w:p w:rsidR="000648D0" w:rsidRPr="00D556FD" w:rsidRDefault="000648D0" w:rsidP="000648D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291"/>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5.1.2</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Дома культуры и прочие учреждения</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0290570060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287 795,95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308 252,20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1"/>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val="restar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029057006К</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11 450,45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11 899,70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1"/>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029057006Н</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1"/>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029057006С</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64 099,35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68 739,15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1"/>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bottom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029057006Т</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212 246,15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227 613,35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23"/>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5.1.3</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Музеи</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0290570070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45 917,74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49 299,66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23"/>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val="restar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029057007К</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1 524,24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1 584,96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23"/>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029057007Н</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23"/>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029057007С</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10 297,05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11 067,50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123"/>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vMerge/>
            <w:tcBorders>
              <w:left w:val="single" w:sz="4" w:space="0" w:color="auto"/>
              <w:bottom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029057007Т</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34 096,45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36 647,20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9"/>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5.1.4</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Библиотеки</w:t>
            </w:r>
          </w:p>
          <w:p w:rsidR="008C5F80" w:rsidRPr="00D556FD" w:rsidRDefault="008C5F80" w:rsidP="008C5F80"/>
        </w:tc>
        <w:tc>
          <w:tcPr>
            <w:tcW w:w="372" w:type="pc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0290570080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105 288,40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112 812,41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val="restar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029057008К</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5 148,90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5 365,51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029057008Н</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029057008С</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23 557,50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24 921,35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029057008Т</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76 912,00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82 525,55</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9"/>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5.1.5</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Театры</w:t>
            </w:r>
          </w:p>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0290570090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38 847,83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41 687,89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val="restar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029057009К</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1 102,43</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1 147,59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029057009Н</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9"/>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tcBorders>
              <w:left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029057009С</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8 755,20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9 403,10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99"/>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vMerge/>
            <w:tcBorders>
              <w:left w:val="single" w:sz="4" w:space="0" w:color="auto"/>
              <w:bottom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029057009Т</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28 990,20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31 137,20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409"/>
        </w:trPr>
        <w:tc>
          <w:tcPr>
            <w:tcW w:w="122" w:type="pct"/>
            <w:vMerge w:val="restart"/>
            <w:tcBorders>
              <w:left w:val="single" w:sz="4" w:space="0" w:color="auto"/>
              <w:right w:val="single" w:sz="4" w:space="0" w:color="auto"/>
            </w:tcBorders>
          </w:tcPr>
          <w:p w:rsidR="008C5F80" w:rsidRPr="00D556FD" w:rsidRDefault="008C5F80" w:rsidP="008C5F80">
            <w:pPr>
              <w:jc w:val="center"/>
            </w:pPr>
            <w:r w:rsidRPr="00D556FD">
              <w:t>5.2.</w:t>
            </w:r>
          </w:p>
        </w:tc>
        <w:tc>
          <w:tcPr>
            <w:tcW w:w="1274" w:type="pct"/>
            <w:vMerge w:val="restart"/>
            <w:tcBorders>
              <w:left w:val="single" w:sz="4" w:space="0" w:color="auto"/>
              <w:right w:val="single" w:sz="4" w:space="0" w:color="auto"/>
            </w:tcBorders>
          </w:tcPr>
          <w:p w:rsidR="008C5F80" w:rsidRDefault="000648D0" w:rsidP="008C5F80">
            <w:r>
              <w:t>Расходы на обеспечение деятель</w:t>
            </w:r>
            <w:r w:rsidR="008C5F80" w:rsidRPr="00D556FD">
              <w:t>ности Муниципального казенного учреждения «Централизованная бухгалтерия муниципальных учреждений культуры» Находкинского городского округа</w:t>
            </w:r>
          </w:p>
          <w:p w:rsidR="000648D0" w:rsidRPr="00D556FD" w:rsidRDefault="000648D0" w:rsidP="008C5F80"/>
        </w:tc>
        <w:tc>
          <w:tcPr>
            <w:tcW w:w="372" w:type="pct"/>
            <w:tcBorders>
              <w:left w:val="single" w:sz="4" w:space="0" w:color="auto"/>
              <w:bottom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0804</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0290570100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66 900,44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69 576,46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556"/>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vMerge w:val="restart"/>
            <w:tcBorders>
              <w:left w:val="single" w:sz="4" w:space="0" w:color="auto"/>
              <w:right w:val="single" w:sz="4" w:space="0" w:color="auto"/>
            </w:tcBorders>
          </w:tcPr>
          <w:p w:rsidR="008C5F80" w:rsidRPr="00D556FD" w:rsidRDefault="008C5F80" w:rsidP="008C5F80">
            <w:pPr>
              <w:ind w:right="-57"/>
              <w:jc w:val="center"/>
            </w:pPr>
            <w:r w:rsidRPr="00D556FD">
              <w:t>МКУ</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0804</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0290570100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15 778,00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16 408,00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vMerge/>
            <w:tcBorders>
              <w:left w:val="single" w:sz="4" w:space="0" w:color="auto"/>
              <w:bottom w:val="single" w:sz="4" w:space="0" w:color="auto"/>
              <w:right w:val="single" w:sz="4" w:space="0" w:color="auto"/>
            </w:tcBorders>
          </w:tcPr>
          <w:p w:rsidR="008C5F80" w:rsidRPr="00D556FD" w:rsidRDefault="008C5F80" w:rsidP="008C5F80">
            <w:pPr>
              <w:ind w:right="-57"/>
              <w:jc w:val="center"/>
            </w:pPr>
          </w:p>
        </w:tc>
        <w:tc>
          <w:tcPr>
            <w:tcW w:w="186" w:type="pct"/>
            <w:tcBorders>
              <w:top w:val="single" w:sz="4" w:space="0" w:color="auto"/>
              <w:left w:val="single" w:sz="4" w:space="0" w:color="auto"/>
              <w:bottom w:val="single" w:sz="4" w:space="0" w:color="auto"/>
              <w:right w:val="single" w:sz="4" w:space="0" w:color="auto"/>
            </w:tcBorders>
          </w:tcPr>
          <w:p w:rsidR="008C5F80" w:rsidRDefault="008C5F80" w:rsidP="008C5F80">
            <w:pPr>
              <w:jc w:val="center"/>
              <w:rPr>
                <w:snapToGrid w:val="0"/>
              </w:rPr>
            </w:pPr>
            <w:r w:rsidRPr="00D556FD">
              <w:rPr>
                <w:snapToGrid w:val="0"/>
              </w:rPr>
              <w:t>857</w:t>
            </w:r>
          </w:p>
          <w:p w:rsidR="000648D0" w:rsidRPr="00D556FD" w:rsidRDefault="000648D0" w:rsidP="008C5F80">
            <w:pPr>
              <w:jc w:val="center"/>
              <w:rPr>
                <w:snapToGrid w:val="0"/>
              </w:rPr>
            </w:pP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0804</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0290570190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51 122,44</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53 168,46</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val="restart"/>
            <w:tcBorders>
              <w:left w:val="single" w:sz="4" w:space="0" w:color="auto"/>
              <w:right w:val="single" w:sz="4" w:space="0" w:color="auto"/>
            </w:tcBorders>
          </w:tcPr>
          <w:p w:rsidR="008C5F80" w:rsidRPr="00D556FD" w:rsidRDefault="008C5F80" w:rsidP="008C5F80">
            <w:pPr>
              <w:jc w:val="center"/>
            </w:pPr>
            <w:r w:rsidRPr="00D556FD">
              <w:t>5.3.</w:t>
            </w:r>
          </w:p>
        </w:tc>
        <w:tc>
          <w:tcPr>
            <w:tcW w:w="1274" w:type="pct"/>
            <w:vMerge w:val="restart"/>
            <w:tcBorders>
              <w:left w:val="single" w:sz="4" w:space="0" w:color="auto"/>
              <w:right w:val="single" w:sz="4" w:space="0" w:color="auto"/>
            </w:tcBorders>
          </w:tcPr>
          <w:p w:rsidR="008C5F80" w:rsidRPr="00D556FD" w:rsidRDefault="008C5F80" w:rsidP="008C5F80">
            <w:r w:rsidRPr="00D556FD">
              <w:t>Мероприятия по пожарной безопасности</w:t>
            </w:r>
          </w:p>
          <w:p w:rsidR="008C5F80" w:rsidRPr="00D556FD" w:rsidRDefault="008C5F80" w:rsidP="008C5F80">
            <w:r w:rsidRPr="00D556FD">
              <w:t xml:space="preserve"> </w:t>
            </w:r>
          </w:p>
        </w:tc>
        <w:tc>
          <w:tcPr>
            <w:tcW w:w="372" w:type="pct"/>
            <w:tcBorders>
              <w:left w:val="single" w:sz="4" w:space="0" w:color="auto"/>
              <w:bottom w:val="single" w:sz="4" w:space="0" w:color="auto"/>
              <w:right w:val="single" w:sz="4" w:space="0" w:color="auto"/>
            </w:tcBorders>
          </w:tcPr>
          <w:p w:rsidR="000648D0" w:rsidRDefault="008C5F80" w:rsidP="008C5F80">
            <w:pPr>
              <w:ind w:right="-57"/>
              <w:jc w:val="center"/>
            </w:pPr>
            <w:r w:rsidRPr="00D556FD">
              <w:t>Всего</w:t>
            </w:r>
          </w:p>
          <w:p w:rsidR="008C5F80" w:rsidRPr="00D556FD" w:rsidRDefault="008C5F80" w:rsidP="008C5F80">
            <w:pPr>
              <w:ind w:right="-57"/>
              <w:jc w:val="center"/>
            </w:pPr>
            <w:r w:rsidRPr="00D556FD">
              <w:t xml:space="preserve">             </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0000</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0290524010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left w:val="single" w:sz="4" w:space="0" w:color="auto"/>
              <w:bottom w:val="single" w:sz="4" w:space="0" w:color="auto"/>
              <w:right w:val="single" w:sz="4" w:space="0" w:color="auto"/>
            </w:tcBorders>
          </w:tcPr>
          <w:p w:rsidR="008C5F80" w:rsidRPr="00D556FD" w:rsidRDefault="008C5F80" w:rsidP="008C5F80">
            <w:pPr>
              <w:ind w:right="-57"/>
              <w:jc w:val="center"/>
            </w:pPr>
            <w:r w:rsidRPr="00D556FD">
              <w:t xml:space="preserve">МБУ ДО             </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0290524010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left w:val="single" w:sz="4" w:space="0" w:color="auto"/>
              <w:bottom w:val="single" w:sz="4" w:space="0" w:color="auto"/>
              <w:right w:val="single" w:sz="4" w:space="0" w:color="auto"/>
            </w:tcBorders>
          </w:tcPr>
          <w:p w:rsidR="008C5F80" w:rsidRPr="00D556FD" w:rsidRDefault="008C5F80" w:rsidP="008C5F80">
            <w:pPr>
              <w:ind w:right="-57"/>
              <w:jc w:val="center"/>
            </w:pPr>
            <w:r w:rsidRPr="00D556FD">
              <w:t xml:space="preserve">МБУ ДО             </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0290524010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0290524010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0290524010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0290524010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tcBorders>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0290524010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58"/>
        </w:trPr>
        <w:tc>
          <w:tcPr>
            <w:tcW w:w="122"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1274"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72"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270"/>
        </w:trPr>
        <w:tc>
          <w:tcPr>
            <w:tcW w:w="12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5.4.</w:t>
            </w:r>
          </w:p>
        </w:tc>
        <w:tc>
          <w:tcPr>
            <w:tcW w:w="1274" w:type="pct"/>
            <w:vMerge w:val="restart"/>
            <w:tcBorders>
              <w:top w:val="single" w:sz="4" w:space="0" w:color="auto"/>
              <w:left w:val="single" w:sz="4" w:space="0" w:color="auto"/>
              <w:right w:val="single" w:sz="4" w:space="0" w:color="auto"/>
            </w:tcBorders>
          </w:tcPr>
          <w:p w:rsidR="008C5F80" w:rsidRPr="00D556FD" w:rsidRDefault="008C5F80" w:rsidP="008C5F80">
            <w:r w:rsidRPr="00D556FD">
              <w:t xml:space="preserve">Мероприятия по профилактике терроризма и экстремизма </w:t>
            </w:r>
          </w:p>
        </w:tc>
        <w:tc>
          <w:tcPr>
            <w:tcW w:w="372" w:type="pct"/>
            <w:tcBorders>
              <w:top w:val="single" w:sz="4" w:space="0" w:color="auto"/>
              <w:left w:val="single" w:sz="4" w:space="0" w:color="auto"/>
              <w:right w:val="single" w:sz="4" w:space="0" w:color="auto"/>
            </w:tcBorders>
          </w:tcPr>
          <w:p w:rsidR="008C5F80" w:rsidRPr="00D556FD" w:rsidRDefault="008C5F80" w:rsidP="008C5F80">
            <w:pPr>
              <w:ind w:right="-57"/>
              <w:jc w:val="center"/>
            </w:pPr>
            <w:r w:rsidRPr="00D556FD">
              <w:t>Всего</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0000</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0290527030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600</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0"/>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 xml:space="preserve">МБУ ДО </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0290527030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0"/>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 xml:space="preserve">МБУ ДО </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0703</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0290527030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0"/>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0290527030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0"/>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0290527030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0"/>
        </w:trPr>
        <w:tc>
          <w:tcPr>
            <w:tcW w:w="122" w:type="pct"/>
            <w:vMerge/>
            <w:tcBorders>
              <w:left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0290527030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2"/>
        </w:trPr>
        <w:tc>
          <w:tcPr>
            <w:tcW w:w="122" w:type="pct"/>
            <w:vMerge/>
            <w:tcBorders>
              <w:left w:val="single" w:sz="4" w:space="0" w:color="auto"/>
              <w:bottom w:val="single" w:sz="4" w:space="0" w:color="auto"/>
              <w:right w:val="single" w:sz="4" w:space="0" w:color="auto"/>
            </w:tcBorders>
          </w:tcPr>
          <w:p w:rsidR="008C5F80" w:rsidRPr="00D556FD" w:rsidRDefault="008C5F80" w:rsidP="008C5F80">
            <w:pPr>
              <w:jc w:val="center"/>
            </w:pPr>
          </w:p>
        </w:tc>
        <w:tc>
          <w:tcPr>
            <w:tcW w:w="1274" w:type="pct"/>
            <w:vMerge/>
            <w:tcBorders>
              <w:left w:val="single" w:sz="4" w:space="0" w:color="auto"/>
              <w:bottom w:val="single" w:sz="4" w:space="0" w:color="auto"/>
              <w:right w:val="single" w:sz="4" w:space="0" w:color="auto"/>
            </w:tcBorders>
          </w:tcPr>
          <w:p w:rsidR="008C5F80" w:rsidRPr="00D556FD" w:rsidRDefault="008C5F80" w:rsidP="008C5F80"/>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МАУК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0290527030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622</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highlight w:val="lightGray"/>
              </w:rP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272"/>
        </w:trPr>
        <w:tc>
          <w:tcPr>
            <w:tcW w:w="122" w:type="pct"/>
            <w:tcBorders>
              <w:left w:val="single" w:sz="4" w:space="0" w:color="auto"/>
              <w:bottom w:val="single" w:sz="4" w:space="0" w:color="auto"/>
              <w:right w:val="single" w:sz="4" w:space="0" w:color="auto"/>
            </w:tcBorders>
          </w:tcPr>
          <w:p w:rsidR="008C5F80" w:rsidRPr="00D556FD" w:rsidRDefault="008C5F80" w:rsidP="008C5F80">
            <w:pPr>
              <w:jc w:val="center"/>
            </w:pPr>
            <w:r w:rsidRPr="00D556FD">
              <w:t>5.5.</w:t>
            </w:r>
          </w:p>
        </w:tc>
        <w:tc>
          <w:tcPr>
            <w:tcW w:w="1274" w:type="pct"/>
            <w:tcBorders>
              <w:left w:val="single" w:sz="4" w:space="0" w:color="auto"/>
              <w:bottom w:val="single" w:sz="4" w:space="0" w:color="auto"/>
              <w:right w:val="single" w:sz="4" w:space="0" w:color="auto"/>
            </w:tcBorders>
          </w:tcPr>
          <w:p w:rsidR="008C5F80" w:rsidRPr="00D556FD" w:rsidRDefault="008C5F80" w:rsidP="008C5F80">
            <w:r w:rsidRPr="00D556FD">
              <w:t>Комплектование книжных фондов</w:t>
            </w: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pPr>
            <w:r w:rsidRPr="00D556FD">
              <w:t>МБУК</w:t>
            </w: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snapToGrid w:val="0"/>
              </w:rPr>
            </w:pPr>
            <w:r w:rsidRPr="00D556FD">
              <w:rPr>
                <w:snapToGrid w:val="0"/>
              </w:rPr>
              <w:t>857</w:t>
            </w: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0801</w:t>
            </w: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pPr>
            <w:r w:rsidRPr="00D556FD">
              <w:t>0290521020</w:t>
            </w: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611</w:t>
            </w: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0,00</w:t>
            </w:r>
          </w:p>
        </w:tc>
      </w:tr>
      <w:tr w:rsidR="008C5F80" w:rsidRPr="00D556FD" w:rsidTr="008C5F80">
        <w:trPr>
          <w:trHeight w:val="339"/>
        </w:trPr>
        <w:tc>
          <w:tcPr>
            <w:tcW w:w="12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p>
        </w:tc>
        <w:tc>
          <w:tcPr>
            <w:tcW w:w="127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rPr>
                <w:b/>
                <w:color w:val="FF0000"/>
              </w:rPr>
            </w:pPr>
            <w:r w:rsidRPr="00D556FD">
              <w:rPr>
                <w:b/>
                <w:color w:val="FF0000"/>
              </w:rPr>
              <w:t>Итого:</w:t>
            </w:r>
          </w:p>
          <w:p w:rsidR="008C5F80" w:rsidRPr="00D556FD" w:rsidRDefault="008C5F80" w:rsidP="008C5F80">
            <w:pPr>
              <w:rPr>
                <w:b/>
                <w:color w:val="FF0000"/>
              </w:rPr>
            </w:pPr>
          </w:p>
        </w:tc>
        <w:tc>
          <w:tcPr>
            <w:tcW w:w="37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b/>
              </w:rPr>
            </w:pPr>
          </w:p>
        </w:tc>
        <w:tc>
          <w:tcPr>
            <w:tcW w:w="18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snapToGrid w:val="0"/>
              </w:rPr>
            </w:pPr>
          </w:p>
        </w:tc>
        <w:tc>
          <w:tcPr>
            <w:tcW w:w="23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p>
        </w:tc>
        <w:tc>
          <w:tcPr>
            <w:tcW w:w="41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ind w:left="-164" w:right="-171"/>
              <w:jc w:val="center"/>
              <w:rPr>
                <w:b/>
              </w:rPr>
            </w:pPr>
          </w:p>
        </w:tc>
        <w:tc>
          <w:tcPr>
            <w:tcW w:w="238"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rPr>
            </w:pPr>
          </w:p>
        </w:tc>
        <w:tc>
          <w:tcPr>
            <w:tcW w:w="43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731 823,52</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rPr>
            </w:pPr>
            <w:r w:rsidRPr="00D556FD">
              <w:rPr>
                <w:b/>
                <w:color w:val="FF0000"/>
              </w:rPr>
              <w:t>780 746,11</w:t>
            </w:r>
          </w:p>
        </w:tc>
        <w:tc>
          <w:tcPr>
            <w:tcW w:w="4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highlight w:val="lightGray"/>
              </w:rPr>
            </w:pPr>
            <w:r w:rsidRPr="00D556FD">
              <w:rPr>
                <w:b/>
                <w:color w:val="FF0000"/>
              </w:rPr>
              <w:t>0,00</w:t>
            </w:r>
          </w:p>
        </w:tc>
        <w:tc>
          <w:tcPr>
            <w:tcW w:w="46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highlight w:val="lightGray"/>
              </w:rPr>
            </w:pPr>
            <w:r w:rsidRPr="00D556FD">
              <w:rPr>
                <w:b/>
                <w:color w:val="FF0000"/>
              </w:rPr>
              <w:t>0,00</w:t>
            </w:r>
          </w:p>
        </w:tc>
        <w:tc>
          <w:tcPr>
            <w:tcW w:w="43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b/>
                <w:color w:val="FF0000"/>
                <w:highlight w:val="lightGray"/>
              </w:rPr>
            </w:pPr>
            <w:r w:rsidRPr="00D556FD">
              <w:rPr>
                <w:b/>
                <w:color w:val="FF0000"/>
              </w:rPr>
              <w:t>0,00</w:t>
            </w:r>
          </w:p>
        </w:tc>
      </w:tr>
    </w:tbl>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p w:rsidR="008C5F80" w:rsidRDefault="008C5F80" w:rsidP="008C5F80">
      <w:pPr>
        <w:suppressAutoHyphens/>
        <w:jc w:val="both"/>
        <w:outlineLvl w:val="0"/>
        <w:rPr>
          <w:sz w:val="26"/>
          <w:szCs w:val="26"/>
        </w:rPr>
      </w:pPr>
    </w:p>
    <w:tbl>
      <w:tblPr>
        <w:tblStyle w:val="1210"/>
        <w:tblpPr w:leftFromText="180" w:rightFromText="180" w:vertAnchor="text" w:horzAnchor="margin" w:tblpXSpec="right" w:tblpY="3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25"/>
      </w:tblGrid>
      <w:tr w:rsidR="008C5F80" w:rsidRPr="00D556FD" w:rsidTr="008C5F80">
        <w:tc>
          <w:tcPr>
            <w:tcW w:w="5225" w:type="dxa"/>
          </w:tcPr>
          <w:p w:rsidR="008C5F80" w:rsidRPr="000648D0" w:rsidRDefault="008C5F80" w:rsidP="008C5F80">
            <w:pPr>
              <w:tabs>
                <w:tab w:val="left" w:pos="2340"/>
              </w:tabs>
              <w:autoSpaceDE w:val="0"/>
              <w:autoSpaceDN w:val="0"/>
              <w:adjustRightInd w:val="0"/>
              <w:jc w:val="center"/>
              <w:rPr>
                <w:rFonts w:ascii="Times New Roman" w:hAnsi="Times New Roman"/>
                <w:sz w:val="26"/>
                <w:szCs w:val="26"/>
                <w:lang w:eastAsia="en-US"/>
              </w:rPr>
            </w:pPr>
            <w:r w:rsidRPr="000648D0">
              <w:rPr>
                <w:rFonts w:ascii="Times New Roman" w:hAnsi="Times New Roman"/>
                <w:sz w:val="26"/>
                <w:szCs w:val="26"/>
                <w:lang w:eastAsia="en-US"/>
              </w:rPr>
              <w:lastRenderedPageBreak/>
              <w:t>Приложение № 4</w:t>
            </w:r>
          </w:p>
          <w:p w:rsidR="000648D0" w:rsidRPr="000648D0" w:rsidRDefault="000648D0" w:rsidP="008C5F80">
            <w:pPr>
              <w:tabs>
                <w:tab w:val="left" w:pos="2340"/>
              </w:tabs>
              <w:autoSpaceDE w:val="0"/>
              <w:autoSpaceDN w:val="0"/>
              <w:adjustRightInd w:val="0"/>
              <w:jc w:val="center"/>
              <w:rPr>
                <w:rFonts w:ascii="Times New Roman" w:hAnsi="Times New Roman"/>
                <w:sz w:val="26"/>
                <w:szCs w:val="26"/>
                <w:lang w:eastAsia="en-US"/>
              </w:rPr>
            </w:pPr>
          </w:p>
          <w:p w:rsidR="008C5F80" w:rsidRPr="00D556FD" w:rsidRDefault="008C5F80" w:rsidP="008C5F80">
            <w:pPr>
              <w:tabs>
                <w:tab w:val="left" w:pos="2340"/>
              </w:tabs>
              <w:autoSpaceDE w:val="0"/>
              <w:autoSpaceDN w:val="0"/>
              <w:adjustRightInd w:val="0"/>
              <w:jc w:val="center"/>
              <w:rPr>
                <w:rFonts w:cstheme="minorBidi"/>
                <w:sz w:val="26"/>
                <w:szCs w:val="26"/>
                <w:lang w:eastAsia="en-US"/>
              </w:rPr>
            </w:pPr>
            <w:r w:rsidRPr="000648D0">
              <w:rPr>
                <w:rFonts w:ascii="Times New Roman" w:hAnsi="Times New Roman"/>
                <w:sz w:val="26"/>
                <w:szCs w:val="26"/>
                <w:lang w:eastAsia="en-US"/>
              </w:rPr>
              <w:t>к муниципальной программе</w:t>
            </w:r>
            <w:r w:rsidRPr="000648D0">
              <w:rPr>
                <w:rFonts w:ascii="Times New Roman" w:hAnsi="Times New Roman"/>
                <w:sz w:val="26"/>
                <w:szCs w:val="26"/>
                <w:lang w:eastAsia="en-US"/>
              </w:rPr>
              <w:br/>
              <w:t xml:space="preserve">   «Развитие культуры в Находкинском                                                                                                                                               </w:t>
            </w:r>
            <w:r w:rsidRPr="000648D0">
              <w:rPr>
                <w:rFonts w:ascii="Times New Roman" w:hAnsi="Times New Roman"/>
                <w:sz w:val="26"/>
                <w:szCs w:val="26"/>
                <w:lang w:eastAsia="en-US"/>
              </w:rPr>
              <w:br/>
              <w:t xml:space="preserve">   городском округе на 2027-2031 годы»,                                                                                                                                                 </w:t>
            </w:r>
            <w:r w:rsidRPr="000648D0">
              <w:rPr>
                <w:rFonts w:ascii="Times New Roman" w:hAnsi="Times New Roman"/>
                <w:sz w:val="26"/>
                <w:szCs w:val="26"/>
                <w:lang w:eastAsia="en-US"/>
              </w:rPr>
              <w:br/>
              <w:t xml:space="preserve">   утвержденной постановлением                                                                                                                                                  </w:t>
            </w:r>
            <w:r w:rsidRPr="000648D0">
              <w:rPr>
                <w:rFonts w:ascii="Times New Roman" w:hAnsi="Times New Roman"/>
                <w:sz w:val="26"/>
                <w:szCs w:val="26"/>
                <w:lang w:eastAsia="en-US"/>
              </w:rPr>
              <w:br/>
              <w:t xml:space="preserve">   администрации Находкинского                                                                                                                                                             </w:t>
            </w:r>
            <w:r w:rsidRPr="000648D0">
              <w:rPr>
                <w:rFonts w:ascii="Times New Roman" w:hAnsi="Times New Roman"/>
                <w:sz w:val="26"/>
                <w:szCs w:val="26"/>
                <w:lang w:eastAsia="en-US"/>
              </w:rPr>
              <w:br/>
              <w:t xml:space="preserve">   городского округа</w:t>
            </w:r>
            <w:r w:rsidRPr="00D556FD">
              <w:rPr>
                <w:rFonts w:ascii="Times New Roman" w:hAnsi="Times New Roman"/>
                <w:sz w:val="26"/>
                <w:szCs w:val="26"/>
                <w:lang w:eastAsia="en-US"/>
              </w:rPr>
              <w:t xml:space="preserve">                                                                                                                                                         </w:t>
            </w:r>
            <w:r w:rsidRPr="00D556FD">
              <w:rPr>
                <w:rFonts w:cstheme="minorBidi"/>
                <w:sz w:val="26"/>
                <w:szCs w:val="26"/>
                <w:lang w:eastAsia="en-US"/>
              </w:rPr>
              <w:br/>
            </w:r>
            <w:r w:rsidR="000648D0" w:rsidRPr="000648D0">
              <w:rPr>
                <w:rFonts w:ascii="Times New Roman" w:hAnsi="Times New Roman"/>
                <w:sz w:val="26"/>
                <w:szCs w:val="26"/>
                <w:lang w:eastAsia="en-US"/>
              </w:rPr>
              <w:t>от 11 сентября 2026 года № 1861</w:t>
            </w:r>
            <w:r w:rsidR="000648D0">
              <w:rPr>
                <w:rFonts w:cstheme="minorBidi"/>
                <w:sz w:val="26"/>
                <w:szCs w:val="26"/>
                <w:lang w:eastAsia="en-US"/>
              </w:rPr>
              <w:t xml:space="preserve"> </w:t>
            </w:r>
          </w:p>
        </w:tc>
      </w:tr>
    </w:tbl>
    <w:p w:rsidR="008C5F80" w:rsidRPr="00D556FD" w:rsidRDefault="008C5F80" w:rsidP="008C5F80">
      <w:pPr>
        <w:tabs>
          <w:tab w:val="left" w:pos="2340"/>
          <w:tab w:val="left" w:pos="10065"/>
        </w:tabs>
        <w:autoSpaceDE w:val="0"/>
        <w:autoSpaceDN w:val="0"/>
        <w:adjustRightInd w:val="0"/>
        <w:spacing w:line="360" w:lineRule="auto"/>
        <w:rPr>
          <w:sz w:val="26"/>
          <w:szCs w:val="26"/>
        </w:rPr>
      </w:pPr>
      <w:r w:rsidRPr="00D556FD">
        <w:rPr>
          <w:rFonts w:eastAsiaTheme="minorHAnsi" w:cstheme="minorBidi"/>
          <w:sz w:val="26"/>
          <w:szCs w:val="26"/>
          <w:lang w:eastAsia="en-US"/>
        </w:rPr>
        <w:t xml:space="preserve">                                                                  </w:t>
      </w:r>
    </w:p>
    <w:p w:rsidR="008C5F80" w:rsidRPr="00D556FD" w:rsidRDefault="008C5F80" w:rsidP="008C5F80">
      <w:pPr>
        <w:tabs>
          <w:tab w:val="left" w:pos="2340"/>
          <w:tab w:val="left" w:pos="10065"/>
        </w:tabs>
        <w:autoSpaceDE w:val="0"/>
        <w:autoSpaceDN w:val="0"/>
        <w:adjustRightInd w:val="0"/>
        <w:spacing w:line="360" w:lineRule="auto"/>
        <w:rPr>
          <w:sz w:val="26"/>
          <w:szCs w:val="26"/>
        </w:rPr>
      </w:pPr>
    </w:p>
    <w:p w:rsidR="008C5F80" w:rsidRPr="00D556FD" w:rsidRDefault="008C5F80" w:rsidP="008C5F80">
      <w:pPr>
        <w:tabs>
          <w:tab w:val="left" w:pos="2340"/>
        </w:tabs>
        <w:autoSpaceDE w:val="0"/>
        <w:autoSpaceDN w:val="0"/>
        <w:adjustRightInd w:val="0"/>
        <w:rPr>
          <w:sz w:val="26"/>
          <w:szCs w:val="26"/>
        </w:rPr>
      </w:pPr>
      <w:r w:rsidRPr="00D556FD">
        <w:rPr>
          <w:sz w:val="26"/>
          <w:szCs w:val="26"/>
        </w:rPr>
        <w:br/>
        <w:t xml:space="preserve">                                                                                                                                                            </w:t>
      </w:r>
    </w:p>
    <w:p w:rsidR="008C5F80" w:rsidRPr="00D556FD" w:rsidRDefault="008C5F80" w:rsidP="008C5F80">
      <w:pPr>
        <w:tabs>
          <w:tab w:val="left" w:pos="2340"/>
        </w:tabs>
        <w:autoSpaceDE w:val="0"/>
        <w:autoSpaceDN w:val="0"/>
        <w:adjustRightInd w:val="0"/>
        <w:rPr>
          <w:sz w:val="26"/>
          <w:szCs w:val="26"/>
        </w:rPr>
      </w:pPr>
    </w:p>
    <w:p w:rsidR="008C5F80" w:rsidRPr="00D556FD" w:rsidRDefault="008C5F80" w:rsidP="008C5F80">
      <w:pPr>
        <w:tabs>
          <w:tab w:val="left" w:pos="2340"/>
        </w:tabs>
        <w:autoSpaceDE w:val="0"/>
        <w:autoSpaceDN w:val="0"/>
        <w:adjustRightInd w:val="0"/>
        <w:rPr>
          <w:sz w:val="26"/>
          <w:szCs w:val="26"/>
        </w:rPr>
      </w:pP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color w:val="FF0000"/>
          <w:sz w:val="26"/>
          <w:szCs w:val="26"/>
        </w:rPr>
        <w:t xml:space="preserve">                  </w:t>
      </w:r>
      <w:r w:rsidRPr="00D556FD">
        <w:rPr>
          <w:sz w:val="26"/>
          <w:szCs w:val="26"/>
        </w:rPr>
        <w:t xml:space="preserve">                                                                                                                                                                                                           </w:t>
      </w:r>
    </w:p>
    <w:p w:rsidR="008C5F80" w:rsidRPr="00D556FD" w:rsidRDefault="008C5F80" w:rsidP="008C5F80">
      <w:pPr>
        <w:tabs>
          <w:tab w:val="left" w:pos="2340"/>
        </w:tabs>
        <w:autoSpaceDE w:val="0"/>
        <w:autoSpaceDN w:val="0"/>
        <w:adjustRightInd w:val="0"/>
        <w:jc w:val="center"/>
        <w:rPr>
          <w:sz w:val="26"/>
          <w:szCs w:val="26"/>
        </w:rPr>
      </w:pP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r>
      <w:r w:rsidRPr="00D556FD">
        <w:rPr>
          <w:sz w:val="26"/>
          <w:szCs w:val="26"/>
        </w:rPr>
        <w:tab/>
        <w:t xml:space="preserve"> </w:t>
      </w:r>
    </w:p>
    <w:p w:rsidR="008C5F80" w:rsidRPr="00D556FD" w:rsidRDefault="008C5F80" w:rsidP="008C5F80">
      <w:pPr>
        <w:suppressAutoHyphens/>
        <w:ind w:right="-29"/>
        <w:jc w:val="center"/>
        <w:rPr>
          <w:b/>
          <w:sz w:val="26"/>
          <w:szCs w:val="26"/>
        </w:rPr>
      </w:pPr>
    </w:p>
    <w:p w:rsidR="008C5F80" w:rsidRPr="00D556FD" w:rsidRDefault="008C5F80" w:rsidP="008C5F80">
      <w:pPr>
        <w:suppressAutoHyphens/>
        <w:ind w:right="-29"/>
        <w:jc w:val="center"/>
        <w:rPr>
          <w:b/>
          <w:sz w:val="26"/>
          <w:szCs w:val="26"/>
        </w:rPr>
      </w:pPr>
    </w:p>
    <w:p w:rsidR="008C5F80" w:rsidRPr="00D556FD" w:rsidRDefault="008C5F80" w:rsidP="008C5F80">
      <w:pPr>
        <w:suppressAutoHyphens/>
        <w:ind w:right="-29"/>
        <w:jc w:val="center"/>
        <w:rPr>
          <w:b/>
          <w:sz w:val="26"/>
          <w:szCs w:val="26"/>
        </w:rPr>
      </w:pPr>
    </w:p>
    <w:p w:rsidR="008C5F80" w:rsidRPr="00D556FD" w:rsidRDefault="008C5F80" w:rsidP="008C5F80">
      <w:pPr>
        <w:suppressAutoHyphens/>
        <w:ind w:right="-29"/>
        <w:rPr>
          <w:b/>
          <w:sz w:val="26"/>
          <w:szCs w:val="26"/>
        </w:rPr>
      </w:pPr>
    </w:p>
    <w:p w:rsidR="008C5F80" w:rsidRPr="00D556FD" w:rsidRDefault="008C5F80" w:rsidP="008C5F80">
      <w:pPr>
        <w:suppressAutoHyphens/>
        <w:ind w:right="-29"/>
        <w:rPr>
          <w:b/>
          <w:sz w:val="26"/>
          <w:szCs w:val="26"/>
        </w:rPr>
      </w:pPr>
    </w:p>
    <w:p w:rsidR="008C5F80" w:rsidRPr="00D556FD" w:rsidRDefault="008C5F80" w:rsidP="008C5F80">
      <w:pPr>
        <w:suppressAutoHyphens/>
        <w:ind w:right="-29"/>
        <w:jc w:val="center"/>
        <w:rPr>
          <w:b/>
          <w:sz w:val="26"/>
          <w:szCs w:val="26"/>
        </w:rPr>
      </w:pPr>
      <w:r w:rsidRPr="00D556FD">
        <w:rPr>
          <w:b/>
          <w:sz w:val="26"/>
          <w:szCs w:val="26"/>
        </w:rPr>
        <w:t>ПЛАН РЕАЛИЗАЦИИ</w:t>
      </w:r>
    </w:p>
    <w:p w:rsidR="008C5F80" w:rsidRPr="00D556FD" w:rsidRDefault="008C5F80" w:rsidP="008C5F80">
      <w:pPr>
        <w:suppressAutoHyphens/>
        <w:ind w:right="-29"/>
        <w:jc w:val="center"/>
        <w:rPr>
          <w:b/>
          <w:sz w:val="26"/>
          <w:szCs w:val="26"/>
        </w:rPr>
      </w:pPr>
      <w:r w:rsidRPr="00D556FD">
        <w:rPr>
          <w:b/>
          <w:sz w:val="26"/>
          <w:szCs w:val="26"/>
        </w:rPr>
        <w:t xml:space="preserve">муниципальной программы «Развитие культуры в Находкинском городском округе  </w:t>
      </w:r>
    </w:p>
    <w:p w:rsidR="008C5F80" w:rsidRPr="00D556FD" w:rsidRDefault="008C5F80" w:rsidP="008C5F80">
      <w:pPr>
        <w:suppressAutoHyphens/>
        <w:ind w:right="-29"/>
        <w:jc w:val="center"/>
        <w:rPr>
          <w:b/>
          <w:sz w:val="26"/>
          <w:szCs w:val="26"/>
        </w:rPr>
      </w:pPr>
      <w:r w:rsidRPr="00D556FD">
        <w:rPr>
          <w:b/>
          <w:sz w:val="26"/>
          <w:szCs w:val="26"/>
        </w:rPr>
        <w:t>на 2027-2031 годы»</w:t>
      </w:r>
    </w:p>
    <w:p w:rsidR="008C5F80" w:rsidRPr="00D556FD" w:rsidRDefault="008C5F80" w:rsidP="008C5F80">
      <w:pPr>
        <w:suppressAutoHyphens/>
        <w:ind w:right="-29"/>
        <w:jc w:val="center"/>
        <w:rPr>
          <w:b/>
          <w:sz w:val="26"/>
          <w:szCs w:val="26"/>
        </w:rPr>
      </w:pPr>
    </w:p>
    <w:tbl>
      <w:tblPr>
        <w:tblW w:w="4852" w:type="pct"/>
        <w:tblCellSpacing w:w="5" w:type="nil"/>
        <w:tblLayout w:type="fixed"/>
        <w:tblCellMar>
          <w:left w:w="28" w:type="dxa"/>
          <w:right w:w="28" w:type="dxa"/>
        </w:tblCellMar>
        <w:tblLook w:val="0000" w:firstRow="0" w:lastRow="0" w:firstColumn="0" w:lastColumn="0" w:noHBand="0" w:noVBand="0"/>
      </w:tblPr>
      <w:tblGrid>
        <w:gridCol w:w="435"/>
        <w:gridCol w:w="2319"/>
        <w:gridCol w:w="954"/>
        <w:gridCol w:w="954"/>
        <w:gridCol w:w="2453"/>
        <w:gridCol w:w="684"/>
        <w:gridCol w:w="681"/>
        <w:gridCol w:w="681"/>
        <w:gridCol w:w="6"/>
        <w:gridCol w:w="676"/>
        <w:gridCol w:w="11"/>
        <w:gridCol w:w="667"/>
        <w:gridCol w:w="11"/>
        <w:gridCol w:w="752"/>
        <w:gridCol w:w="54"/>
        <w:gridCol w:w="11"/>
        <w:gridCol w:w="2844"/>
      </w:tblGrid>
      <w:tr w:rsidR="008C5F80" w:rsidRPr="00D556FD" w:rsidTr="008C5F80">
        <w:trPr>
          <w:trHeight w:val="1218"/>
          <w:tblCellSpacing w:w="5" w:type="nil"/>
        </w:trPr>
        <w:tc>
          <w:tcPr>
            <w:tcW w:w="153"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 </w:t>
            </w:r>
            <w:r w:rsidRPr="00D556FD">
              <w:rPr>
                <w:rFonts w:eastAsia="Calibri"/>
              </w:rPr>
              <w:br/>
            </w:r>
            <w:proofErr w:type="gramStart"/>
            <w:r w:rsidRPr="00D556FD">
              <w:rPr>
                <w:rFonts w:eastAsia="Calibri"/>
              </w:rPr>
              <w:t>п</w:t>
            </w:r>
            <w:proofErr w:type="gramEnd"/>
            <w:r w:rsidRPr="00D556FD">
              <w:rPr>
                <w:rFonts w:eastAsia="Calibri"/>
              </w:rPr>
              <w:t>/п</w:t>
            </w:r>
          </w:p>
        </w:tc>
        <w:tc>
          <w:tcPr>
            <w:tcW w:w="817"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Наименование </w:t>
            </w:r>
          </w:p>
        </w:tc>
        <w:tc>
          <w:tcPr>
            <w:tcW w:w="336"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Ответственный</w:t>
            </w:r>
          </w:p>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исполнитель, соисполнители</w:t>
            </w:r>
          </w:p>
        </w:tc>
        <w:tc>
          <w:tcPr>
            <w:tcW w:w="336" w:type="pct"/>
            <w:vMerge w:val="restar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Сроки реализации мероприятия</w:t>
            </w:r>
          </w:p>
        </w:tc>
        <w:tc>
          <w:tcPr>
            <w:tcW w:w="864" w:type="pc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Наименование показателя</w:t>
            </w:r>
          </w:p>
        </w:tc>
        <w:tc>
          <w:tcPr>
            <w:tcW w:w="241" w:type="pc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 изм.</w:t>
            </w:r>
          </w:p>
        </w:tc>
        <w:tc>
          <w:tcPr>
            <w:tcW w:w="1228" w:type="pct"/>
            <w:gridSpan w:val="8"/>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Показатель реализации мероприятий</w:t>
            </w:r>
          </w:p>
        </w:tc>
        <w:tc>
          <w:tcPr>
            <w:tcW w:w="1025" w:type="pct"/>
            <w:gridSpan w:val="3"/>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Наименование целевого показателя (индикатора)</w:t>
            </w:r>
          </w:p>
        </w:tc>
      </w:tr>
      <w:tr w:rsidR="008C5F80" w:rsidRPr="00D556FD" w:rsidTr="008C5F80">
        <w:trPr>
          <w:trHeight w:val="50"/>
          <w:tblCellSpacing w:w="5" w:type="nil"/>
        </w:trPr>
        <w:tc>
          <w:tcPr>
            <w:tcW w:w="153"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817"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336"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336" w:type="pct"/>
            <w:vMerge/>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864"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c>
          <w:tcPr>
            <w:tcW w:w="241"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2028</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2030</w:t>
            </w:r>
          </w:p>
        </w:tc>
        <w:tc>
          <w:tcPr>
            <w:tcW w:w="265"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2031</w:t>
            </w:r>
          </w:p>
        </w:tc>
        <w:tc>
          <w:tcPr>
            <w:tcW w:w="1025" w:type="pct"/>
            <w:gridSpan w:val="3"/>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817"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3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336"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864"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1"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242" w:type="pct"/>
            <w:gridSpan w:val="2"/>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242" w:type="pct"/>
            <w:gridSpan w:val="2"/>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239" w:type="pct"/>
            <w:gridSpan w:val="2"/>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65"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025" w:type="pct"/>
            <w:gridSpan w:val="3"/>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264"/>
          <w:tblCellSpacing w:w="5" w:type="nil"/>
        </w:trPr>
        <w:tc>
          <w:tcPr>
            <w:tcW w:w="5000" w:type="pct"/>
            <w:gridSpan w:val="17"/>
            <w:tcBorders>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jc w:val="center"/>
              <w:rPr>
                <w:rFonts w:eastAsia="Calibri"/>
              </w:rPr>
            </w:pPr>
            <w:r w:rsidRPr="00D556FD">
              <w:rPr>
                <w:rFonts w:eastAsia="Calibri"/>
              </w:rPr>
              <w:t>Задача № 1. Повышение материально-технического обеспечения муниципальных бюджетных организаций культуры НГО</w:t>
            </w:r>
          </w:p>
          <w:p w:rsidR="000648D0" w:rsidRPr="00D556FD" w:rsidRDefault="000648D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5000" w:type="pct"/>
            <w:gridSpan w:val="17"/>
            <w:tcBorders>
              <w:left w:val="single" w:sz="4" w:space="0" w:color="auto"/>
              <w:bottom w:val="single" w:sz="4" w:space="0" w:color="auto"/>
              <w:right w:val="single" w:sz="4" w:space="0" w:color="auto"/>
            </w:tcBorders>
          </w:tcPr>
          <w:p w:rsidR="000648D0" w:rsidRDefault="008C5F80" w:rsidP="008C5F80">
            <w:pPr>
              <w:widowControl w:val="0"/>
              <w:suppressAutoHyphens/>
              <w:autoSpaceDE w:val="0"/>
              <w:autoSpaceDN w:val="0"/>
              <w:adjustRightInd w:val="0"/>
              <w:ind w:right="-29"/>
              <w:jc w:val="center"/>
              <w:rPr>
                <w:rFonts w:eastAsia="Calibri"/>
              </w:rPr>
            </w:pPr>
            <w:r w:rsidRPr="00D556FD">
              <w:rPr>
                <w:rFonts w:eastAsia="Calibri"/>
              </w:rPr>
              <w:t>Основное мероприятие 1. Укрепление материально-технической базы муниципальных бюджетных организаций культуры НГО</w:t>
            </w:r>
          </w:p>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 </w:t>
            </w:r>
          </w:p>
        </w:tc>
      </w:tr>
      <w:tr w:rsidR="008C5F80" w:rsidRPr="00D556FD" w:rsidTr="008C5F80">
        <w:trPr>
          <w:trHeight w:val="58"/>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 xml:space="preserve">Приобретение </w:t>
            </w:r>
            <w:proofErr w:type="spellStart"/>
            <w:proofErr w:type="gramStart"/>
            <w:r w:rsidRPr="00D556FD">
              <w:rPr>
                <w:rFonts w:eastAsia="Calibri"/>
              </w:rPr>
              <w:t>оборудо-вания</w:t>
            </w:r>
            <w:proofErr w:type="spellEnd"/>
            <w:proofErr w:type="gramEnd"/>
            <w:r w:rsidRPr="00D556FD">
              <w:rPr>
                <w:rFonts w:eastAsia="Calibri"/>
              </w:rPr>
              <w:t xml:space="preserve"> и музыкальных инструментов</w:t>
            </w:r>
          </w:p>
          <w:p w:rsidR="008C5F80" w:rsidRPr="00D556FD" w:rsidRDefault="008C5F80" w:rsidP="008C5F80">
            <w:pPr>
              <w:widowControl w:val="0"/>
              <w:suppressAutoHyphens/>
              <w:autoSpaceDE w:val="0"/>
              <w:autoSpaceDN w:val="0"/>
              <w:adjustRightInd w:val="0"/>
              <w:ind w:right="-29"/>
              <w:rPr>
                <w:rFonts w:eastAsia="Calibri"/>
              </w:rPr>
            </w:pPr>
          </w:p>
          <w:p w:rsidR="008C5F80" w:rsidRPr="00D556FD" w:rsidRDefault="008C5F80" w:rsidP="008C5F80">
            <w:pPr>
              <w:widowControl w:val="0"/>
              <w:suppressAutoHyphens/>
              <w:autoSpaceDE w:val="0"/>
              <w:autoSpaceDN w:val="0"/>
              <w:adjustRightInd w:val="0"/>
              <w:ind w:right="-29"/>
              <w:rPr>
                <w:rFonts w:eastAsia="Calibri"/>
              </w:rPr>
            </w:pPr>
          </w:p>
          <w:p w:rsidR="008C5F80" w:rsidRPr="00D556FD" w:rsidRDefault="008C5F80" w:rsidP="008C5F80">
            <w:pPr>
              <w:widowControl w:val="0"/>
              <w:suppressAutoHyphens/>
              <w:autoSpaceDE w:val="0"/>
              <w:autoSpaceDN w:val="0"/>
              <w:adjustRightInd w:val="0"/>
              <w:ind w:right="-29"/>
              <w:rPr>
                <w:rFonts w:eastAsia="Calibri"/>
              </w:rPr>
            </w:pPr>
          </w:p>
          <w:p w:rsidR="008C5F80" w:rsidRPr="00D556FD" w:rsidRDefault="008C5F80" w:rsidP="008C5F80">
            <w:pPr>
              <w:widowControl w:val="0"/>
              <w:suppressAutoHyphens/>
              <w:autoSpaceDE w:val="0"/>
              <w:autoSpaceDN w:val="0"/>
              <w:adjustRightInd w:val="0"/>
              <w:ind w:right="-29"/>
              <w:rPr>
                <w:rFonts w:eastAsia="Calibri"/>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sz w:val="21"/>
                <w:szCs w:val="21"/>
              </w:rPr>
            </w:pPr>
            <w:r w:rsidRPr="00D556FD">
              <w:rPr>
                <w:rFonts w:eastAsia="Calibri"/>
                <w:sz w:val="21"/>
                <w:szCs w:val="21"/>
              </w:rPr>
              <w:t>МБУДО,</w:t>
            </w:r>
          </w:p>
          <w:p w:rsidR="008C5F80" w:rsidRPr="00D556FD" w:rsidRDefault="008C5F80" w:rsidP="008C5F80">
            <w:pPr>
              <w:widowControl w:val="0"/>
              <w:suppressAutoHyphens/>
              <w:autoSpaceDE w:val="0"/>
              <w:autoSpaceDN w:val="0"/>
              <w:adjustRightInd w:val="0"/>
              <w:ind w:right="-29"/>
              <w:jc w:val="center"/>
              <w:rPr>
                <w:rFonts w:eastAsia="Calibri"/>
                <w:sz w:val="21"/>
                <w:szCs w:val="21"/>
              </w:rPr>
            </w:pPr>
            <w:r w:rsidRPr="00D556FD">
              <w:rPr>
                <w:rFonts w:eastAsia="Calibri"/>
                <w:sz w:val="21"/>
                <w:szCs w:val="21"/>
              </w:rPr>
              <w:t>МБУК, МАУК,</w:t>
            </w:r>
          </w:p>
          <w:p w:rsidR="008C5F80" w:rsidRPr="00D556FD" w:rsidRDefault="008C5F80" w:rsidP="008C5F80">
            <w:pPr>
              <w:widowControl w:val="0"/>
              <w:suppressAutoHyphens/>
              <w:autoSpaceDE w:val="0"/>
              <w:autoSpaceDN w:val="0"/>
              <w:adjustRightInd w:val="0"/>
              <w:ind w:right="-29"/>
              <w:jc w:val="center"/>
              <w:rPr>
                <w:rFonts w:eastAsia="Calibri"/>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учреждений культуры, обеспеченных оборудованием и </w:t>
            </w:r>
            <w:proofErr w:type="gramStart"/>
            <w:r w:rsidRPr="00D556FD">
              <w:rPr>
                <w:rFonts w:eastAsia="Calibri"/>
              </w:rPr>
              <w:t>музыка-</w:t>
            </w:r>
            <w:proofErr w:type="spellStart"/>
            <w:r w:rsidRPr="00D556FD">
              <w:rPr>
                <w:rFonts w:eastAsia="Calibri"/>
              </w:rPr>
              <w:t>льными</w:t>
            </w:r>
            <w:proofErr w:type="spellEnd"/>
            <w:proofErr w:type="gramEnd"/>
            <w:r w:rsidRPr="00D556FD">
              <w:rPr>
                <w:rFonts w:eastAsia="Calibri"/>
              </w:rPr>
              <w:t xml:space="preserve"> инструментами</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5264C6">
            <w:pPr>
              <w:widowControl w:val="0"/>
              <w:suppressAutoHyphens/>
              <w:autoSpaceDE w:val="0"/>
              <w:autoSpaceDN w:val="0"/>
              <w:adjustRightInd w:val="0"/>
              <w:ind w:left="133" w:right="-29"/>
              <w:jc w:val="center"/>
              <w:rPr>
                <w:rFonts w:eastAsiaTheme="minorHAnsi"/>
                <w:lang w:eastAsia="en-US"/>
              </w:rPr>
            </w:pPr>
            <w:r w:rsidRPr="00D556FD">
              <w:rPr>
                <w:rFonts w:eastAsiaTheme="minorHAnsi"/>
                <w:lang w:eastAsia="en-US"/>
              </w:rPr>
              <w:t>Доля объектов муниципальных организаций культуры Находкин</w:t>
            </w:r>
            <w:r w:rsidR="000648D0">
              <w:rPr>
                <w:rFonts w:eastAsiaTheme="minorHAnsi"/>
                <w:lang w:eastAsia="en-US"/>
              </w:rPr>
              <w:t>ского городского округа, находя</w:t>
            </w:r>
            <w:r w:rsidRPr="00D556FD">
              <w:rPr>
                <w:rFonts w:eastAsiaTheme="minorHAnsi"/>
                <w:lang w:eastAsia="en-US"/>
              </w:rPr>
              <w:t>щихся в удовлетворительном состоянии от общего количества объектов</w:t>
            </w:r>
          </w:p>
        </w:tc>
      </w:tr>
      <w:tr w:rsidR="008C5F80" w:rsidRPr="00D556FD" w:rsidTr="008C5F80">
        <w:trPr>
          <w:trHeight w:val="58"/>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Осуществление строительства, реконструкции, ремо</w:t>
            </w:r>
            <w:r w:rsidR="005264C6">
              <w:rPr>
                <w:rFonts w:eastAsia="Calibri"/>
              </w:rPr>
              <w:t>нта объектов орга</w:t>
            </w:r>
            <w:r w:rsidRPr="00D556FD">
              <w:rPr>
                <w:rFonts w:eastAsia="Calibri"/>
              </w:rPr>
              <w:t xml:space="preserve">низаций культуры, находящихся в муниципальной собственности </w:t>
            </w:r>
            <w:proofErr w:type="gramStart"/>
            <w:r w:rsidRPr="00D556FD">
              <w:rPr>
                <w:rFonts w:eastAsia="Calibri"/>
              </w:rPr>
              <w:t xml:space="preserve">( </w:t>
            </w:r>
            <w:proofErr w:type="gramEnd"/>
            <w:r w:rsidRPr="00D556FD">
              <w:rPr>
                <w:rFonts w:eastAsia="Calibri"/>
              </w:rPr>
              <w:t>в том числе проектно-изыскательские работы)</w:t>
            </w:r>
          </w:p>
          <w:p w:rsidR="005264C6" w:rsidRDefault="005264C6" w:rsidP="008C5F80">
            <w:pPr>
              <w:widowControl w:val="0"/>
              <w:suppressAutoHyphens/>
              <w:autoSpaceDE w:val="0"/>
              <w:autoSpaceDN w:val="0"/>
              <w:adjustRightInd w:val="0"/>
              <w:ind w:right="-29"/>
              <w:rPr>
                <w:rFonts w:eastAsia="Calibri"/>
              </w:rPr>
            </w:pPr>
          </w:p>
          <w:p w:rsidR="005264C6" w:rsidRPr="00D556FD" w:rsidRDefault="005264C6" w:rsidP="008C5F80">
            <w:pPr>
              <w:widowControl w:val="0"/>
              <w:suppressAutoHyphens/>
              <w:autoSpaceDE w:val="0"/>
              <w:autoSpaceDN w:val="0"/>
              <w:adjustRightInd w:val="0"/>
              <w:ind w:right="-29"/>
              <w:rPr>
                <w:rFonts w:eastAsia="Calibri"/>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sz w:val="21"/>
                <w:szCs w:val="21"/>
              </w:rPr>
            </w:pPr>
            <w:r w:rsidRPr="00D556FD">
              <w:rPr>
                <w:rFonts w:eastAsia="Calibri"/>
                <w:sz w:val="21"/>
                <w:szCs w:val="21"/>
              </w:rPr>
              <w:t>МБУДО,</w:t>
            </w:r>
          </w:p>
          <w:p w:rsidR="008C5F80" w:rsidRPr="00D556FD" w:rsidRDefault="008C5F80" w:rsidP="008C5F80">
            <w:pPr>
              <w:widowControl w:val="0"/>
              <w:suppressAutoHyphens/>
              <w:autoSpaceDE w:val="0"/>
              <w:autoSpaceDN w:val="0"/>
              <w:adjustRightInd w:val="0"/>
              <w:ind w:right="-29"/>
              <w:jc w:val="center"/>
              <w:rPr>
                <w:rFonts w:eastAsia="Calibri"/>
                <w:sz w:val="21"/>
                <w:szCs w:val="21"/>
              </w:rPr>
            </w:pPr>
            <w:r w:rsidRPr="00D556FD">
              <w:rPr>
                <w:rFonts w:eastAsia="Calibri"/>
                <w:sz w:val="21"/>
                <w:szCs w:val="21"/>
              </w:rPr>
              <w:t>МБУК, МАУК</w:t>
            </w:r>
          </w:p>
          <w:p w:rsidR="008C5F80" w:rsidRPr="00D556FD" w:rsidRDefault="008C5F80" w:rsidP="008C5F80">
            <w:pPr>
              <w:widowControl w:val="0"/>
              <w:suppressAutoHyphens/>
              <w:autoSpaceDE w:val="0"/>
              <w:autoSpaceDN w:val="0"/>
              <w:adjustRightInd w:val="0"/>
              <w:ind w:right="-29"/>
              <w:jc w:val="center"/>
              <w:rPr>
                <w:rFonts w:eastAsia="Calibri"/>
                <w:sz w:val="21"/>
                <w:szCs w:val="21"/>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учреждений культуры, в которых проведены капитальные ремонты (в том числе проектно-изыскательские работы)</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1002" w:type="pc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lang w:eastAsia="en-US"/>
              </w:rPr>
            </w:pPr>
            <w:r w:rsidRPr="00D556FD">
              <w:rPr>
                <w:rFonts w:eastAsiaTheme="minorHAnsi"/>
                <w:lang w:eastAsia="en-US"/>
              </w:rPr>
              <w:t>муниципальных</w:t>
            </w:r>
          </w:p>
          <w:p w:rsidR="008C5F80" w:rsidRPr="00D556FD" w:rsidRDefault="008C5F80" w:rsidP="008C5F80">
            <w:pPr>
              <w:widowControl w:val="0"/>
              <w:suppressAutoHyphens/>
              <w:autoSpaceDE w:val="0"/>
              <w:autoSpaceDN w:val="0"/>
              <w:adjustRightInd w:val="0"/>
              <w:ind w:right="-29"/>
              <w:jc w:val="center"/>
              <w:rPr>
                <w:rFonts w:eastAsiaTheme="minorHAnsi"/>
                <w:lang w:eastAsia="en-US"/>
              </w:rPr>
            </w:pPr>
            <w:r w:rsidRPr="00D556FD">
              <w:rPr>
                <w:rFonts w:eastAsiaTheme="minorHAnsi"/>
                <w:lang w:eastAsia="en-US"/>
              </w:rPr>
              <w:t>организаций культуры Находкинского городского округа (ед.)</w:t>
            </w: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1.3.</w:t>
            </w:r>
          </w:p>
        </w:tc>
        <w:tc>
          <w:tcPr>
            <w:tcW w:w="817" w:type="pct"/>
            <w:tcBorders>
              <w:top w:val="single" w:sz="4" w:space="0" w:color="auto"/>
              <w:left w:val="single" w:sz="4" w:space="0" w:color="auto"/>
              <w:bottom w:val="single" w:sz="4" w:space="0" w:color="auto"/>
              <w:right w:val="single" w:sz="4" w:space="0" w:color="auto"/>
            </w:tcBorders>
          </w:tcPr>
          <w:p w:rsidR="005264C6" w:rsidRDefault="008C5F80" w:rsidP="008C5F80">
            <w:pPr>
              <w:widowControl w:val="0"/>
              <w:suppressAutoHyphens/>
              <w:autoSpaceDE w:val="0"/>
              <w:autoSpaceDN w:val="0"/>
              <w:adjustRightInd w:val="0"/>
              <w:ind w:right="-29"/>
              <w:rPr>
                <w:rFonts w:eastAsiaTheme="minorHAnsi"/>
                <w:lang w:eastAsia="en-US"/>
              </w:rPr>
            </w:pPr>
            <w:r w:rsidRPr="00D556FD">
              <w:rPr>
                <w:rFonts w:eastAsiaTheme="minorHAnsi"/>
                <w:lang w:eastAsia="en-US"/>
              </w:rPr>
              <w:t xml:space="preserve">Оснащение </w:t>
            </w:r>
            <w:proofErr w:type="spellStart"/>
            <w:proofErr w:type="gramStart"/>
            <w:r w:rsidRPr="00D556FD">
              <w:rPr>
                <w:rFonts w:eastAsiaTheme="minorHAnsi"/>
                <w:lang w:eastAsia="en-US"/>
              </w:rPr>
              <w:t>образо-вательных</w:t>
            </w:r>
            <w:proofErr w:type="spellEnd"/>
            <w:proofErr w:type="gramEnd"/>
            <w:r w:rsidRPr="00D556FD">
              <w:rPr>
                <w:rFonts w:eastAsiaTheme="minorHAnsi"/>
                <w:lang w:eastAsia="en-US"/>
              </w:rPr>
              <w:t xml:space="preserve"> организаций  в сфере культуры (детские школы искусств и училища) музыкальными инструментами, оборудованием и учебными материалами</w:t>
            </w:r>
          </w:p>
          <w:p w:rsidR="008C5F80" w:rsidRPr="00D556FD" w:rsidRDefault="008C5F80" w:rsidP="008C5F80">
            <w:pPr>
              <w:widowControl w:val="0"/>
              <w:suppressAutoHyphens/>
              <w:autoSpaceDE w:val="0"/>
              <w:autoSpaceDN w:val="0"/>
              <w:adjustRightInd w:val="0"/>
              <w:ind w:right="-29"/>
              <w:rPr>
                <w:rFonts w:eastAsiaTheme="minorHAnsi"/>
                <w:lang w:eastAsia="en-US"/>
              </w:rPr>
            </w:pPr>
            <w:r w:rsidRPr="00D556FD">
              <w:rPr>
                <w:rFonts w:eastAsiaTheme="minorHAnsi"/>
                <w:lang w:eastAsia="en-US"/>
              </w:rPr>
              <w:t xml:space="preserve"> </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sz w:val="21"/>
                <w:szCs w:val="21"/>
              </w:rPr>
            </w:pPr>
            <w:r w:rsidRPr="00D556FD">
              <w:rPr>
                <w:rFonts w:eastAsia="Calibri"/>
                <w:sz w:val="21"/>
                <w:szCs w:val="21"/>
              </w:rPr>
              <w:t>МБУДО</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color w:val="FF0000"/>
              </w:rPr>
            </w:pPr>
            <w:r w:rsidRPr="00D556FD">
              <w:rPr>
                <w:rFonts w:eastAsia="Calibri"/>
              </w:rPr>
              <w:t>2027</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w:t>
            </w:r>
            <w:proofErr w:type="gramStart"/>
            <w:r w:rsidRPr="00D556FD">
              <w:rPr>
                <w:rFonts w:eastAsia="Calibri"/>
              </w:rPr>
              <w:t>образователь-</w:t>
            </w:r>
            <w:proofErr w:type="spellStart"/>
            <w:r w:rsidRPr="00D556FD">
              <w:rPr>
                <w:rFonts w:eastAsia="Calibri"/>
              </w:rPr>
              <w:t>ных</w:t>
            </w:r>
            <w:proofErr w:type="spellEnd"/>
            <w:proofErr w:type="gramEnd"/>
            <w:r w:rsidRPr="00D556FD">
              <w:rPr>
                <w:rFonts w:eastAsia="Calibri"/>
              </w:rPr>
              <w:t xml:space="preserve"> организаций в сфере культуры, обеспеченных музыкальными </w:t>
            </w:r>
            <w:proofErr w:type="spellStart"/>
            <w:r w:rsidRPr="00D556FD">
              <w:rPr>
                <w:rFonts w:eastAsia="Calibri"/>
              </w:rPr>
              <w:t>инстру</w:t>
            </w:r>
            <w:proofErr w:type="spellEnd"/>
            <w:r w:rsidRPr="00D556FD">
              <w:rPr>
                <w:rFonts w:eastAsia="Calibri"/>
              </w:rPr>
              <w:t>-ментами, оборудованием и учебными материалами</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1002" w:type="pc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Theme="minorHAnsi"/>
                <w:lang w:eastAsia="en-US"/>
              </w:rPr>
            </w:pPr>
            <w:r w:rsidRPr="00D556FD">
              <w:rPr>
                <w:rFonts w:eastAsiaTheme="minorHAnsi"/>
                <w:lang w:eastAsia="en-US"/>
              </w:rPr>
              <w:t>Создание модельных муниципальных библиотек</w:t>
            </w:r>
          </w:p>
          <w:p w:rsidR="005264C6" w:rsidRDefault="005264C6" w:rsidP="008C5F80">
            <w:pPr>
              <w:widowControl w:val="0"/>
              <w:suppressAutoHyphens/>
              <w:autoSpaceDE w:val="0"/>
              <w:autoSpaceDN w:val="0"/>
              <w:adjustRightInd w:val="0"/>
              <w:ind w:right="-29"/>
              <w:rPr>
                <w:rFonts w:eastAsiaTheme="minorHAnsi"/>
                <w:lang w:eastAsia="en-US"/>
              </w:rPr>
            </w:pPr>
          </w:p>
          <w:p w:rsidR="005264C6" w:rsidRPr="00D556FD" w:rsidRDefault="005264C6" w:rsidP="008C5F80">
            <w:pPr>
              <w:widowControl w:val="0"/>
              <w:suppressAutoHyphens/>
              <w:autoSpaceDE w:val="0"/>
              <w:autoSpaceDN w:val="0"/>
              <w:adjustRightInd w:val="0"/>
              <w:ind w:right="-29"/>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2028-2030</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созданных модельных муниципальных библиотек</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1002" w:type="pct"/>
            <w:tcBorders>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1.5.</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Calibri"/>
              </w:rPr>
            </w:pPr>
            <w:r w:rsidRPr="00D556FD">
              <w:rPr>
                <w:rFonts w:eastAsia="Calibri"/>
              </w:rPr>
              <w:t>Поддержка творческой деятельности и техническое оснащение детских и кукольных театров</w:t>
            </w:r>
          </w:p>
          <w:p w:rsidR="005264C6" w:rsidRDefault="005264C6" w:rsidP="008C5F80">
            <w:pPr>
              <w:widowControl w:val="0"/>
              <w:suppressAutoHyphens/>
              <w:autoSpaceDE w:val="0"/>
              <w:autoSpaceDN w:val="0"/>
              <w:adjustRightInd w:val="0"/>
              <w:ind w:right="-29"/>
              <w:rPr>
                <w:rFonts w:eastAsia="Calibri"/>
              </w:rPr>
            </w:pPr>
          </w:p>
          <w:p w:rsidR="005264C6" w:rsidRPr="00D556FD" w:rsidRDefault="005264C6" w:rsidP="008C5F80">
            <w:pPr>
              <w:widowControl w:val="0"/>
              <w:suppressAutoHyphens/>
              <w:autoSpaceDE w:val="0"/>
              <w:autoSpaceDN w:val="0"/>
              <w:adjustRightInd w:val="0"/>
              <w:ind w:right="-29"/>
              <w:rPr>
                <w:rFonts w:eastAsia="Calibri"/>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w:t>
            </w:r>
            <w:proofErr w:type="spellStart"/>
            <w:proofErr w:type="gramStart"/>
            <w:r w:rsidRPr="00D556FD">
              <w:rPr>
                <w:rFonts w:eastAsia="Calibri"/>
              </w:rPr>
              <w:t>муниципа-льных</w:t>
            </w:r>
            <w:proofErr w:type="spellEnd"/>
            <w:proofErr w:type="gramEnd"/>
            <w:r w:rsidRPr="00D556FD">
              <w:rPr>
                <w:rFonts w:eastAsia="Calibri"/>
              </w:rPr>
              <w:t xml:space="preserve"> театров, обеспечен-</w:t>
            </w:r>
            <w:proofErr w:type="spellStart"/>
            <w:r w:rsidRPr="00D556FD">
              <w:rPr>
                <w:rFonts w:eastAsia="Calibri"/>
              </w:rPr>
              <w:t>ных</w:t>
            </w:r>
            <w:proofErr w:type="spellEnd"/>
            <w:r w:rsidRPr="00D556FD">
              <w:rPr>
                <w:rFonts w:eastAsia="Calibri"/>
              </w:rPr>
              <w:t xml:space="preserve"> поддержкой </w:t>
            </w:r>
            <w:proofErr w:type="spellStart"/>
            <w:r w:rsidRPr="00D556FD">
              <w:rPr>
                <w:rFonts w:eastAsia="Calibri"/>
              </w:rPr>
              <w:t>творчес</w:t>
            </w:r>
            <w:proofErr w:type="spellEnd"/>
            <w:r w:rsidRPr="00D556FD">
              <w:rPr>
                <w:rFonts w:eastAsia="Calibri"/>
              </w:rPr>
              <w:t xml:space="preserve">-кой деятельности и укреплением МТБ </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1002"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1.6.</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5264C6">
            <w:pPr>
              <w:widowControl w:val="0"/>
              <w:suppressAutoHyphens/>
              <w:autoSpaceDE w:val="0"/>
              <w:autoSpaceDN w:val="0"/>
              <w:adjustRightInd w:val="0"/>
              <w:ind w:right="146"/>
              <w:rPr>
                <w:rFonts w:eastAsiaTheme="minorHAnsi"/>
                <w:lang w:eastAsia="en-US"/>
              </w:rPr>
            </w:pPr>
            <w:r w:rsidRPr="00D556FD">
              <w:rPr>
                <w:rFonts w:eastAsiaTheme="minorHAnsi"/>
                <w:lang w:eastAsia="en-US"/>
              </w:rPr>
              <w:t xml:space="preserve">Комплектование </w:t>
            </w:r>
            <w:proofErr w:type="spellStart"/>
            <w:proofErr w:type="gramStart"/>
            <w:r w:rsidRPr="00D556FD">
              <w:rPr>
                <w:rFonts w:eastAsiaTheme="minorHAnsi"/>
                <w:lang w:eastAsia="en-US"/>
              </w:rPr>
              <w:t>книж-ных</w:t>
            </w:r>
            <w:proofErr w:type="spellEnd"/>
            <w:proofErr w:type="gramEnd"/>
            <w:r w:rsidRPr="00D556FD">
              <w:rPr>
                <w:rFonts w:eastAsiaTheme="minorHAnsi"/>
                <w:lang w:eastAsia="en-US"/>
              </w:rPr>
              <w:t xml:space="preserve"> фондов и </w:t>
            </w:r>
            <w:proofErr w:type="spellStart"/>
            <w:r w:rsidRPr="00D556FD">
              <w:rPr>
                <w:rFonts w:eastAsiaTheme="minorHAnsi"/>
                <w:lang w:eastAsia="en-US"/>
              </w:rPr>
              <w:t>обеспече-ние</w:t>
            </w:r>
            <w:proofErr w:type="spellEnd"/>
            <w:r w:rsidRPr="00D556FD">
              <w:rPr>
                <w:rFonts w:eastAsiaTheme="minorHAnsi"/>
                <w:lang w:eastAsia="en-US"/>
              </w:rPr>
              <w:t xml:space="preserve"> информационно-техническим оборудованием библиотек</w:t>
            </w:r>
          </w:p>
          <w:p w:rsidR="008C5F80" w:rsidRDefault="008C5F80" w:rsidP="005264C6">
            <w:pPr>
              <w:widowControl w:val="0"/>
              <w:suppressAutoHyphens/>
              <w:autoSpaceDE w:val="0"/>
              <w:autoSpaceDN w:val="0"/>
              <w:adjustRightInd w:val="0"/>
              <w:ind w:right="146"/>
              <w:rPr>
                <w:rFonts w:eastAsiaTheme="minorHAnsi"/>
                <w:lang w:eastAsia="en-US"/>
              </w:rPr>
            </w:pPr>
          </w:p>
          <w:p w:rsidR="008C5F80" w:rsidRPr="00D556FD" w:rsidRDefault="008C5F80" w:rsidP="005264C6">
            <w:pPr>
              <w:widowControl w:val="0"/>
              <w:suppressAutoHyphens/>
              <w:autoSpaceDE w:val="0"/>
              <w:autoSpaceDN w:val="0"/>
              <w:adjustRightInd w:val="0"/>
              <w:ind w:right="146"/>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экземпляров новых поступлений</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50</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50</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50</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1.7.</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Theme="minorHAnsi"/>
                <w:lang w:eastAsia="en-US"/>
              </w:rPr>
            </w:pPr>
            <w:r w:rsidRPr="00D556FD">
              <w:rPr>
                <w:rFonts w:eastAsiaTheme="minorHAnsi"/>
                <w:lang w:eastAsia="en-US"/>
              </w:rPr>
              <w:t>Техническое оснащение региональных и муниципальных музеев</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w:t>
            </w:r>
            <w:proofErr w:type="spellStart"/>
            <w:proofErr w:type="gramStart"/>
            <w:r w:rsidRPr="00D556FD">
              <w:rPr>
                <w:rFonts w:eastAsia="Calibri"/>
              </w:rPr>
              <w:t>муниципа-льных</w:t>
            </w:r>
            <w:proofErr w:type="spellEnd"/>
            <w:proofErr w:type="gramEnd"/>
            <w:r w:rsidRPr="00D556FD">
              <w:rPr>
                <w:rFonts w:eastAsia="Calibri"/>
              </w:rPr>
              <w:t xml:space="preserve"> музеев, оснащен-</w:t>
            </w:r>
            <w:proofErr w:type="spellStart"/>
            <w:r w:rsidRPr="00D556FD">
              <w:rPr>
                <w:rFonts w:eastAsia="Calibri"/>
              </w:rPr>
              <w:t>ных</w:t>
            </w:r>
            <w:proofErr w:type="spellEnd"/>
            <w:r w:rsidRPr="00D556FD">
              <w:rPr>
                <w:rFonts w:eastAsia="Calibri"/>
              </w:rPr>
              <w:t xml:space="preserve"> оборудованием</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1002" w:type="pct"/>
            <w:tcBorders>
              <w:top w:val="single" w:sz="4" w:space="0" w:color="auto"/>
              <w:left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50"/>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1.8.</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310"/>
              <w:rPr>
                <w:rFonts w:eastAsiaTheme="minorHAnsi" w:cstheme="minorBidi"/>
                <w:lang w:eastAsia="en-US"/>
              </w:rPr>
            </w:pPr>
            <w:r w:rsidRPr="00D556FD">
              <w:rPr>
                <w:rFonts w:eastAsiaTheme="minorHAnsi" w:cstheme="minorBidi"/>
                <w:lang w:eastAsia="en-US"/>
              </w:rPr>
              <w:t>Модернизация региональных и (или) муниципальных учреждений культуры</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МБУК, МАУК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2027-2028, 2030</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модернизированных муниципальных учреждений культуры</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1002" w:type="pct"/>
            <w:tcBorders>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1.9.</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28"/>
              <w:rPr>
                <w:rFonts w:eastAsiaTheme="minorHAnsi" w:cstheme="minorBidi"/>
                <w:lang w:eastAsia="en-US"/>
              </w:rPr>
            </w:pPr>
            <w:r w:rsidRPr="00D556FD">
              <w:rPr>
                <w:rFonts w:eastAsiaTheme="minorHAnsi" w:cstheme="minorBidi"/>
                <w:lang w:eastAsia="en-US"/>
              </w:rPr>
              <w:t xml:space="preserve">Модернизация </w:t>
            </w:r>
            <w:proofErr w:type="spellStart"/>
            <w:proofErr w:type="gramStart"/>
            <w:r w:rsidRPr="00D556FD">
              <w:rPr>
                <w:rFonts w:eastAsiaTheme="minorHAnsi" w:cstheme="minorBidi"/>
                <w:lang w:eastAsia="en-US"/>
              </w:rPr>
              <w:t>муници-пальных</w:t>
            </w:r>
            <w:proofErr w:type="spellEnd"/>
            <w:proofErr w:type="gramEnd"/>
            <w:r w:rsidRPr="00D556FD">
              <w:rPr>
                <w:rFonts w:eastAsiaTheme="minorHAnsi" w:cstheme="minorBidi"/>
                <w:lang w:eastAsia="en-US"/>
              </w:rPr>
              <w:t xml:space="preserve"> библиотек путем проведения капитального ремонта</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МБУК, МАУК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2027-2028</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модернизированных муниципальных библиотек</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1002" w:type="pct"/>
            <w:tcBorders>
              <w:top w:val="single" w:sz="4" w:space="0" w:color="auto"/>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cstheme="minorBidi"/>
                <w:lang w:eastAsia="en-US"/>
              </w:rPr>
            </w:pPr>
            <w:r w:rsidRPr="00D556FD">
              <w:rPr>
                <w:rFonts w:eastAsiaTheme="minorHAnsi" w:cstheme="minorBidi"/>
                <w:lang w:eastAsia="en-US"/>
              </w:rPr>
              <w:t>1.10.</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28"/>
              <w:rPr>
                <w:rFonts w:eastAsiaTheme="minorHAnsi" w:cstheme="minorBidi"/>
                <w:lang w:eastAsia="en-US"/>
              </w:rPr>
            </w:pPr>
            <w:r w:rsidRPr="00D556FD">
              <w:rPr>
                <w:rFonts w:eastAsiaTheme="minorHAnsi" w:cstheme="minorBidi"/>
                <w:lang w:eastAsia="en-US"/>
              </w:rPr>
              <w:t xml:space="preserve">Модернизация учреждений культуры, включая создание детских культурно-просветительских центров на базе учреждений культуры </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МБУК, МАУК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2027-2029</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учреждений культуры, прошедших модернизацию</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0</w:t>
            </w:r>
          </w:p>
        </w:tc>
        <w:tc>
          <w:tcPr>
            <w:tcW w:w="1002" w:type="pct"/>
            <w:tcBorders>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62"/>
          <w:tblCellSpacing w:w="5" w:type="nil"/>
        </w:trPr>
        <w:tc>
          <w:tcPr>
            <w:tcW w:w="5000" w:type="pct"/>
            <w:gridSpan w:val="17"/>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jc w:val="center"/>
              <w:rPr>
                <w:rFonts w:eastAsia="Calibri"/>
              </w:rPr>
            </w:pPr>
            <w:r w:rsidRPr="00D556FD">
              <w:rPr>
                <w:rFonts w:eastAsia="Calibri"/>
              </w:rPr>
              <w:t>Задача № 2. Организация культурно-досугового обслуживания населения НГО</w:t>
            </w:r>
          </w:p>
          <w:p w:rsidR="005264C6" w:rsidRPr="00D556FD" w:rsidRDefault="005264C6" w:rsidP="008C5F80">
            <w:pPr>
              <w:widowControl w:val="0"/>
              <w:suppressAutoHyphens/>
              <w:autoSpaceDE w:val="0"/>
              <w:autoSpaceDN w:val="0"/>
              <w:adjustRightInd w:val="0"/>
              <w:ind w:right="-29"/>
              <w:jc w:val="center"/>
              <w:rPr>
                <w:rFonts w:eastAsia="Calibri"/>
              </w:rPr>
            </w:pPr>
          </w:p>
        </w:tc>
      </w:tr>
      <w:tr w:rsidR="008C5F80" w:rsidRPr="00D556FD" w:rsidTr="008C5F80">
        <w:trPr>
          <w:trHeight w:val="62"/>
          <w:tblCellSpacing w:w="5" w:type="nil"/>
        </w:trPr>
        <w:tc>
          <w:tcPr>
            <w:tcW w:w="5000" w:type="pct"/>
            <w:gridSpan w:val="17"/>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jc w:val="center"/>
              <w:rPr>
                <w:rFonts w:eastAsia="Calibri"/>
              </w:rPr>
            </w:pPr>
            <w:r w:rsidRPr="00D556FD">
              <w:rPr>
                <w:rFonts w:eastAsia="Calibri"/>
              </w:rPr>
              <w:t>Мероприятие 2. Проведение социально-значимых культурных мероприятий</w:t>
            </w:r>
          </w:p>
          <w:p w:rsidR="005264C6" w:rsidRPr="00D556FD" w:rsidRDefault="005264C6" w:rsidP="008C5F80">
            <w:pPr>
              <w:widowControl w:val="0"/>
              <w:suppressAutoHyphens/>
              <w:autoSpaceDE w:val="0"/>
              <w:autoSpaceDN w:val="0"/>
              <w:adjustRightInd w:val="0"/>
              <w:ind w:right="-29"/>
              <w:jc w:val="center"/>
              <w:rPr>
                <w:rFonts w:eastAsia="Calibri"/>
              </w:rPr>
            </w:pPr>
          </w:p>
        </w:tc>
      </w:tr>
      <w:tr w:rsidR="008C5F80" w:rsidRPr="00D556FD" w:rsidTr="008C5F80">
        <w:trPr>
          <w:trHeight w:val="4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2.1.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rPr>
                <w:rFonts w:eastAsiaTheme="minorHAnsi"/>
                <w:sz w:val="21"/>
                <w:szCs w:val="21"/>
                <w:lang w:eastAsia="en-US"/>
              </w:rPr>
            </w:pPr>
            <w:r w:rsidRPr="00D556FD">
              <w:rPr>
                <w:rFonts w:eastAsiaTheme="minorHAnsi"/>
                <w:sz w:val="21"/>
                <w:szCs w:val="21"/>
                <w:lang w:eastAsia="en-US"/>
              </w:rPr>
              <w:t xml:space="preserve">Организация и проведение социально-значимых культурных мероприятий </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 МАУК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проведенных социально-значимых культурных мероприятий</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3</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3</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3</w:t>
            </w:r>
          </w:p>
        </w:tc>
        <w:tc>
          <w:tcPr>
            <w:tcW w:w="1002" w:type="pct"/>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 xml:space="preserve">Количество посещений культурно-массовых мероприятий (ед.), </w:t>
            </w:r>
          </w:p>
          <w:p w:rsidR="008C5F80" w:rsidRPr="00D556FD" w:rsidRDefault="008C5F80" w:rsidP="008C5F80">
            <w:pPr>
              <w:jc w:val="center"/>
              <w:rPr>
                <w:color w:val="000000"/>
              </w:rPr>
            </w:pPr>
          </w:p>
        </w:tc>
      </w:tr>
      <w:tr w:rsidR="008C5F80" w:rsidRPr="00D556FD" w:rsidTr="008C5F80">
        <w:trPr>
          <w:trHeight w:val="50"/>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 xml:space="preserve">2.2. </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rPr>
                <w:rFonts w:eastAsiaTheme="minorHAnsi"/>
                <w:lang w:eastAsia="en-US"/>
              </w:rPr>
            </w:pPr>
            <w:r w:rsidRPr="00D556FD">
              <w:rPr>
                <w:rFonts w:eastAsiaTheme="minorHAnsi"/>
                <w:lang w:eastAsia="en-US"/>
              </w:rPr>
              <w:t>Организация и проведение культурных и культурно-массовых мероприятий</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проведенных культурных и культурно-массовых мероприятий</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25</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25</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25</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25</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25</w:t>
            </w:r>
          </w:p>
        </w:tc>
        <w:tc>
          <w:tcPr>
            <w:tcW w:w="1002" w:type="pct"/>
            <w:vMerge/>
            <w:tcBorders>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641"/>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2.3.</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5264C6">
            <w:pPr>
              <w:ind w:right="146"/>
              <w:rPr>
                <w:rFonts w:eastAsiaTheme="minorHAnsi"/>
                <w:lang w:eastAsia="en-US"/>
              </w:rPr>
            </w:pPr>
            <w:r w:rsidRPr="00D556FD">
              <w:rPr>
                <w:rFonts w:eastAsiaTheme="minorHAnsi"/>
                <w:lang w:eastAsia="en-US"/>
              </w:rPr>
              <w:t xml:space="preserve">Организация и </w:t>
            </w:r>
            <w:proofErr w:type="spellStart"/>
            <w:proofErr w:type="gramStart"/>
            <w:r w:rsidRPr="00D556FD">
              <w:rPr>
                <w:rFonts w:eastAsiaTheme="minorHAnsi"/>
                <w:lang w:eastAsia="en-US"/>
              </w:rPr>
              <w:t>прове-дение</w:t>
            </w:r>
            <w:proofErr w:type="spellEnd"/>
            <w:proofErr w:type="gramEnd"/>
            <w:r w:rsidRPr="00D556FD">
              <w:rPr>
                <w:rFonts w:eastAsiaTheme="minorHAnsi"/>
                <w:lang w:eastAsia="en-US"/>
              </w:rPr>
              <w:t xml:space="preserve"> культурных </w:t>
            </w:r>
            <w:proofErr w:type="spellStart"/>
            <w:r w:rsidRPr="00D556FD">
              <w:rPr>
                <w:rFonts w:eastAsiaTheme="minorHAnsi"/>
                <w:lang w:eastAsia="en-US"/>
              </w:rPr>
              <w:t>меро</w:t>
            </w:r>
            <w:proofErr w:type="spellEnd"/>
            <w:r w:rsidRPr="00D556FD">
              <w:rPr>
                <w:rFonts w:eastAsiaTheme="minorHAnsi"/>
                <w:lang w:eastAsia="en-US"/>
              </w:rPr>
              <w:t>-приятий, направленных на укрепление граждан-</w:t>
            </w:r>
            <w:proofErr w:type="spellStart"/>
            <w:r w:rsidRPr="00D556FD">
              <w:rPr>
                <w:rFonts w:eastAsiaTheme="minorHAnsi"/>
                <w:lang w:eastAsia="en-US"/>
              </w:rPr>
              <w:t>ского</w:t>
            </w:r>
            <w:proofErr w:type="spellEnd"/>
            <w:r w:rsidRPr="00D556FD">
              <w:rPr>
                <w:rFonts w:eastAsiaTheme="minorHAnsi"/>
                <w:lang w:eastAsia="en-US"/>
              </w:rPr>
              <w:t xml:space="preserve"> единства и гармонизацию межнациональных отношений</w:t>
            </w:r>
          </w:p>
          <w:p w:rsidR="008C5F80" w:rsidRPr="00D556FD" w:rsidRDefault="008C5F80" w:rsidP="008C5F80">
            <w:pPr>
              <w:ind w:right="-137"/>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проведенных мероприятий</w:t>
            </w:r>
          </w:p>
          <w:p w:rsidR="008C5F80" w:rsidRPr="00D556FD" w:rsidRDefault="008C5F80" w:rsidP="008C5F80">
            <w:pPr>
              <w:widowControl w:val="0"/>
              <w:suppressAutoHyphens/>
              <w:autoSpaceDE w:val="0"/>
              <w:autoSpaceDN w:val="0"/>
              <w:adjustRightInd w:val="0"/>
              <w:ind w:right="-29"/>
              <w:jc w:val="center"/>
              <w:rPr>
                <w:rFonts w:eastAsia="Calibri"/>
              </w:rPr>
            </w:pPr>
          </w:p>
          <w:p w:rsidR="008C5F80" w:rsidRPr="00D556FD" w:rsidRDefault="008C5F80" w:rsidP="008C5F80">
            <w:pPr>
              <w:widowControl w:val="0"/>
              <w:suppressAutoHyphens/>
              <w:autoSpaceDE w:val="0"/>
              <w:autoSpaceDN w:val="0"/>
              <w:adjustRightInd w:val="0"/>
              <w:ind w:right="-29"/>
              <w:jc w:val="center"/>
              <w:rPr>
                <w:rFonts w:eastAsia="Calibri"/>
              </w:rPr>
            </w:pP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1002" w:type="pct"/>
            <w:vMerge/>
            <w:tcBorders>
              <w:left w:val="single" w:sz="4" w:space="0" w:color="auto"/>
              <w:bottom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282"/>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264"/>
          <w:tblCellSpacing w:w="5" w:type="nil"/>
        </w:trPr>
        <w:tc>
          <w:tcPr>
            <w:tcW w:w="5000" w:type="pct"/>
            <w:gridSpan w:val="17"/>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Задача № 3. Поддержка и развитие талантливых детей и преподавателей детских школ искусств, детских художественных школ НГО</w:t>
            </w:r>
          </w:p>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5000" w:type="pct"/>
            <w:gridSpan w:val="17"/>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Мероприятие 3. Поддержка творческой деятельности в сфере культуры НГО</w:t>
            </w:r>
          </w:p>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70"/>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 xml:space="preserve"> 3.1.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5264C6">
            <w:pPr>
              <w:ind w:right="146"/>
              <w:rPr>
                <w:rFonts w:eastAsiaTheme="minorHAnsi"/>
                <w:lang w:eastAsia="en-US"/>
              </w:rPr>
            </w:pPr>
            <w:r w:rsidRPr="00D556FD">
              <w:rPr>
                <w:rFonts w:eastAsiaTheme="minorHAnsi"/>
                <w:lang w:eastAsia="en-US"/>
              </w:rPr>
              <w:t>Оказание ежегодной адресной поддержки одаренным детям ДШИ, ДХШ по результатам участия в конкурсах (5,0 х 12)</w:t>
            </w:r>
          </w:p>
          <w:p w:rsidR="008C5F80" w:rsidRPr="00D556FD" w:rsidRDefault="008C5F80" w:rsidP="008C5F80">
            <w:pPr>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rPr>
            </w:pPr>
            <w:r w:rsidRPr="00D556FD">
              <w:rPr>
                <w:rFonts w:eastAsiaTheme="minorHAnsi"/>
                <w:color w:val="000000"/>
              </w:rPr>
              <w:t>МБУ ДО</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Число учащихся, получивших адресную поддержку</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чел.</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12</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12</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12</w:t>
            </w:r>
          </w:p>
        </w:tc>
        <w:tc>
          <w:tcPr>
            <w:tcW w:w="1002" w:type="pct"/>
            <w:vMerge w:val="restart"/>
            <w:tcBorders>
              <w:left w:val="single" w:sz="4" w:space="0" w:color="auto"/>
              <w:right w:val="single" w:sz="4" w:space="0" w:color="auto"/>
            </w:tcBorders>
          </w:tcPr>
          <w:p w:rsidR="008C5F80" w:rsidRPr="00D556FD" w:rsidRDefault="008C5F80" w:rsidP="008C5F80">
            <w:pPr>
              <w:jc w:val="center"/>
              <w:rPr>
                <w:color w:val="000000"/>
              </w:rPr>
            </w:pPr>
            <w:r w:rsidRPr="00D556FD">
              <w:rPr>
                <w:color w:val="000000"/>
              </w:rPr>
              <w:t xml:space="preserve">Доля детей, обучающихся в ДШИ, ДХШ Находкинского городского округа, привлекаемых к участию в творческих мероприятиях </w:t>
            </w:r>
          </w:p>
          <w:p w:rsidR="008C5F80" w:rsidRPr="00D556FD" w:rsidRDefault="008C5F80" w:rsidP="008C5F80">
            <w:pPr>
              <w:jc w:val="center"/>
              <w:rPr>
                <w:color w:val="000000"/>
              </w:rPr>
            </w:pPr>
            <w:r w:rsidRPr="00D556FD">
              <w:rPr>
                <w:color w:val="000000"/>
              </w:rPr>
              <w:t>регионального, всероссийского и международного значения, от общего числа детей, обучающихся в ДШИ, ДХШ</w:t>
            </w:r>
            <w:proofErr w:type="gramStart"/>
            <w:r w:rsidRPr="00D556FD">
              <w:rPr>
                <w:color w:val="000000"/>
              </w:rPr>
              <w:t xml:space="preserve"> (%)</w:t>
            </w:r>
            <w:proofErr w:type="gramEnd"/>
          </w:p>
        </w:tc>
      </w:tr>
      <w:tr w:rsidR="008C5F80" w:rsidRPr="00D556FD" w:rsidTr="008C5F80">
        <w:trPr>
          <w:trHeight w:val="70"/>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3.3.</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rPr>
                <w:rFonts w:eastAsiaTheme="minorHAnsi"/>
                <w:lang w:eastAsia="en-US"/>
              </w:rPr>
            </w:pPr>
            <w:r w:rsidRPr="00D556FD">
              <w:rPr>
                <w:rFonts w:eastAsiaTheme="minorHAnsi"/>
                <w:lang w:eastAsia="en-US"/>
              </w:rPr>
              <w:t>Оказание адресной поддержки победителям городского конкурса «Лучший ученик ДШИ, ДХШ»</w:t>
            </w:r>
          </w:p>
          <w:p w:rsidR="005264C6" w:rsidRDefault="005264C6" w:rsidP="008C5F80">
            <w:pPr>
              <w:rPr>
                <w:rFonts w:eastAsiaTheme="minorHAnsi"/>
                <w:lang w:eastAsia="en-US"/>
              </w:rPr>
            </w:pPr>
          </w:p>
          <w:p w:rsidR="005264C6" w:rsidRPr="00D556FD" w:rsidRDefault="005264C6" w:rsidP="008C5F80">
            <w:pPr>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rPr>
            </w:pPr>
            <w:r w:rsidRPr="00D556FD">
              <w:rPr>
                <w:rFonts w:eastAsiaTheme="minorHAnsi"/>
                <w:color w:val="000000"/>
              </w:rPr>
              <w:t>МБУ ДО</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Число победителей конкурсов, которым оказана адресная поддержка</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чел.</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1002" w:type="pct"/>
            <w:vMerge/>
            <w:tcBorders>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70"/>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3.4.</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rPr>
                <w:rFonts w:eastAsiaTheme="minorHAnsi"/>
                <w:lang w:eastAsia="en-US"/>
              </w:rPr>
            </w:pPr>
            <w:r w:rsidRPr="00D556FD">
              <w:rPr>
                <w:rFonts w:eastAsiaTheme="minorHAnsi"/>
                <w:lang w:eastAsia="en-US"/>
              </w:rPr>
              <w:t>Оказание адресной поддержки победителю городского конкурса «Лучший преподаватель ДШИ, ДХШ»</w:t>
            </w:r>
          </w:p>
          <w:p w:rsidR="005264C6" w:rsidRDefault="005264C6" w:rsidP="008C5F80">
            <w:pPr>
              <w:rPr>
                <w:rFonts w:eastAsiaTheme="minorHAnsi"/>
                <w:lang w:eastAsia="en-US"/>
              </w:rPr>
            </w:pPr>
          </w:p>
          <w:p w:rsidR="005264C6" w:rsidRPr="00D556FD" w:rsidRDefault="005264C6" w:rsidP="008C5F80">
            <w:pPr>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rPr>
            </w:pPr>
            <w:r w:rsidRPr="00D556FD">
              <w:rPr>
                <w:rFonts w:eastAsiaTheme="minorHAnsi"/>
                <w:color w:val="000000"/>
              </w:rPr>
              <w:t>МБУ ДО</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Число преподавателей, получивших адресную поддержку</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чел.</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1002" w:type="pct"/>
            <w:vMerge/>
            <w:tcBorders>
              <w:left w:val="single" w:sz="4" w:space="0" w:color="auto"/>
              <w:bottom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70"/>
          <w:tblCellSpacing w:w="5" w:type="nil"/>
        </w:trPr>
        <w:tc>
          <w:tcPr>
            <w:tcW w:w="5000" w:type="pct"/>
            <w:gridSpan w:val="17"/>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Задача № 4. Обеспечение сохранности объектов культурного наследия, находящихся в собственности НГО</w:t>
            </w:r>
          </w:p>
          <w:p w:rsidR="008C5F80" w:rsidRPr="00D556FD" w:rsidRDefault="008C5F80" w:rsidP="008C5F80">
            <w:pPr>
              <w:jc w:val="center"/>
              <w:rPr>
                <w:color w:val="000000"/>
              </w:rPr>
            </w:pPr>
          </w:p>
        </w:tc>
      </w:tr>
      <w:tr w:rsidR="008C5F80" w:rsidRPr="00D556FD" w:rsidTr="008C5F80">
        <w:trPr>
          <w:trHeight w:val="70"/>
          <w:tblCellSpacing w:w="5" w:type="nil"/>
        </w:trPr>
        <w:tc>
          <w:tcPr>
            <w:tcW w:w="5000" w:type="pct"/>
            <w:gridSpan w:val="17"/>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Мероприятие 4. Сохранение исторического и культурного наследия НГО</w:t>
            </w:r>
          </w:p>
          <w:p w:rsidR="008C5F80" w:rsidRPr="00D556FD" w:rsidRDefault="008C5F80" w:rsidP="008C5F80">
            <w:pPr>
              <w:jc w:val="center"/>
              <w:rPr>
                <w:color w:val="000000"/>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Theme="minorHAnsi"/>
                <w:lang w:eastAsia="en-US"/>
              </w:rPr>
              <w:t>4.1.</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ind w:right="-147"/>
              <w:rPr>
                <w:rFonts w:eastAsiaTheme="minorHAnsi"/>
                <w:lang w:eastAsia="en-US"/>
              </w:rPr>
            </w:pPr>
            <w:r w:rsidRPr="00D556FD">
              <w:rPr>
                <w:rFonts w:eastAsiaTheme="minorHAnsi"/>
                <w:lang w:eastAsia="en-US"/>
              </w:rPr>
              <w:t>Оформление охранных зон и границ территории объектов культурного наследия, находящихся в муниципальной собственности Находкинского городского округа</w:t>
            </w:r>
          </w:p>
          <w:p w:rsidR="005264C6" w:rsidRDefault="005264C6" w:rsidP="008C5F80">
            <w:pPr>
              <w:ind w:right="-147"/>
              <w:rPr>
                <w:rFonts w:eastAsiaTheme="minorHAnsi"/>
                <w:lang w:eastAsia="en-US"/>
              </w:rPr>
            </w:pPr>
          </w:p>
          <w:p w:rsidR="008C5F80" w:rsidRPr="00D556FD" w:rsidRDefault="008C5F80" w:rsidP="008C5F80">
            <w:pPr>
              <w:ind w:right="-147"/>
              <w:rPr>
                <w:rFonts w:eastAsiaTheme="minorHAnsi"/>
                <w:lang w:eastAsia="en-US"/>
              </w:rPr>
            </w:pPr>
          </w:p>
          <w:p w:rsidR="008C5F80" w:rsidRPr="00D556FD" w:rsidRDefault="008C5F80" w:rsidP="008C5F80">
            <w:pPr>
              <w:ind w:right="-147"/>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2027-2029</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объектов культурного наследия, на которых были оформлены зоны охраны </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объектов культурного наследия, находящихся в муниципальной собственности Находкинского городского округа, имеющие охранные зоны (ед.) </w:t>
            </w: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12</w:t>
            </w:r>
          </w:p>
        </w:tc>
      </w:tr>
      <w:tr w:rsidR="008C5F80" w:rsidRPr="00D556FD" w:rsidTr="008C5F80">
        <w:trPr>
          <w:trHeight w:val="2155"/>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4.2.</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rPr>
                <w:rFonts w:eastAsiaTheme="minorHAnsi"/>
                <w:lang w:eastAsia="en-US"/>
              </w:rPr>
            </w:pPr>
            <w:r w:rsidRPr="00D556FD">
              <w:rPr>
                <w:rFonts w:eastAsiaTheme="minorHAnsi"/>
                <w:lang w:eastAsia="en-US"/>
              </w:rPr>
              <w:t xml:space="preserve">Оформление проектов границ территории выявленных объектов культурного наследия, находящихся в </w:t>
            </w:r>
            <w:proofErr w:type="spellStart"/>
            <w:proofErr w:type="gramStart"/>
            <w:r w:rsidRPr="00D556FD">
              <w:rPr>
                <w:rFonts w:eastAsiaTheme="minorHAnsi"/>
                <w:lang w:eastAsia="en-US"/>
              </w:rPr>
              <w:t>муници-пальной</w:t>
            </w:r>
            <w:proofErr w:type="spellEnd"/>
            <w:proofErr w:type="gramEnd"/>
            <w:r w:rsidRPr="00D556FD">
              <w:rPr>
                <w:rFonts w:eastAsiaTheme="minorHAnsi"/>
                <w:lang w:eastAsia="en-US"/>
              </w:rPr>
              <w:t xml:space="preserve"> собственности Находкинского городского округа</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Calibri"/>
              </w:rPr>
            </w:pPr>
            <w:r w:rsidRPr="00D556FD">
              <w:rPr>
                <w:rFonts w:eastAsia="Calibri"/>
              </w:rPr>
              <w:t>Количество выявленных объектов культурного наследия, на которые были разработаны проекты границ территории</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4.3.</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5264C6">
            <w:pPr>
              <w:ind w:right="146"/>
              <w:rPr>
                <w:rFonts w:eastAsiaTheme="minorHAnsi"/>
                <w:lang w:eastAsia="en-US"/>
              </w:rPr>
            </w:pPr>
            <w:r w:rsidRPr="00D556FD">
              <w:rPr>
                <w:rFonts w:eastAsiaTheme="minorHAnsi"/>
                <w:lang w:eastAsia="en-US"/>
              </w:rPr>
              <w:t xml:space="preserve">Популяризация культурного наследия (выпуск тематических изданий, проведение мероприятий, </w:t>
            </w:r>
            <w:proofErr w:type="spellStart"/>
            <w:proofErr w:type="gramStart"/>
            <w:r w:rsidRPr="00D556FD">
              <w:rPr>
                <w:rFonts w:eastAsiaTheme="minorHAnsi"/>
                <w:lang w:eastAsia="en-US"/>
              </w:rPr>
              <w:t>конферен-ций</w:t>
            </w:r>
            <w:proofErr w:type="spellEnd"/>
            <w:proofErr w:type="gramEnd"/>
            <w:r w:rsidRPr="00D556FD">
              <w:rPr>
                <w:rFonts w:eastAsiaTheme="minorHAnsi"/>
                <w:lang w:eastAsia="en-US"/>
              </w:rPr>
              <w:t>, семинаров, выставок, презентаций)</w:t>
            </w:r>
          </w:p>
          <w:p w:rsidR="005264C6" w:rsidRPr="00D556FD" w:rsidRDefault="005264C6" w:rsidP="005264C6">
            <w:pPr>
              <w:ind w:right="146"/>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2019,</w:t>
            </w:r>
          </w:p>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2021-2026</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проведенных мероприятий</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4.4.</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5264C6">
            <w:pPr>
              <w:ind w:right="146"/>
              <w:rPr>
                <w:rFonts w:eastAsiaTheme="minorHAnsi"/>
                <w:lang w:eastAsia="en-US"/>
              </w:rPr>
            </w:pPr>
            <w:r w:rsidRPr="00D556FD">
              <w:rPr>
                <w:rFonts w:eastAsiaTheme="minorHAnsi"/>
                <w:lang w:eastAsia="en-US"/>
              </w:rPr>
              <w:t>Проведение работ по сохранению объектов культурного наследия (включая разработку проектной документации)</w:t>
            </w:r>
          </w:p>
          <w:p w:rsidR="005264C6" w:rsidRPr="00D556FD" w:rsidRDefault="005264C6" w:rsidP="005264C6">
            <w:pPr>
              <w:ind w:right="146"/>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rFonts w:eastAsiaTheme="minorHAnsi"/>
                <w:lang w:eastAsia="en-US"/>
              </w:rPr>
            </w:pPr>
            <w:r w:rsidRPr="00D556FD">
              <w:rPr>
                <w:rFonts w:eastAsiaTheme="minorHAnsi"/>
                <w:lang w:eastAsia="en-US"/>
              </w:rPr>
              <w:t>МБУК, МКУ «УКС»</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2027-2029</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объектов, по которым разработана проектная документация и проведены капитальные ремонты</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4.5.</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rPr>
                <w:rFonts w:eastAsiaTheme="minorHAnsi"/>
                <w:lang w:eastAsia="en-US"/>
              </w:rPr>
            </w:pPr>
            <w:r w:rsidRPr="00D556FD">
              <w:rPr>
                <w:rFonts w:eastAsiaTheme="minorHAnsi"/>
                <w:lang w:eastAsia="en-US"/>
              </w:rPr>
              <w:t>Оформление проекта предмета охраны</w:t>
            </w:r>
          </w:p>
          <w:p w:rsidR="008C5F80" w:rsidRPr="00D556FD" w:rsidRDefault="008C5F80" w:rsidP="008C5F80">
            <w:pPr>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rFonts w:eastAsiaTheme="minorHAnsi"/>
                <w:lang w:eastAsia="en-US"/>
              </w:rPr>
            </w:pPr>
            <w:r w:rsidRPr="00D556FD">
              <w:rPr>
                <w:rFonts w:eastAsiaTheme="minorHAnsi"/>
                <w:lang w:eastAsia="en-US"/>
              </w:rPr>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2027-2030</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объектов, по которым оформлены проекты предмета охраны</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4.6.</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rPr>
                <w:rFonts w:eastAsiaTheme="minorHAnsi"/>
                <w:lang w:eastAsia="en-US"/>
              </w:rPr>
            </w:pPr>
            <w:r w:rsidRPr="00D556FD">
              <w:rPr>
                <w:rFonts w:eastAsiaTheme="minorHAnsi"/>
                <w:lang w:eastAsia="en-US"/>
              </w:rPr>
              <w:t>Изготовление проектов и установка информационных надписей и обозначений на объекты культурного наследия</w:t>
            </w:r>
          </w:p>
          <w:p w:rsidR="005264C6" w:rsidRPr="00D556FD" w:rsidRDefault="005264C6" w:rsidP="008C5F80">
            <w:pPr>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rFonts w:eastAsiaTheme="minorHAnsi"/>
                <w:lang w:eastAsia="en-US"/>
              </w:rPr>
            </w:pPr>
            <w:r w:rsidRPr="00D556FD">
              <w:rPr>
                <w:rFonts w:eastAsiaTheme="minorHAnsi"/>
                <w:lang w:eastAsia="en-US"/>
              </w:rPr>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изготовленных проектов и установленных информационных надписей и обозначений</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0</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Theme="minorHAnsi"/>
                <w:lang w:eastAsia="en-US"/>
              </w:rPr>
            </w:pPr>
            <w:r w:rsidRPr="00D556FD">
              <w:rPr>
                <w:rFonts w:eastAsiaTheme="minorHAnsi"/>
                <w:lang w:eastAsia="en-US"/>
              </w:rPr>
              <w:t>4.7.</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rPr>
                <w:rFonts w:eastAsiaTheme="minorHAnsi"/>
                <w:lang w:eastAsia="en-US"/>
              </w:rPr>
            </w:pPr>
            <w:r w:rsidRPr="00D556FD">
              <w:rPr>
                <w:rFonts w:eastAsiaTheme="minorHAnsi"/>
                <w:lang w:eastAsia="en-US"/>
              </w:rPr>
              <w:t>Проведение государственной историко-культурной экспертизы</w:t>
            </w:r>
          </w:p>
          <w:p w:rsidR="008C5F80" w:rsidRPr="00D556FD" w:rsidRDefault="008C5F80" w:rsidP="008C5F80">
            <w:pPr>
              <w:rPr>
                <w:rFonts w:eastAsiaTheme="minorHAnsi"/>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ind w:right="-57"/>
              <w:jc w:val="center"/>
              <w:rPr>
                <w:rFonts w:eastAsiaTheme="minorHAnsi"/>
                <w:lang w:eastAsia="en-US"/>
              </w:rPr>
            </w:pPr>
            <w:r w:rsidRPr="00D556FD">
              <w:rPr>
                <w:rFonts w:eastAsiaTheme="minorHAnsi"/>
                <w:lang w:eastAsia="en-US"/>
              </w:rPr>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2027-2030</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проведенных экспертиз</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r w:rsidR="008C5F80" w:rsidRPr="00D556FD" w:rsidTr="008C5F80">
        <w:trPr>
          <w:trHeight w:val="26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242"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002"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139"/>
          <w:tblCellSpacing w:w="5" w:type="nil"/>
        </w:trPr>
        <w:tc>
          <w:tcPr>
            <w:tcW w:w="5000" w:type="pct"/>
            <w:gridSpan w:val="17"/>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rFonts w:eastAsia="Calibri"/>
              </w:rPr>
            </w:pPr>
            <w:r w:rsidRPr="00D556FD">
              <w:rPr>
                <w:rFonts w:eastAsia="Calibri"/>
              </w:rPr>
              <w:t>Отдельные мероприятия</w:t>
            </w:r>
          </w:p>
          <w:p w:rsidR="008C5F80" w:rsidRPr="00D556FD" w:rsidRDefault="008C5F80" w:rsidP="008C5F80">
            <w:pPr>
              <w:jc w:val="center"/>
              <w:rPr>
                <w:rFonts w:eastAsia="Calibri"/>
              </w:rPr>
            </w:pPr>
          </w:p>
        </w:tc>
      </w:tr>
      <w:tr w:rsidR="008C5F80" w:rsidRPr="00D556FD" w:rsidTr="008C5F80">
        <w:trPr>
          <w:trHeight w:val="717"/>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rPr>
            </w:pPr>
            <w:r w:rsidRPr="00D556FD">
              <w:rPr>
                <w:rFonts w:eastAsiaTheme="minorHAnsi"/>
                <w:color w:val="000000"/>
              </w:rPr>
              <w:t>5.1.</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 xml:space="preserve">Расходы на обеспечение деятельности муниципальных организаций культуры </w:t>
            </w:r>
          </w:p>
          <w:p w:rsidR="005264C6" w:rsidRPr="00D556FD" w:rsidRDefault="005264C6" w:rsidP="008C5F80">
            <w:pPr>
              <w:widowControl w:val="0"/>
              <w:suppressAutoHyphens/>
              <w:autoSpaceDE w:val="0"/>
              <w:autoSpaceDN w:val="0"/>
              <w:adjustRightInd w:val="0"/>
              <w:ind w:right="-29"/>
              <w:rPr>
                <w:rFonts w:eastAsiaTheme="minorHAnsi"/>
                <w:color w:val="000000"/>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p w:rsidR="008C5F80" w:rsidRPr="00D556FD" w:rsidRDefault="008C5F80" w:rsidP="008C5F80">
            <w:pPr>
              <w:jc w:val="center"/>
            </w:pPr>
            <w:r w:rsidRPr="00D556FD">
              <w:t>МБУ ДО</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учреждений, предусматривающие расходы на обеспечение их деятельности</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lang w:eastAsia="en-US"/>
              </w:rPr>
            </w:pPr>
            <w:r w:rsidRPr="00D556FD">
              <w:rPr>
                <w:rFonts w:eastAsia="Calibri"/>
                <w:lang w:eastAsia="en-US"/>
              </w:rPr>
              <w:t>27</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27</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27</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27</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27</w:t>
            </w:r>
          </w:p>
        </w:tc>
        <w:tc>
          <w:tcPr>
            <w:tcW w:w="1006" w:type="pct"/>
            <w:gridSpan w:val="2"/>
            <w:vMerge w:val="restart"/>
            <w:tcBorders>
              <w:top w:val="single" w:sz="4" w:space="0" w:color="auto"/>
              <w:left w:val="single" w:sz="4" w:space="0" w:color="auto"/>
              <w:right w:val="single" w:sz="4" w:space="0" w:color="auto"/>
            </w:tcBorders>
          </w:tcPr>
          <w:p w:rsidR="008C5F80" w:rsidRPr="00D556FD" w:rsidRDefault="008C5F80" w:rsidP="008C5F80">
            <w:pPr>
              <w:jc w:val="center"/>
            </w:pPr>
            <w:r w:rsidRPr="00D556FD">
              <w:t>Количество клубных формирований  муниципальных организаций культурно-досугового типа Находкинского городского округа (ед.);</w:t>
            </w:r>
          </w:p>
          <w:p w:rsidR="008C5F80" w:rsidRPr="00D556FD" w:rsidRDefault="008C5F80" w:rsidP="008C5F80">
            <w:pPr>
              <w:suppressAutoHyphens/>
              <w:ind w:right="-29"/>
              <w:jc w:val="center"/>
            </w:pPr>
            <w:r w:rsidRPr="00D556FD">
              <w:t>Количество посещений учреждений музейно-библиотечного типа (ед.);</w:t>
            </w:r>
          </w:p>
          <w:p w:rsidR="008C5F80" w:rsidRPr="00D556FD" w:rsidRDefault="008C5F80" w:rsidP="008C5F80">
            <w:pPr>
              <w:suppressAutoHyphens/>
              <w:ind w:right="-29"/>
              <w:jc w:val="center"/>
            </w:pPr>
            <w:r w:rsidRPr="00D556FD">
              <w:t>Количество зрителей театральных постановок (чел.);</w:t>
            </w:r>
          </w:p>
          <w:p w:rsidR="008C5F80" w:rsidRPr="00D556FD" w:rsidRDefault="008C5F80" w:rsidP="008C5F80">
            <w:pPr>
              <w:jc w:val="center"/>
              <w:rPr>
                <w:color w:val="000000"/>
              </w:rPr>
            </w:pPr>
          </w:p>
        </w:tc>
      </w:tr>
      <w:tr w:rsidR="008C5F80" w:rsidRPr="00D556FD" w:rsidTr="008C5F80">
        <w:trPr>
          <w:trHeight w:val="717"/>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lang w:val="en-US"/>
              </w:rPr>
            </w:pPr>
            <w:r w:rsidRPr="00D556FD">
              <w:rPr>
                <w:rFonts w:eastAsiaTheme="minorHAnsi"/>
                <w:color w:val="000000"/>
              </w:rPr>
              <w:t>5</w:t>
            </w:r>
            <w:r w:rsidRPr="00D556FD">
              <w:rPr>
                <w:rFonts w:eastAsiaTheme="minorHAnsi"/>
                <w:color w:val="000000"/>
                <w:lang w:val="en-US"/>
              </w:rPr>
              <w:t>.1.1.</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Учреждения дополнительного образования</w:t>
            </w:r>
          </w:p>
          <w:p w:rsidR="005264C6" w:rsidRPr="00D556FD" w:rsidRDefault="005264C6" w:rsidP="008C5F80">
            <w:pPr>
              <w:widowControl w:val="0"/>
              <w:suppressAutoHyphens/>
              <w:autoSpaceDE w:val="0"/>
              <w:autoSpaceDN w:val="0"/>
              <w:adjustRightInd w:val="0"/>
              <w:ind w:right="-29"/>
              <w:rPr>
                <w:rFonts w:eastAsiaTheme="minorHAnsi"/>
                <w:color w:val="000000"/>
                <w:lang w:eastAsia="en-US"/>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 ДО</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учреждений</w:t>
            </w:r>
            <w:r w:rsidRPr="00D556FD">
              <w:rPr>
                <w:rFonts w:eastAsiaTheme="minorHAnsi"/>
                <w:lang w:eastAsia="en-US"/>
              </w:rPr>
              <w:t xml:space="preserve"> </w:t>
            </w:r>
            <w:r w:rsidRPr="00D556FD">
              <w:rPr>
                <w:rFonts w:eastAsia="Calibri"/>
              </w:rPr>
              <w:t>дополнительного образования</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6</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6</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6</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6</w:t>
            </w:r>
          </w:p>
        </w:tc>
        <w:tc>
          <w:tcPr>
            <w:tcW w:w="1006" w:type="pct"/>
            <w:gridSpan w:val="2"/>
            <w:vMerge/>
            <w:tcBorders>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717"/>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lang w:val="en-US"/>
              </w:rPr>
            </w:pPr>
            <w:r w:rsidRPr="00D556FD">
              <w:rPr>
                <w:rFonts w:eastAsiaTheme="minorHAnsi"/>
                <w:color w:val="000000"/>
                <w:lang w:eastAsia="en-US"/>
              </w:rPr>
              <w:t>5.1.2</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Дома культуры и прочие учреждения культуры</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учреждений культурно-досугового типа</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5</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5</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5</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5</w:t>
            </w:r>
          </w:p>
        </w:tc>
        <w:tc>
          <w:tcPr>
            <w:tcW w:w="1006" w:type="pct"/>
            <w:gridSpan w:val="2"/>
            <w:vMerge/>
            <w:tcBorders>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426"/>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lang w:eastAsia="en-US"/>
              </w:rPr>
            </w:pPr>
            <w:r w:rsidRPr="00D556FD">
              <w:rPr>
                <w:rFonts w:eastAsiaTheme="minorHAnsi"/>
                <w:color w:val="000000"/>
                <w:lang w:eastAsia="en-US"/>
              </w:rPr>
              <w:t>5.1.3.</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 xml:space="preserve">Музеи </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w:t>
            </w:r>
            <w:proofErr w:type="spellStart"/>
            <w:proofErr w:type="gramStart"/>
            <w:r w:rsidRPr="00D556FD">
              <w:rPr>
                <w:rFonts w:eastAsia="Calibri"/>
              </w:rPr>
              <w:t>учрежде-ний</w:t>
            </w:r>
            <w:proofErr w:type="spellEnd"/>
            <w:proofErr w:type="gramEnd"/>
            <w:r w:rsidRPr="00D556FD">
              <w:rPr>
                <w:rFonts w:eastAsia="Calibri"/>
              </w:rPr>
              <w:t xml:space="preserve"> музейного типа</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2</w:t>
            </w:r>
          </w:p>
        </w:tc>
        <w:tc>
          <w:tcPr>
            <w:tcW w:w="1006" w:type="pct"/>
            <w:gridSpan w:val="2"/>
            <w:vMerge/>
            <w:tcBorders>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276"/>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lang w:eastAsia="en-US"/>
              </w:rPr>
            </w:pPr>
            <w:r w:rsidRPr="00D556FD">
              <w:rPr>
                <w:rFonts w:eastAsiaTheme="minorHAnsi"/>
                <w:color w:val="000000"/>
                <w:lang w:eastAsia="en-US"/>
              </w:rPr>
              <w:t>5.1.4.</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Библиотеки</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библиотек входящих в структуру МБУК «ЦБС»</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13</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13</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13</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13</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13</w:t>
            </w:r>
          </w:p>
        </w:tc>
        <w:tc>
          <w:tcPr>
            <w:tcW w:w="1006" w:type="pct"/>
            <w:gridSpan w:val="2"/>
            <w:vMerge/>
            <w:tcBorders>
              <w:left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265"/>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lang w:eastAsia="en-US"/>
              </w:rPr>
            </w:pPr>
            <w:r w:rsidRPr="00D556FD">
              <w:rPr>
                <w:rFonts w:eastAsiaTheme="minorHAnsi"/>
                <w:color w:val="000000"/>
                <w:lang w:eastAsia="en-US"/>
              </w:rPr>
              <w:t>5.1.5.</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Театры</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Количество театров</w:t>
            </w:r>
          </w:p>
          <w:p w:rsidR="008C5F80" w:rsidRPr="00D556FD" w:rsidRDefault="008C5F80" w:rsidP="008C5F80">
            <w:pPr>
              <w:widowControl w:val="0"/>
              <w:suppressAutoHyphens/>
              <w:autoSpaceDE w:val="0"/>
              <w:autoSpaceDN w:val="0"/>
              <w:adjustRightInd w:val="0"/>
              <w:ind w:right="-29"/>
              <w:rPr>
                <w:rFonts w:eastAsia="Calibri"/>
              </w:rPr>
            </w:pP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w:t>
            </w:r>
          </w:p>
        </w:tc>
        <w:tc>
          <w:tcPr>
            <w:tcW w:w="1006" w:type="pct"/>
            <w:gridSpan w:val="2"/>
            <w:vMerge/>
            <w:tcBorders>
              <w:left w:val="single" w:sz="4" w:space="0" w:color="auto"/>
              <w:bottom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265"/>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lang w:eastAsia="en-US"/>
              </w:rPr>
            </w:pPr>
            <w:r w:rsidRPr="00D556FD">
              <w:rPr>
                <w:rFonts w:eastAsiaTheme="minorHAnsi"/>
                <w:color w:val="000000"/>
                <w:lang w:eastAsia="en-US"/>
              </w:rPr>
              <w:t>5.2.</w:t>
            </w:r>
          </w:p>
        </w:tc>
        <w:tc>
          <w:tcPr>
            <w:tcW w:w="817" w:type="pct"/>
            <w:tcBorders>
              <w:top w:val="single" w:sz="4" w:space="0" w:color="auto"/>
              <w:left w:val="single" w:sz="4" w:space="0" w:color="auto"/>
              <w:bottom w:val="single" w:sz="4" w:space="0" w:color="auto"/>
              <w:right w:val="single" w:sz="4" w:space="0" w:color="auto"/>
            </w:tcBorders>
          </w:tcPr>
          <w:p w:rsidR="008C5F80" w:rsidRDefault="008C5F80" w:rsidP="005264C6">
            <w:pPr>
              <w:widowControl w:val="0"/>
              <w:suppressAutoHyphens/>
              <w:autoSpaceDE w:val="0"/>
              <w:autoSpaceDN w:val="0"/>
              <w:adjustRightInd w:val="0"/>
              <w:ind w:right="-29"/>
              <w:rPr>
                <w:rFonts w:eastAsia="Calibri"/>
              </w:rPr>
            </w:pPr>
            <w:r w:rsidRPr="00D556FD">
              <w:rPr>
                <w:rFonts w:eastAsia="Calibri"/>
              </w:rPr>
              <w:t>Расходы на обеспечение деятельности муниципального казенного учреждения «Централизованная бухгалтерия муниципальных учреждений культуры» Находкинского городского округа</w:t>
            </w:r>
          </w:p>
          <w:p w:rsidR="005264C6" w:rsidRPr="00D556FD" w:rsidRDefault="005264C6" w:rsidP="005264C6">
            <w:pPr>
              <w:widowControl w:val="0"/>
              <w:suppressAutoHyphens/>
              <w:autoSpaceDE w:val="0"/>
              <w:autoSpaceDN w:val="0"/>
              <w:adjustRightInd w:val="0"/>
              <w:ind w:right="-29"/>
              <w:rPr>
                <w:rFonts w:eastAsia="Calibri"/>
              </w:rPr>
            </w:pP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МКУ</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Число МКУ, </w:t>
            </w:r>
            <w:proofErr w:type="spellStart"/>
            <w:proofErr w:type="gramStart"/>
            <w:r w:rsidRPr="00D556FD">
              <w:rPr>
                <w:rFonts w:eastAsia="Calibri"/>
              </w:rPr>
              <w:t>предус-матривающие</w:t>
            </w:r>
            <w:proofErr w:type="spellEnd"/>
            <w:proofErr w:type="gramEnd"/>
            <w:r w:rsidRPr="00D556FD">
              <w:rPr>
                <w:rFonts w:eastAsia="Calibri"/>
              </w:rPr>
              <w:t xml:space="preserve"> расходы на обеспечение их деятельности</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w:t>
            </w:r>
          </w:p>
        </w:tc>
        <w:tc>
          <w:tcPr>
            <w:tcW w:w="100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p>
        </w:tc>
      </w:tr>
      <w:tr w:rsidR="008C5F80" w:rsidRPr="00D556FD" w:rsidTr="008C5F80">
        <w:trPr>
          <w:trHeight w:val="717"/>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lang w:eastAsia="en-US"/>
              </w:rPr>
            </w:pPr>
            <w:r w:rsidRPr="00D556FD">
              <w:rPr>
                <w:rFonts w:eastAsiaTheme="minorHAnsi"/>
                <w:color w:val="000000"/>
                <w:lang w:eastAsia="en-US"/>
              </w:rPr>
              <w:t>5.3.</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Мероприятия по пожарной безопасности</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 ДО</w:t>
            </w:r>
          </w:p>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Число учреждений, охваченных </w:t>
            </w:r>
            <w:proofErr w:type="spellStart"/>
            <w:proofErr w:type="gramStart"/>
            <w:r w:rsidRPr="00D556FD">
              <w:rPr>
                <w:rFonts w:eastAsia="Calibri"/>
              </w:rPr>
              <w:t>мероп-риятиями</w:t>
            </w:r>
            <w:proofErr w:type="spellEnd"/>
            <w:proofErr w:type="gramEnd"/>
            <w:r w:rsidRPr="00D556FD">
              <w:rPr>
                <w:rFonts w:eastAsia="Calibri"/>
              </w:rPr>
              <w:t>, направлен-</w:t>
            </w:r>
            <w:proofErr w:type="spellStart"/>
            <w:r w:rsidRPr="00D556FD">
              <w:rPr>
                <w:rFonts w:eastAsia="Calibri"/>
              </w:rPr>
              <w:t>ными</w:t>
            </w:r>
            <w:proofErr w:type="spellEnd"/>
            <w:r w:rsidRPr="00D556FD">
              <w:rPr>
                <w:rFonts w:eastAsia="Calibri"/>
              </w:rPr>
              <w:t xml:space="preserve"> на обеспечение требований  пожарной безопасности</w:t>
            </w:r>
          </w:p>
          <w:p w:rsidR="008C5F80" w:rsidRDefault="008C5F80" w:rsidP="008C5F80">
            <w:pPr>
              <w:widowControl w:val="0"/>
              <w:suppressAutoHyphens/>
              <w:autoSpaceDE w:val="0"/>
              <w:autoSpaceDN w:val="0"/>
              <w:adjustRightInd w:val="0"/>
              <w:ind w:right="-29"/>
              <w:jc w:val="center"/>
              <w:rPr>
                <w:rFonts w:eastAsia="Calibri"/>
              </w:rPr>
            </w:pPr>
          </w:p>
          <w:p w:rsidR="005264C6" w:rsidRPr="00D556FD" w:rsidRDefault="005264C6" w:rsidP="008C5F80">
            <w:pPr>
              <w:widowControl w:val="0"/>
              <w:suppressAutoHyphens/>
              <w:autoSpaceDE w:val="0"/>
              <w:autoSpaceDN w:val="0"/>
              <w:adjustRightInd w:val="0"/>
              <w:ind w:right="-29"/>
              <w:jc w:val="center"/>
              <w:rPr>
                <w:rFonts w:eastAsia="Calibri"/>
              </w:rPr>
            </w:pP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10</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10</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r w:rsidRPr="00D556FD">
              <w:rPr>
                <w:color w:val="000000"/>
              </w:rPr>
              <w:t>10</w:t>
            </w:r>
          </w:p>
        </w:tc>
        <w:tc>
          <w:tcPr>
            <w:tcW w:w="100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282"/>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lastRenderedPageBreak/>
              <w:t>1</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3</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6</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7</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8</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10</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11</w:t>
            </w:r>
          </w:p>
        </w:tc>
        <w:tc>
          <w:tcPr>
            <w:tcW w:w="100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12</w:t>
            </w:r>
          </w:p>
        </w:tc>
      </w:tr>
      <w:tr w:rsidR="008C5F80" w:rsidRPr="00D556FD" w:rsidTr="008C5F80">
        <w:trPr>
          <w:trHeight w:val="717"/>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5.</w:t>
            </w:r>
            <w:r w:rsidRPr="00D556FD">
              <w:rPr>
                <w:rFonts w:eastAsia="Calibri"/>
                <w:lang w:val="en-US"/>
              </w:rPr>
              <w:t>4</w:t>
            </w:r>
            <w:r w:rsidRPr="00D556FD">
              <w:rPr>
                <w:rFonts w:eastAsia="Calibri"/>
              </w:rPr>
              <w:t>.</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Calibri"/>
              </w:rPr>
            </w:pPr>
            <w:r w:rsidRPr="00D556FD">
              <w:rPr>
                <w:rFonts w:eastAsia="Calibri"/>
              </w:rPr>
              <w:t>Мероприятия по профилактике терроризма и экстремизма</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 ДО</w:t>
            </w:r>
          </w:p>
          <w:p w:rsidR="008C5F80" w:rsidRPr="00D556FD" w:rsidRDefault="008C5F80" w:rsidP="008C5F80">
            <w:pPr>
              <w:jc w:val="center"/>
            </w:pPr>
            <w:r w:rsidRPr="00D556FD">
              <w:t>МБУК</w:t>
            </w:r>
          </w:p>
          <w:p w:rsidR="008C5F80" w:rsidRPr="00D556FD" w:rsidRDefault="008C5F80" w:rsidP="008C5F80">
            <w:pPr>
              <w:jc w:val="center"/>
            </w:pPr>
            <w:r w:rsidRPr="00D556FD">
              <w:t>МАУК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Число учреждений, охваченных </w:t>
            </w:r>
            <w:proofErr w:type="spellStart"/>
            <w:proofErr w:type="gramStart"/>
            <w:r w:rsidRPr="00D556FD">
              <w:rPr>
                <w:rFonts w:eastAsia="Calibri"/>
              </w:rPr>
              <w:t>мероп-риятиями</w:t>
            </w:r>
            <w:proofErr w:type="spellEnd"/>
            <w:proofErr w:type="gramEnd"/>
            <w:r w:rsidRPr="00D556FD">
              <w:rPr>
                <w:rFonts w:eastAsia="Calibri"/>
              </w:rPr>
              <w:t>, направлен-</w:t>
            </w:r>
            <w:proofErr w:type="spellStart"/>
            <w:r w:rsidRPr="00D556FD">
              <w:rPr>
                <w:rFonts w:eastAsia="Calibri"/>
              </w:rPr>
              <w:t>ными</w:t>
            </w:r>
            <w:proofErr w:type="spellEnd"/>
            <w:r w:rsidRPr="00D556FD">
              <w:rPr>
                <w:rFonts w:eastAsia="Calibri"/>
              </w:rPr>
              <w:t xml:space="preserve"> на обеспечение требований  антитеррористической безопасности</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14</w:t>
            </w:r>
          </w:p>
        </w:tc>
        <w:tc>
          <w:tcPr>
            <w:tcW w:w="100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rPr>
                <w:color w:val="000000"/>
              </w:rPr>
            </w:pPr>
          </w:p>
        </w:tc>
      </w:tr>
      <w:tr w:rsidR="008C5F80" w:rsidRPr="00D556FD" w:rsidTr="008C5F80">
        <w:trPr>
          <w:trHeight w:val="204"/>
          <w:tblCellSpacing w:w="5" w:type="nil"/>
        </w:trPr>
        <w:tc>
          <w:tcPr>
            <w:tcW w:w="153"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Theme="minorHAnsi"/>
                <w:color w:val="000000"/>
              </w:rPr>
            </w:pPr>
            <w:r w:rsidRPr="00D556FD">
              <w:rPr>
                <w:rFonts w:eastAsiaTheme="minorHAnsi"/>
                <w:color w:val="000000"/>
              </w:rPr>
              <w:t>5.5.</w:t>
            </w:r>
          </w:p>
        </w:tc>
        <w:tc>
          <w:tcPr>
            <w:tcW w:w="817"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rPr>
                <w:rFonts w:eastAsiaTheme="minorHAnsi"/>
                <w:color w:val="000000"/>
                <w:lang w:eastAsia="en-US"/>
              </w:rPr>
            </w:pPr>
            <w:r w:rsidRPr="00D556FD">
              <w:rPr>
                <w:rFonts w:eastAsiaTheme="minorHAnsi"/>
                <w:color w:val="000000"/>
                <w:lang w:eastAsia="en-US"/>
              </w:rPr>
              <w:t>Комплектование книжных фондов библиотек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МБУК</w:t>
            </w:r>
          </w:p>
        </w:tc>
        <w:tc>
          <w:tcPr>
            <w:tcW w:w="336"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2027-2031</w:t>
            </w:r>
          </w:p>
        </w:tc>
        <w:tc>
          <w:tcPr>
            <w:tcW w:w="864"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 xml:space="preserve">Количество экземпляров новых поступлений книг и периодических изданий </w:t>
            </w:r>
          </w:p>
        </w:tc>
        <w:tc>
          <w:tcPr>
            <w:tcW w:w="241"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Ед.</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r w:rsidRPr="00D556FD">
              <w:rPr>
                <w:rFonts w:eastAsia="Calibri"/>
              </w:rPr>
              <w:t>4980</w:t>
            </w:r>
          </w:p>
        </w:tc>
        <w:tc>
          <w:tcPr>
            <w:tcW w:w="240" w:type="pct"/>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4815</w:t>
            </w:r>
          </w:p>
        </w:tc>
        <w:tc>
          <w:tcPr>
            <w:tcW w:w="240"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7459</w:t>
            </w:r>
          </w:p>
        </w:tc>
        <w:tc>
          <w:tcPr>
            <w:tcW w:w="239"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8605</w:t>
            </w:r>
          </w:p>
        </w:tc>
        <w:tc>
          <w:tcPr>
            <w:tcW w:w="288" w:type="pct"/>
            <w:gridSpan w:val="3"/>
            <w:tcBorders>
              <w:top w:val="single" w:sz="4" w:space="0" w:color="auto"/>
              <w:left w:val="single" w:sz="4" w:space="0" w:color="auto"/>
              <w:bottom w:val="single" w:sz="4" w:space="0" w:color="auto"/>
              <w:right w:val="single" w:sz="4" w:space="0" w:color="auto"/>
            </w:tcBorders>
          </w:tcPr>
          <w:p w:rsidR="008C5F80" w:rsidRPr="00D556FD" w:rsidRDefault="008C5F80" w:rsidP="008C5F80">
            <w:pPr>
              <w:jc w:val="center"/>
            </w:pPr>
            <w:r w:rsidRPr="00D556FD">
              <w:t>10659</w:t>
            </w:r>
          </w:p>
        </w:tc>
        <w:tc>
          <w:tcPr>
            <w:tcW w:w="1006" w:type="pct"/>
            <w:gridSpan w:val="2"/>
            <w:tcBorders>
              <w:top w:val="single" w:sz="4" w:space="0" w:color="auto"/>
              <w:left w:val="single" w:sz="4" w:space="0" w:color="auto"/>
              <w:bottom w:val="single" w:sz="4" w:space="0" w:color="auto"/>
              <w:right w:val="single" w:sz="4" w:space="0" w:color="auto"/>
            </w:tcBorders>
          </w:tcPr>
          <w:p w:rsidR="008C5F80" w:rsidRPr="00D556FD" w:rsidRDefault="008C5F80" w:rsidP="008C5F80">
            <w:pPr>
              <w:widowControl w:val="0"/>
              <w:suppressAutoHyphens/>
              <w:autoSpaceDE w:val="0"/>
              <w:autoSpaceDN w:val="0"/>
              <w:adjustRightInd w:val="0"/>
              <w:ind w:right="-29"/>
              <w:jc w:val="center"/>
              <w:rPr>
                <w:rFonts w:eastAsia="Calibri"/>
              </w:rPr>
            </w:pPr>
          </w:p>
        </w:tc>
      </w:tr>
    </w:tbl>
    <w:p w:rsidR="008C5F80" w:rsidRPr="00D556FD" w:rsidRDefault="008C5F80" w:rsidP="008C5F80">
      <w:pPr>
        <w:tabs>
          <w:tab w:val="left" w:pos="2340"/>
        </w:tabs>
        <w:autoSpaceDE w:val="0"/>
        <w:autoSpaceDN w:val="0"/>
        <w:adjustRightInd w:val="0"/>
        <w:rPr>
          <w:sz w:val="26"/>
          <w:szCs w:val="26"/>
        </w:rPr>
        <w:sectPr w:rsidR="008C5F80" w:rsidRPr="00D556FD" w:rsidSect="00814CBB">
          <w:headerReference w:type="even" r:id="rId11"/>
          <w:headerReference w:type="default" r:id="rId12"/>
          <w:pgSz w:w="16838" w:h="11906" w:orient="landscape"/>
          <w:pgMar w:top="1418" w:right="1134" w:bottom="851" w:left="1134" w:header="709" w:footer="709" w:gutter="0"/>
          <w:pgNumType w:start="1"/>
          <w:cols w:space="708"/>
          <w:titlePg/>
          <w:docGrid w:linePitch="360"/>
        </w:sectPr>
      </w:pPr>
    </w:p>
    <w:p w:rsidR="003B58BB" w:rsidRDefault="003B58BB" w:rsidP="008C5F80">
      <w:pPr>
        <w:widowControl w:val="0"/>
        <w:tabs>
          <w:tab w:val="left" w:pos="1440"/>
          <w:tab w:val="right" w:pos="9540"/>
        </w:tabs>
        <w:rPr>
          <w:b/>
          <w:sz w:val="26"/>
          <w:szCs w:val="26"/>
        </w:rPr>
      </w:pPr>
    </w:p>
    <w:sectPr w:rsidR="003B58BB" w:rsidSect="009A0D7E">
      <w:headerReference w:type="default" r:id="rId13"/>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48E" w:rsidRDefault="00E5248E">
      <w:r>
        <w:separator/>
      </w:r>
    </w:p>
  </w:endnote>
  <w:endnote w:type="continuationSeparator" w:id="0">
    <w:p w:rsidR="00E5248E" w:rsidRDefault="00E5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48E" w:rsidRDefault="00E5248E">
      <w:r>
        <w:separator/>
      </w:r>
    </w:p>
  </w:footnote>
  <w:footnote w:type="continuationSeparator" w:id="0">
    <w:p w:rsidR="00E5248E" w:rsidRDefault="00E524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80" w:rsidRDefault="008C5F80" w:rsidP="00261E3A">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8C5F80" w:rsidRDefault="008C5F8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80" w:rsidRPr="00A516B4" w:rsidRDefault="008C5F80" w:rsidP="00261E3A">
    <w:pPr>
      <w:pStyle w:val="a9"/>
      <w:framePr w:wrap="around" w:vAnchor="text" w:hAnchor="margin" w:xAlign="center" w:y="1"/>
      <w:rPr>
        <w:rStyle w:val="af5"/>
        <w:sz w:val="24"/>
        <w:szCs w:val="24"/>
      </w:rPr>
    </w:pPr>
    <w:r w:rsidRPr="00A516B4">
      <w:rPr>
        <w:rStyle w:val="af5"/>
        <w:sz w:val="24"/>
        <w:szCs w:val="24"/>
      </w:rPr>
      <w:fldChar w:fldCharType="begin"/>
    </w:r>
    <w:r w:rsidRPr="00A516B4">
      <w:rPr>
        <w:rStyle w:val="af5"/>
        <w:sz w:val="24"/>
        <w:szCs w:val="24"/>
      </w:rPr>
      <w:instrText xml:space="preserve">PAGE  </w:instrText>
    </w:r>
    <w:r w:rsidRPr="00A516B4">
      <w:rPr>
        <w:rStyle w:val="af5"/>
        <w:sz w:val="24"/>
        <w:szCs w:val="24"/>
      </w:rPr>
      <w:fldChar w:fldCharType="separate"/>
    </w:r>
    <w:r w:rsidR="00924132">
      <w:rPr>
        <w:rStyle w:val="af5"/>
        <w:noProof/>
        <w:sz w:val="24"/>
        <w:szCs w:val="24"/>
      </w:rPr>
      <w:t>2</w:t>
    </w:r>
    <w:r w:rsidRPr="00A516B4">
      <w:rPr>
        <w:rStyle w:val="af5"/>
        <w:sz w:val="24"/>
        <w:szCs w:val="24"/>
      </w:rPr>
      <w:fldChar w:fldCharType="end"/>
    </w:r>
  </w:p>
  <w:p w:rsidR="008C5F80" w:rsidRDefault="008C5F80">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80" w:rsidRDefault="008C5F80" w:rsidP="00261E3A">
    <w:pPr>
      <w:pStyle w:val="a9"/>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8C5F80" w:rsidRDefault="008C5F80">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80" w:rsidRPr="00A516B4" w:rsidRDefault="008C5F80" w:rsidP="00261E3A">
    <w:pPr>
      <w:pStyle w:val="a9"/>
      <w:framePr w:wrap="around" w:vAnchor="text" w:hAnchor="margin" w:xAlign="center" w:y="1"/>
      <w:rPr>
        <w:rStyle w:val="af5"/>
        <w:sz w:val="24"/>
        <w:szCs w:val="24"/>
      </w:rPr>
    </w:pPr>
    <w:r w:rsidRPr="00A516B4">
      <w:rPr>
        <w:rStyle w:val="af5"/>
        <w:sz w:val="24"/>
        <w:szCs w:val="24"/>
      </w:rPr>
      <w:fldChar w:fldCharType="begin"/>
    </w:r>
    <w:r w:rsidRPr="00A516B4">
      <w:rPr>
        <w:rStyle w:val="af5"/>
        <w:sz w:val="24"/>
        <w:szCs w:val="24"/>
      </w:rPr>
      <w:instrText xml:space="preserve">PAGE  </w:instrText>
    </w:r>
    <w:r w:rsidRPr="00A516B4">
      <w:rPr>
        <w:rStyle w:val="af5"/>
        <w:sz w:val="24"/>
        <w:szCs w:val="24"/>
      </w:rPr>
      <w:fldChar w:fldCharType="separate"/>
    </w:r>
    <w:r w:rsidR="00924132">
      <w:rPr>
        <w:rStyle w:val="af5"/>
        <w:noProof/>
        <w:sz w:val="24"/>
        <w:szCs w:val="24"/>
      </w:rPr>
      <w:t>22</w:t>
    </w:r>
    <w:r w:rsidRPr="00A516B4">
      <w:rPr>
        <w:rStyle w:val="af5"/>
        <w:sz w:val="24"/>
        <w:szCs w:val="24"/>
      </w:rPr>
      <w:fldChar w:fldCharType="end"/>
    </w:r>
  </w:p>
  <w:p w:rsidR="008C5F80" w:rsidRDefault="008C5F80">
    <w:pPr>
      <w:pStyle w:val="a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F80" w:rsidRDefault="008C5F80">
    <w:pPr>
      <w:pStyle w:val="a9"/>
      <w:jc w:val="center"/>
    </w:pPr>
    <w:r>
      <w:fldChar w:fldCharType="begin"/>
    </w:r>
    <w:r>
      <w:instrText xml:space="preserve"> PAGE   \* MERGEFORMAT </w:instrText>
    </w:r>
    <w:r>
      <w:fldChar w:fldCharType="separate"/>
    </w:r>
    <w:r>
      <w:rPr>
        <w:noProof/>
      </w:rPr>
      <w:t>53</w:t>
    </w:r>
    <w:r>
      <w:fldChar w:fldCharType="end"/>
    </w:r>
  </w:p>
  <w:p w:rsidR="008C5F80" w:rsidRDefault="008C5F8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779CB"/>
    <w:multiLevelType w:val="hybridMultilevel"/>
    <w:tmpl w:val="91C4B3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B1C5A"/>
    <w:multiLevelType w:val="hybridMultilevel"/>
    <w:tmpl w:val="B7142706"/>
    <w:lvl w:ilvl="0" w:tplc="F2040FDC">
      <w:start w:val="1"/>
      <w:numFmt w:val="decimal"/>
      <w:lvlText w:val="%1."/>
      <w:lvlJc w:val="left"/>
      <w:pPr>
        <w:ind w:left="1287" w:hanging="360"/>
      </w:pPr>
      <w:rPr>
        <w:rFonts w:hint="default"/>
        <w:b w:val="0"/>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56D"/>
    <w:rsid w:val="00001D52"/>
    <w:rsid w:val="00002666"/>
    <w:rsid w:val="00003B8B"/>
    <w:rsid w:val="000043CB"/>
    <w:rsid w:val="00004982"/>
    <w:rsid w:val="000051F0"/>
    <w:rsid w:val="000056EA"/>
    <w:rsid w:val="00005AE6"/>
    <w:rsid w:val="00007D93"/>
    <w:rsid w:val="00007E7F"/>
    <w:rsid w:val="000106BC"/>
    <w:rsid w:val="000127C4"/>
    <w:rsid w:val="0001318E"/>
    <w:rsid w:val="00013311"/>
    <w:rsid w:val="00013434"/>
    <w:rsid w:val="000141CE"/>
    <w:rsid w:val="000147A4"/>
    <w:rsid w:val="00014D2A"/>
    <w:rsid w:val="00015824"/>
    <w:rsid w:val="000162C6"/>
    <w:rsid w:val="0001769F"/>
    <w:rsid w:val="00017A85"/>
    <w:rsid w:val="00021232"/>
    <w:rsid w:val="00021D45"/>
    <w:rsid w:val="000220B5"/>
    <w:rsid w:val="00022B2F"/>
    <w:rsid w:val="00022B81"/>
    <w:rsid w:val="00022CFB"/>
    <w:rsid w:val="000232AF"/>
    <w:rsid w:val="0002486B"/>
    <w:rsid w:val="00024880"/>
    <w:rsid w:val="00024E48"/>
    <w:rsid w:val="00026217"/>
    <w:rsid w:val="00026A27"/>
    <w:rsid w:val="00030918"/>
    <w:rsid w:val="00032847"/>
    <w:rsid w:val="00032A11"/>
    <w:rsid w:val="00032BD0"/>
    <w:rsid w:val="000337C7"/>
    <w:rsid w:val="00033B78"/>
    <w:rsid w:val="00034487"/>
    <w:rsid w:val="00034BDA"/>
    <w:rsid w:val="000355CF"/>
    <w:rsid w:val="0003652D"/>
    <w:rsid w:val="0003716E"/>
    <w:rsid w:val="00037561"/>
    <w:rsid w:val="000377F8"/>
    <w:rsid w:val="00040ED8"/>
    <w:rsid w:val="000410A8"/>
    <w:rsid w:val="0004347B"/>
    <w:rsid w:val="00043689"/>
    <w:rsid w:val="0004566F"/>
    <w:rsid w:val="00053D64"/>
    <w:rsid w:val="000545BD"/>
    <w:rsid w:val="000548D5"/>
    <w:rsid w:val="000555F8"/>
    <w:rsid w:val="00055731"/>
    <w:rsid w:val="00056921"/>
    <w:rsid w:val="00057037"/>
    <w:rsid w:val="00057161"/>
    <w:rsid w:val="00061A42"/>
    <w:rsid w:val="00062A87"/>
    <w:rsid w:val="0006312C"/>
    <w:rsid w:val="00063B8C"/>
    <w:rsid w:val="000642AB"/>
    <w:rsid w:val="000648D0"/>
    <w:rsid w:val="0006490E"/>
    <w:rsid w:val="00064F3A"/>
    <w:rsid w:val="00065EEA"/>
    <w:rsid w:val="000661CB"/>
    <w:rsid w:val="000662BF"/>
    <w:rsid w:val="00066E53"/>
    <w:rsid w:val="0006722D"/>
    <w:rsid w:val="000709B3"/>
    <w:rsid w:val="00071A06"/>
    <w:rsid w:val="00072293"/>
    <w:rsid w:val="00072865"/>
    <w:rsid w:val="00073050"/>
    <w:rsid w:val="0007307F"/>
    <w:rsid w:val="000737A1"/>
    <w:rsid w:val="00073D28"/>
    <w:rsid w:val="0007646A"/>
    <w:rsid w:val="0007686B"/>
    <w:rsid w:val="000809CB"/>
    <w:rsid w:val="00082B0D"/>
    <w:rsid w:val="00083ACD"/>
    <w:rsid w:val="00084364"/>
    <w:rsid w:val="000844DA"/>
    <w:rsid w:val="00085190"/>
    <w:rsid w:val="000852E3"/>
    <w:rsid w:val="00086F9A"/>
    <w:rsid w:val="00087A41"/>
    <w:rsid w:val="00087F73"/>
    <w:rsid w:val="00090137"/>
    <w:rsid w:val="00090671"/>
    <w:rsid w:val="00090751"/>
    <w:rsid w:val="000917D8"/>
    <w:rsid w:val="00092C4E"/>
    <w:rsid w:val="00093016"/>
    <w:rsid w:val="000938EF"/>
    <w:rsid w:val="00096278"/>
    <w:rsid w:val="0009664E"/>
    <w:rsid w:val="00097AAC"/>
    <w:rsid w:val="00097B2C"/>
    <w:rsid w:val="000A076C"/>
    <w:rsid w:val="000A16B8"/>
    <w:rsid w:val="000A1C24"/>
    <w:rsid w:val="000A1F2D"/>
    <w:rsid w:val="000A28DB"/>
    <w:rsid w:val="000A2F00"/>
    <w:rsid w:val="000A3A6E"/>
    <w:rsid w:val="000A3C11"/>
    <w:rsid w:val="000A41CE"/>
    <w:rsid w:val="000A4A8E"/>
    <w:rsid w:val="000A4BC9"/>
    <w:rsid w:val="000A71AC"/>
    <w:rsid w:val="000B0C69"/>
    <w:rsid w:val="000B1C76"/>
    <w:rsid w:val="000B22A1"/>
    <w:rsid w:val="000B33E4"/>
    <w:rsid w:val="000B5936"/>
    <w:rsid w:val="000B6D35"/>
    <w:rsid w:val="000C03FC"/>
    <w:rsid w:val="000C0531"/>
    <w:rsid w:val="000C0E26"/>
    <w:rsid w:val="000C2C6E"/>
    <w:rsid w:val="000C4C50"/>
    <w:rsid w:val="000C6194"/>
    <w:rsid w:val="000C6470"/>
    <w:rsid w:val="000C6C80"/>
    <w:rsid w:val="000D0120"/>
    <w:rsid w:val="000D099A"/>
    <w:rsid w:val="000D0A6A"/>
    <w:rsid w:val="000D18C1"/>
    <w:rsid w:val="000D39A5"/>
    <w:rsid w:val="000D5251"/>
    <w:rsid w:val="000D5ECF"/>
    <w:rsid w:val="000D5F42"/>
    <w:rsid w:val="000D62A9"/>
    <w:rsid w:val="000D62CF"/>
    <w:rsid w:val="000D6781"/>
    <w:rsid w:val="000D6A3B"/>
    <w:rsid w:val="000D6F11"/>
    <w:rsid w:val="000D714A"/>
    <w:rsid w:val="000D715A"/>
    <w:rsid w:val="000E13A4"/>
    <w:rsid w:val="000E13C4"/>
    <w:rsid w:val="000E3501"/>
    <w:rsid w:val="000E3A54"/>
    <w:rsid w:val="000E4CDF"/>
    <w:rsid w:val="000E4F30"/>
    <w:rsid w:val="000E5CF7"/>
    <w:rsid w:val="000E6D8C"/>
    <w:rsid w:val="000E6E4F"/>
    <w:rsid w:val="000F03B4"/>
    <w:rsid w:val="000F065E"/>
    <w:rsid w:val="000F1235"/>
    <w:rsid w:val="000F1261"/>
    <w:rsid w:val="000F2B5C"/>
    <w:rsid w:val="000F2F02"/>
    <w:rsid w:val="000F4800"/>
    <w:rsid w:val="000F5345"/>
    <w:rsid w:val="000F54FB"/>
    <w:rsid w:val="000F6CBB"/>
    <w:rsid w:val="00100F55"/>
    <w:rsid w:val="001017B3"/>
    <w:rsid w:val="00102B8F"/>
    <w:rsid w:val="00102F65"/>
    <w:rsid w:val="00103FC7"/>
    <w:rsid w:val="00104367"/>
    <w:rsid w:val="001046F5"/>
    <w:rsid w:val="00106314"/>
    <w:rsid w:val="00106449"/>
    <w:rsid w:val="00110084"/>
    <w:rsid w:val="001103D2"/>
    <w:rsid w:val="00110FBF"/>
    <w:rsid w:val="00111988"/>
    <w:rsid w:val="00111C0F"/>
    <w:rsid w:val="00115A38"/>
    <w:rsid w:val="00117D4D"/>
    <w:rsid w:val="00121A23"/>
    <w:rsid w:val="00122796"/>
    <w:rsid w:val="0012390D"/>
    <w:rsid w:val="00124767"/>
    <w:rsid w:val="001250EC"/>
    <w:rsid w:val="001257D6"/>
    <w:rsid w:val="00125943"/>
    <w:rsid w:val="00125B17"/>
    <w:rsid w:val="001269B0"/>
    <w:rsid w:val="00126ABD"/>
    <w:rsid w:val="00127535"/>
    <w:rsid w:val="00132DBA"/>
    <w:rsid w:val="0013443A"/>
    <w:rsid w:val="00135021"/>
    <w:rsid w:val="001355C1"/>
    <w:rsid w:val="00135AB0"/>
    <w:rsid w:val="00136F77"/>
    <w:rsid w:val="00137845"/>
    <w:rsid w:val="00137BBE"/>
    <w:rsid w:val="00141842"/>
    <w:rsid w:val="001418DB"/>
    <w:rsid w:val="00141F95"/>
    <w:rsid w:val="00142229"/>
    <w:rsid w:val="001426B8"/>
    <w:rsid w:val="001429A7"/>
    <w:rsid w:val="001431BD"/>
    <w:rsid w:val="001436A9"/>
    <w:rsid w:val="00144689"/>
    <w:rsid w:val="001448D7"/>
    <w:rsid w:val="00145142"/>
    <w:rsid w:val="00145FFC"/>
    <w:rsid w:val="0014638B"/>
    <w:rsid w:val="001467D8"/>
    <w:rsid w:val="00146F44"/>
    <w:rsid w:val="001473A7"/>
    <w:rsid w:val="00147E66"/>
    <w:rsid w:val="00150517"/>
    <w:rsid w:val="00150545"/>
    <w:rsid w:val="00151175"/>
    <w:rsid w:val="00151177"/>
    <w:rsid w:val="00151ACB"/>
    <w:rsid w:val="00152BB7"/>
    <w:rsid w:val="00154BE1"/>
    <w:rsid w:val="001569E4"/>
    <w:rsid w:val="001575D3"/>
    <w:rsid w:val="001624C2"/>
    <w:rsid w:val="00163C6D"/>
    <w:rsid w:val="00165BF5"/>
    <w:rsid w:val="00170279"/>
    <w:rsid w:val="00171005"/>
    <w:rsid w:val="00171609"/>
    <w:rsid w:val="00171813"/>
    <w:rsid w:val="00171D7D"/>
    <w:rsid w:val="0017266D"/>
    <w:rsid w:val="0017319F"/>
    <w:rsid w:val="001742A0"/>
    <w:rsid w:val="00176A1D"/>
    <w:rsid w:val="00180B68"/>
    <w:rsid w:val="00181430"/>
    <w:rsid w:val="0018150A"/>
    <w:rsid w:val="0018265D"/>
    <w:rsid w:val="0018412D"/>
    <w:rsid w:val="001848D0"/>
    <w:rsid w:val="00185518"/>
    <w:rsid w:val="00185795"/>
    <w:rsid w:val="00185ABB"/>
    <w:rsid w:val="00185B95"/>
    <w:rsid w:val="00186D8A"/>
    <w:rsid w:val="00187749"/>
    <w:rsid w:val="00187988"/>
    <w:rsid w:val="00187AD4"/>
    <w:rsid w:val="0019314D"/>
    <w:rsid w:val="001946CB"/>
    <w:rsid w:val="00194C34"/>
    <w:rsid w:val="0019518E"/>
    <w:rsid w:val="0019599E"/>
    <w:rsid w:val="00195AEC"/>
    <w:rsid w:val="00195EF4"/>
    <w:rsid w:val="001966BA"/>
    <w:rsid w:val="001A01DD"/>
    <w:rsid w:val="001A0A21"/>
    <w:rsid w:val="001A1DBD"/>
    <w:rsid w:val="001A1FC2"/>
    <w:rsid w:val="001A2403"/>
    <w:rsid w:val="001A5AA9"/>
    <w:rsid w:val="001A620F"/>
    <w:rsid w:val="001A6525"/>
    <w:rsid w:val="001A6F8D"/>
    <w:rsid w:val="001A763A"/>
    <w:rsid w:val="001B00B9"/>
    <w:rsid w:val="001B0E30"/>
    <w:rsid w:val="001B1678"/>
    <w:rsid w:val="001B18BA"/>
    <w:rsid w:val="001B3750"/>
    <w:rsid w:val="001B652C"/>
    <w:rsid w:val="001B69EE"/>
    <w:rsid w:val="001B7A62"/>
    <w:rsid w:val="001B7CEC"/>
    <w:rsid w:val="001C4643"/>
    <w:rsid w:val="001C4CCD"/>
    <w:rsid w:val="001C6A65"/>
    <w:rsid w:val="001C6D92"/>
    <w:rsid w:val="001C6DAB"/>
    <w:rsid w:val="001C75C7"/>
    <w:rsid w:val="001D0C65"/>
    <w:rsid w:val="001D1BA2"/>
    <w:rsid w:val="001D375E"/>
    <w:rsid w:val="001D52D9"/>
    <w:rsid w:val="001D5AA8"/>
    <w:rsid w:val="001D7BCC"/>
    <w:rsid w:val="001E0EB6"/>
    <w:rsid w:val="001E111C"/>
    <w:rsid w:val="001E28B4"/>
    <w:rsid w:val="001E3AA4"/>
    <w:rsid w:val="001E4527"/>
    <w:rsid w:val="001E4A75"/>
    <w:rsid w:val="001E5AC9"/>
    <w:rsid w:val="001E6B64"/>
    <w:rsid w:val="001E6C91"/>
    <w:rsid w:val="001E7566"/>
    <w:rsid w:val="001F04FD"/>
    <w:rsid w:val="001F101F"/>
    <w:rsid w:val="001F2A7D"/>
    <w:rsid w:val="001F3A74"/>
    <w:rsid w:val="001F48D2"/>
    <w:rsid w:val="001F48D4"/>
    <w:rsid w:val="001F5B1E"/>
    <w:rsid w:val="001F75AE"/>
    <w:rsid w:val="00200675"/>
    <w:rsid w:val="00200EB7"/>
    <w:rsid w:val="002015AD"/>
    <w:rsid w:val="002017B3"/>
    <w:rsid w:val="002017C6"/>
    <w:rsid w:val="002023AE"/>
    <w:rsid w:val="0020311C"/>
    <w:rsid w:val="00204735"/>
    <w:rsid w:val="00205CD3"/>
    <w:rsid w:val="0020768D"/>
    <w:rsid w:val="002106D3"/>
    <w:rsid w:val="00212319"/>
    <w:rsid w:val="002131D6"/>
    <w:rsid w:val="00214F7B"/>
    <w:rsid w:val="0021619D"/>
    <w:rsid w:val="002164CA"/>
    <w:rsid w:val="0021693F"/>
    <w:rsid w:val="00216A0B"/>
    <w:rsid w:val="00217243"/>
    <w:rsid w:val="0021730B"/>
    <w:rsid w:val="00220711"/>
    <w:rsid w:val="002207CC"/>
    <w:rsid w:val="00221D83"/>
    <w:rsid w:val="00221E5A"/>
    <w:rsid w:val="00223006"/>
    <w:rsid w:val="00223783"/>
    <w:rsid w:val="00224BF7"/>
    <w:rsid w:val="00224D1F"/>
    <w:rsid w:val="00225293"/>
    <w:rsid w:val="00225433"/>
    <w:rsid w:val="002262FB"/>
    <w:rsid w:val="00226742"/>
    <w:rsid w:val="002272B3"/>
    <w:rsid w:val="002277EC"/>
    <w:rsid w:val="00227BF8"/>
    <w:rsid w:val="0023045A"/>
    <w:rsid w:val="0023117D"/>
    <w:rsid w:val="00231DFA"/>
    <w:rsid w:val="00232D43"/>
    <w:rsid w:val="00234092"/>
    <w:rsid w:val="00234B34"/>
    <w:rsid w:val="00234CFF"/>
    <w:rsid w:val="002357AC"/>
    <w:rsid w:val="00235EEA"/>
    <w:rsid w:val="00237607"/>
    <w:rsid w:val="002377BF"/>
    <w:rsid w:val="002409C6"/>
    <w:rsid w:val="00241E81"/>
    <w:rsid w:val="00241F56"/>
    <w:rsid w:val="00242EA3"/>
    <w:rsid w:val="002443E0"/>
    <w:rsid w:val="00244510"/>
    <w:rsid w:val="00246386"/>
    <w:rsid w:val="00247812"/>
    <w:rsid w:val="0024791B"/>
    <w:rsid w:val="00247BF2"/>
    <w:rsid w:val="00247EFC"/>
    <w:rsid w:val="00253BAE"/>
    <w:rsid w:val="00253DF8"/>
    <w:rsid w:val="002545D0"/>
    <w:rsid w:val="0025466F"/>
    <w:rsid w:val="002551CC"/>
    <w:rsid w:val="002575BD"/>
    <w:rsid w:val="00260F80"/>
    <w:rsid w:val="00261CD1"/>
    <w:rsid w:val="00261E3A"/>
    <w:rsid w:val="00262204"/>
    <w:rsid w:val="00262520"/>
    <w:rsid w:val="0026260A"/>
    <w:rsid w:val="00264098"/>
    <w:rsid w:val="00264DA5"/>
    <w:rsid w:val="00266570"/>
    <w:rsid w:val="0026789F"/>
    <w:rsid w:val="00270026"/>
    <w:rsid w:val="00270207"/>
    <w:rsid w:val="00270754"/>
    <w:rsid w:val="00270FEA"/>
    <w:rsid w:val="00272439"/>
    <w:rsid w:val="00273EA4"/>
    <w:rsid w:val="0027549C"/>
    <w:rsid w:val="002755AD"/>
    <w:rsid w:val="00275956"/>
    <w:rsid w:val="00275C50"/>
    <w:rsid w:val="002765B0"/>
    <w:rsid w:val="00276949"/>
    <w:rsid w:val="00276AE4"/>
    <w:rsid w:val="00276E59"/>
    <w:rsid w:val="00277841"/>
    <w:rsid w:val="002800A3"/>
    <w:rsid w:val="00280934"/>
    <w:rsid w:val="00280DDB"/>
    <w:rsid w:val="00281108"/>
    <w:rsid w:val="00281BDD"/>
    <w:rsid w:val="00284F79"/>
    <w:rsid w:val="00285F80"/>
    <w:rsid w:val="002871FD"/>
    <w:rsid w:val="00287779"/>
    <w:rsid w:val="0029046B"/>
    <w:rsid w:val="002909EC"/>
    <w:rsid w:val="002912F3"/>
    <w:rsid w:val="00292FAD"/>
    <w:rsid w:val="002948E8"/>
    <w:rsid w:val="00294DEF"/>
    <w:rsid w:val="00295BB5"/>
    <w:rsid w:val="0029662F"/>
    <w:rsid w:val="002972C6"/>
    <w:rsid w:val="002A0AF8"/>
    <w:rsid w:val="002A0F87"/>
    <w:rsid w:val="002A24AA"/>
    <w:rsid w:val="002A3939"/>
    <w:rsid w:val="002A3B0A"/>
    <w:rsid w:val="002A3B8B"/>
    <w:rsid w:val="002A436E"/>
    <w:rsid w:val="002A4A40"/>
    <w:rsid w:val="002A6186"/>
    <w:rsid w:val="002A6D4F"/>
    <w:rsid w:val="002A70E3"/>
    <w:rsid w:val="002B139B"/>
    <w:rsid w:val="002B1490"/>
    <w:rsid w:val="002B1A09"/>
    <w:rsid w:val="002B3386"/>
    <w:rsid w:val="002B3442"/>
    <w:rsid w:val="002B3683"/>
    <w:rsid w:val="002B3BBF"/>
    <w:rsid w:val="002B49D7"/>
    <w:rsid w:val="002B6B4D"/>
    <w:rsid w:val="002B7412"/>
    <w:rsid w:val="002B7576"/>
    <w:rsid w:val="002C05CD"/>
    <w:rsid w:val="002C0BAC"/>
    <w:rsid w:val="002C383B"/>
    <w:rsid w:val="002C3EF7"/>
    <w:rsid w:val="002C499D"/>
    <w:rsid w:val="002C54B9"/>
    <w:rsid w:val="002C612F"/>
    <w:rsid w:val="002C7109"/>
    <w:rsid w:val="002C74AB"/>
    <w:rsid w:val="002C7C17"/>
    <w:rsid w:val="002D0FDD"/>
    <w:rsid w:val="002D1E23"/>
    <w:rsid w:val="002D27DD"/>
    <w:rsid w:val="002D63CA"/>
    <w:rsid w:val="002D66A2"/>
    <w:rsid w:val="002D6854"/>
    <w:rsid w:val="002D6B13"/>
    <w:rsid w:val="002D6DC2"/>
    <w:rsid w:val="002E0A3D"/>
    <w:rsid w:val="002E18E3"/>
    <w:rsid w:val="002E1E0F"/>
    <w:rsid w:val="002E2093"/>
    <w:rsid w:val="002E2268"/>
    <w:rsid w:val="002E2759"/>
    <w:rsid w:val="002E2AC4"/>
    <w:rsid w:val="002E5F81"/>
    <w:rsid w:val="002E5FC8"/>
    <w:rsid w:val="002E7697"/>
    <w:rsid w:val="002E7D15"/>
    <w:rsid w:val="002F0AB2"/>
    <w:rsid w:val="002F1136"/>
    <w:rsid w:val="002F1573"/>
    <w:rsid w:val="002F2882"/>
    <w:rsid w:val="002F3117"/>
    <w:rsid w:val="002F3445"/>
    <w:rsid w:val="002F5CF6"/>
    <w:rsid w:val="002F626D"/>
    <w:rsid w:val="002F6ECB"/>
    <w:rsid w:val="002F7732"/>
    <w:rsid w:val="003011A2"/>
    <w:rsid w:val="003016AA"/>
    <w:rsid w:val="00301765"/>
    <w:rsid w:val="00301880"/>
    <w:rsid w:val="00301E0A"/>
    <w:rsid w:val="00303270"/>
    <w:rsid w:val="003043CC"/>
    <w:rsid w:val="00305C67"/>
    <w:rsid w:val="00305CF0"/>
    <w:rsid w:val="00305FC5"/>
    <w:rsid w:val="00307660"/>
    <w:rsid w:val="00307B05"/>
    <w:rsid w:val="00310F7A"/>
    <w:rsid w:val="00310FF0"/>
    <w:rsid w:val="0031277A"/>
    <w:rsid w:val="00313B9D"/>
    <w:rsid w:val="0031408C"/>
    <w:rsid w:val="00314596"/>
    <w:rsid w:val="00315604"/>
    <w:rsid w:val="0031569E"/>
    <w:rsid w:val="00316AE6"/>
    <w:rsid w:val="00316DC5"/>
    <w:rsid w:val="00317457"/>
    <w:rsid w:val="00317822"/>
    <w:rsid w:val="00317A18"/>
    <w:rsid w:val="00317C17"/>
    <w:rsid w:val="003205A2"/>
    <w:rsid w:val="00320B44"/>
    <w:rsid w:val="00322FF3"/>
    <w:rsid w:val="00323D2A"/>
    <w:rsid w:val="003246F3"/>
    <w:rsid w:val="0032574B"/>
    <w:rsid w:val="00325F32"/>
    <w:rsid w:val="0032707B"/>
    <w:rsid w:val="003270FE"/>
    <w:rsid w:val="00330C25"/>
    <w:rsid w:val="00331953"/>
    <w:rsid w:val="00332535"/>
    <w:rsid w:val="00333D58"/>
    <w:rsid w:val="003345CC"/>
    <w:rsid w:val="00334628"/>
    <w:rsid w:val="00336EF1"/>
    <w:rsid w:val="0033754B"/>
    <w:rsid w:val="00341B34"/>
    <w:rsid w:val="0034316B"/>
    <w:rsid w:val="003438EF"/>
    <w:rsid w:val="00345E63"/>
    <w:rsid w:val="00347486"/>
    <w:rsid w:val="00350E5A"/>
    <w:rsid w:val="00351067"/>
    <w:rsid w:val="00351370"/>
    <w:rsid w:val="00351E2A"/>
    <w:rsid w:val="00352023"/>
    <w:rsid w:val="0035371C"/>
    <w:rsid w:val="00354066"/>
    <w:rsid w:val="00355523"/>
    <w:rsid w:val="003562E1"/>
    <w:rsid w:val="003570EF"/>
    <w:rsid w:val="0035714D"/>
    <w:rsid w:val="00360546"/>
    <w:rsid w:val="00360D4A"/>
    <w:rsid w:val="00361366"/>
    <w:rsid w:val="003616D2"/>
    <w:rsid w:val="00362500"/>
    <w:rsid w:val="00362502"/>
    <w:rsid w:val="00362D72"/>
    <w:rsid w:val="00363380"/>
    <w:rsid w:val="00363470"/>
    <w:rsid w:val="00365558"/>
    <w:rsid w:val="003659B6"/>
    <w:rsid w:val="0036600E"/>
    <w:rsid w:val="00367156"/>
    <w:rsid w:val="00367FE6"/>
    <w:rsid w:val="0037072B"/>
    <w:rsid w:val="00370855"/>
    <w:rsid w:val="00370C44"/>
    <w:rsid w:val="00371B5C"/>
    <w:rsid w:val="0037261B"/>
    <w:rsid w:val="00373720"/>
    <w:rsid w:val="0037381A"/>
    <w:rsid w:val="0037498E"/>
    <w:rsid w:val="0037540D"/>
    <w:rsid w:val="00376333"/>
    <w:rsid w:val="003763D1"/>
    <w:rsid w:val="00380633"/>
    <w:rsid w:val="00381711"/>
    <w:rsid w:val="00381DDA"/>
    <w:rsid w:val="003825F2"/>
    <w:rsid w:val="00383F00"/>
    <w:rsid w:val="00384988"/>
    <w:rsid w:val="00386338"/>
    <w:rsid w:val="00387E17"/>
    <w:rsid w:val="003900E0"/>
    <w:rsid w:val="003913BD"/>
    <w:rsid w:val="00394C67"/>
    <w:rsid w:val="0039590E"/>
    <w:rsid w:val="00395928"/>
    <w:rsid w:val="003967A0"/>
    <w:rsid w:val="00396B00"/>
    <w:rsid w:val="00397C42"/>
    <w:rsid w:val="00397DE6"/>
    <w:rsid w:val="00397EB2"/>
    <w:rsid w:val="003A0867"/>
    <w:rsid w:val="003A1E77"/>
    <w:rsid w:val="003A2B7B"/>
    <w:rsid w:val="003A3DB7"/>
    <w:rsid w:val="003A45C0"/>
    <w:rsid w:val="003A66B0"/>
    <w:rsid w:val="003B02C2"/>
    <w:rsid w:val="003B046A"/>
    <w:rsid w:val="003B0CFF"/>
    <w:rsid w:val="003B2691"/>
    <w:rsid w:val="003B2B78"/>
    <w:rsid w:val="003B30A0"/>
    <w:rsid w:val="003B361E"/>
    <w:rsid w:val="003B3814"/>
    <w:rsid w:val="003B3A33"/>
    <w:rsid w:val="003B3B02"/>
    <w:rsid w:val="003B55AF"/>
    <w:rsid w:val="003B58BB"/>
    <w:rsid w:val="003B6A51"/>
    <w:rsid w:val="003B75AF"/>
    <w:rsid w:val="003B7D1E"/>
    <w:rsid w:val="003B7F8C"/>
    <w:rsid w:val="003C09F9"/>
    <w:rsid w:val="003C16BA"/>
    <w:rsid w:val="003C1C24"/>
    <w:rsid w:val="003C2682"/>
    <w:rsid w:val="003C275F"/>
    <w:rsid w:val="003C28EA"/>
    <w:rsid w:val="003C2DCF"/>
    <w:rsid w:val="003C30E4"/>
    <w:rsid w:val="003C3296"/>
    <w:rsid w:val="003C455E"/>
    <w:rsid w:val="003C525C"/>
    <w:rsid w:val="003C5442"/>
    <w:rsid w:val="003C6D05"/>
    <w:rsid w:val="003C7E0C"/>
    <w:rsid w:val="003D0FD4"/>
    <w:rsid w:val="003D1771"/>
    <w:rsid w:val="003D2711"/>
    <w:rsid w:val="003D2C5E"/>
    <w:rsid w:val="003D4017"/>
    <w:rsid w:val="003D447B"/>
    <w:rsid w:val="003D5A70"/>
    <w:rsid w:val="003D6AD7"/>
    <w:rsid w:val="003D7047"/>
    <w:rsid w:val="003E12C6"/>
    <w:rsid w:val="003E25AE"/>
    <w:rsid w:val="003E2837"/>
    <w:rsid w:val="003E3816"/>
    <w:rsid w:val="003E406D"/>
    <w:rsid w:val="003E4198"/>
    <w:rsid w:val="003E4806"/>
    <w:rsid w:val="003E4CD7"/>
    <w:rsid w:val="003E4E1C"/>
    <w:rsid w:val="003E4E2A"/>
    <w:rsid w:val="003E6F50"/>
    <w:rsid w:val="003F0CDB"/>
    <w:rsid w:val="003F15C8"/>
    <w:rsid w:val="003F232A"/>
    <w:rsid w:val="003F263D"/>
    <w:rsid w:val="003F60CB"/>
    <w:rsid w:val="003F663A"/>
    <w:rsid w:val="003F6BEC"/>
    <w:rsid w:val="004024CF"/>
    <w:rsid w:val="00404F89"/>
    <w:rsid w:val="004053F8"/>
    <w:rsid w:val="004056C4"/>
    <w:rsid w:val="00407255"/>
    <w:rsid w:val="00407C72"/>
    <w:rsid w:val="00407E22"/>
    <w:rsid w:val="00411774"/>
    <w:rsid w:val="00411A69"/>
    <w:rsid w:val="004125B2"/>
    <w:rsid w:val="00412788"/>
    <w:rsid w:val="00412DB1"/>
    <w:rsid w:val="0041698D"/>
    <w:rsid w:val="0041713E"/>
    <w:rsid w:val="004202D0"/>
    <w:rsid w:val="0042079A"/>
    <w:rsid w:val="00421493"/>
    <w:rsid w:val="00422933"/>
    <w:rsid w:val="00422D12"/>
    <w:rsid w:val="004233E7"/>
    <w:rsid w:val="00423C3C"/>
    <w:rsid w:val="004252E0"/>
    <w:rsid w:val="00426E7E"/>
    <w:rsid w:val="0042706F"/>
    <w:rsid w:val="00430C3E"/>
    <w:rsid w:val="00430D20"/>
    <w:rsid w:val="004318E2"/>
    <w:rsid w:val="004331B3"/>
    <w:rsid w:val="00433AED"/>
    <w:rsid w:val="004352AB"/>
    <w:rsid w:val="0043627C"/>
    <w:rsid w:val="00436564"/>
    <w:rsid w:val="00436902"/>
    <w:rsid w:val="004371A1"/>
    <w:rsid w:val="004415B7"/>
    <w:rsid w:val="004415F3"/>
    <w:rsid w:val="00441A0B"/>
    <w:rsid w:val="00441AB2"/>
    <w:rsid w:val="00443A5D"/>
    <w:rsid w:val="00443B66"/>
    <w:rsid w:val="00444E07"/>
    <w:rsid w:val="00446829"/>
    <w:rsid w:val="00446AE7"/>
    <w:rsid w:val="00447511"/>
    <w:rsid w:val="004477F3"/>
    <w:rsid w:val="00447BD1"/>
    <w:rsid w:val="00450897"/>
    <w:rsid w:val="00450D04"/>
    <w:rsid w:val="0045238C"/>
    <w:rsid w:val="00453A45"/>
    <w:rsid w:val="00454FFE"/>
    <w:rsid w:val="00456DEE"/>
    <w:rsid w:val="004573AD"/>
    <w:rsid w:val="00457536"/>
    <w:rsid w:val="00457FA0"/>
    <w:rsid w:val="004616B6"/>
    <w:rsid w:val="00461ADD"/>
    <w:rsid w:val="00461C09"/>
    <w:rsid w:val="004626C9"/>
    <w:rsid w:val="00463412"/>
    <w:rsid w:val="0046466C"/>
    <w:rsid w:val="00465100"/>
    <w:rsid w:val="004658CE"/>
    <w:rsid w:val="00465A11"/>
    <w:rsid w:val="00466B97"/>
    <w:rsid w:val="00466FEA"/>
    <w:rsid w:val="00467390"/>
    <w:rsid w:val="004674D1"/>
    <w:rsid w:val="004704A2"/>
    <w:rsid w:val="004708FA"/>
    <w:rsid w:val="00470F1C"/>
    <w:rsid w:val="00471BDF"/>
    <w:rsid w:val="00471ED7"/>
    <w:rsid w:val="004730C4"/>
    <w:rsid w:val="00475C07"/>
    <w:rsid w:val="00475C8B"/>
    <w:rsid w:val="00475EDD"/>
    <w:rsid w:val="00476557"/>
    <w:rsid w:val="00482948"/>
    <w:rsid w:val="0048330A"/>
    <w:rsid w:val="00483BF2"/>
    <w:rsid w:val="00484010"/>
    <w:rsid w:val="0048496A"/>
    <w:rsid w:val="00484A4C"/>
    <w:rsid w:val="00485DA2"/>
    <w:rsid w:val="00487996"/>
    <w:rsid w:val="0049130E"/>
    <w:rsid w:val="00492469"/>
    <w:rsid w:val="004936BC"/>
    <w:rsid w:val="0049402F"/>
    <w:rsid w:val="0049406D"/>
    <w:rsid w:val="00494879"/>
    <w:rsid w:val="00494BA3"/>
    <w:rsid w:val="00495D13"/>
    <w:rsid w:val="004963D3"/>
    <w:rsid w:val="00496C7B"/>
    <w:rsid w:val="004A034E"/>
    <w:rsid w:val="004A106B"/>
    <w:rsid w:val="004A155A"/>
    <w:rsid w:val="004A1E6E"/>
    <w:rsid w:val="004A2D83"/>
    <w:rsid w:val="004A47AD"/>
    <w:rsid w:val="004A5332"/>
    <w:rsid w:val="004A682C"/>
    <w:rsid w:val="004A6D63"/>
    <w:rsid w:val="004B0DB2"/>
    <w:rsid w:val="004B1174"/>
    <w:rsid w:val="004B21A2"/>
    <w:rsid w:val="004B3BAF"/>
    <w:rsid w:val="004B41CE"/>
    <w:rsid w:val="004B4266"/>
    <w:rsid w:val="004B4D35"/>
    <w:rsid w:val="004B5EEE"/>
    <w:rsid w:val="004B6703"/>
    <w:rsid w:val="004B6B2D"/>
    <w:rsid w:val="004C04D9"/>
    <w:rsid w:val="004C10AB"/>
    <w:rsid w:val="004C19B5"/>
    <w:rsid w:val="004C562C"/>
    <w:rsid w:val="004D00F0"/>
    <w:rsid w:val="004D0173"/>
    <w:rsid w:val="004D1577"/>
    <w:rsid w:val="004D293E"/>
    <w:rsid w:val="004D5087"/>
    <w:rsid w:val="004D5272"/>
    <w:rsid w:val="004D5E45"/>
    <w:rsid w:val="004D6798"/>
    <w:rsid w:val="004E1EFD"/>
    <w:rsid w:val="004E2834"/>
    <w:rsid w:val="004E2A4A"/>
    <w:rsid w:val="004E338D"/>
    <w:rsid w:val="004E4A3F"/>
    <w:rsid w:val="004E6F2F"/>
    <w:rsid w:val="004E7B85"/>
    <w:rsid w:val="004F0CC5"/>
    <w:rsid w:val="004F0CF3"/>
    <w:rsid w:val="004F18B1"/>
    <w:rsid w:val="004F21C1"/>
    <w:rsid w:val="004F30E9"/>
    <w:rsid w:val="004F35CD"/>
    <w:rsid w:val="004F3E70"/>
    <w:rsid w:val="004F4288"/>
    <w:rsid w:val="004F4637"/>
    <w:rsid w:val="004F4675"/>
    <w:rsid w:val="004F5923"/>
    <w:rsid w:val="004F6C4D"/>
    <w:rsid w:val="004F771C"/>
    <w:rsid w:val="005002B7"/>
    <w:rsid w:val="0050066B"/>
    <w:rsid w:val="00500C1D"/>
    <w:rsid w:val="00502183"/>
    <w:rsid w:val="005030D2"/>
    <w:rsid w:val="0050318E"/>
    <w:rsid w:val="00503D31"/>
    <w:rsid w:val="0050445A"/>
    <w:rsid w:val="00505928"/>
    <w:rsid w:val="0050720E"/>
    <w:rsid w:val="00513BD9"/>
    <w:rsid w:val="00513E8E"/>
    <w:rsid w:val="00516011"/>
    <w:rsid w:val="00516D92"/>
    <w:rsid w:val="00520428"/>
    <w:rsid w:val="00520A9D"/>
    <w:rsid w:val="00521C41"/>
    <w:rsid w:val="005220A0"/>
    <w:rsid w:val="0052219B"/>
    <w:rsid w:val="00522562"/>
    <w:rsid w:val="005225AB"/>
    <w:rsid w:val="0052344A"/>
    <w:rsid w:val="00526231"/>
    <w:rsid w:val="005264C6"/>
    <w:rsid w:val="00526D7E"/>
    <w:rsid w:val="005279BB"/>
    <w:rsid w:val="005302C8"/>
    <w:rsid w:val="00531195"/>
    <w:rsid w:val="0053170F"/>
    <w:rsid w:val="00531D6B"/>
    <w:rsid w:val="00532BC9"/>
    <w:rsid w:val="00534A1A"/>
    <w:rsid w:val="00534D5D"/>
    <w:rsid w:val="00534DDA"/>
    <w:rsid w:val="0053610A"/>
    <w:rsid w:val="005363BD"/>
    <w:rsid w:val="005364CC"/>
    <w:rsid w:val="00540EE3"/>
    <w:rsid w:val="00541F56"/>
    <w:rsid w:val="005422EC"/>
    <w:rsid w:val="0054279F"/>
    <w:rsid w:val="00544347"/>
    <w:rsid w:val="00544359"/>
    <w:rsid w:val="00545768"/>
    <w:rsid w:val="0054586C"/>
    <w:rsid w:val="00545D27"/>
    <w:rsid w:val="00546FDF"/>
    <w:rsid w:val="00550E8F"/>
    <w:rsid w:val="00551C0D"/>
    <w:rsid w:val="0055295D"/>
    <w:rsid w:val="00552A37"/>
    <w:rsid w:val="005536DF"/>
    <w:rsid w:val="0055612D"/>
    <w:rsid w:val="005561F8"/>
    <w:rsid w:val="0055649B"/>
    <w:rsid w:val="0055782C"/>
    <w:rsid w:val="00557C97"/>
    <w:rsid w:val="00557F5D"/>
    <w:rsid w:val="00560615"/>
    <w:rsid w:val="00561761"/>
    <w:rsid w:val="00561EAB"/>
    <w:rsid w:val="00562F84"/>
    <w:rsid w:val="00563907"/>
    <w:rsid w:val="0056393D"/>
    <w:rsid w:val="005650EA"/>
    <w:rsid w:val="00566CA1"/>
    <w:rsid w:val="00567A6A"/>
    <w:rsid w:val="00567B95"/>
    <w:rsid w:val="00570C8E"/>
    <w:rsid w:val="00572504"/>
    <w:rsid w:val="00572549"/>
    <w:rsid w:val="0057276D"/>
    <w:rsid w:val="00572E53"/>
    <w:rsid w:val="00573974"/>
    <w:rsid w:val="00573F86"/>
    <w:rsid w:val="005757F0"/>
    <w:rsid w:val="00575EFA"/>
    <w:rsid w:val="00577F01"/>
    <w:rsid w:val="005816A5"/>
    <w:rsid w:val="005817BB"/>
    <w:rsid w:val="00584A28"/>
    <w:rsid w:val="00584C33"/>
    <w:rsid w:val="00584E5A"/>
    <w:rsid w:val="00585013"/>
    <w:rsid w:val="00586999"/>
    <w:rsid w:val="005902FA"/>
    <w:rsid w:val="00591B4F"/>
    <w:rsid w:val="0059226E"/>
    <w:rsid w:val="00592529"/>
    <w:rsid w:val="0059284A"/>
    <w:rsid w:val="00592AB0"/>
    <w:rsid w:val="005930B9"/>
    <w:rsid w:val="005936AC"/>
    <w:rsid w:val="005944BD"/>
    <w:rsid w:val="005946EF"/>
    <w:rsid w:val="00596361"/>
    <w:rsid w:val="00596C25"/>
    <w:rsid w:val="00596E3E"/>
    <w:rsid w:val="005A05E9"/>
    <w:rsid w:val="005A1F9F"/>
    <w:rsid w:val="005A32CE"/>
    <w:rsid w:val="005A475B"/>
    <w:rsid w:val="005A5B7A"/>
    <w:rsid w:val="005A7BED"/>
    <w:rsid w:val="005B012E"/>
    <w:rsid w:val="005B1016"/>
    <w:rsid w:val="005B239B"/>
    <w:rsid w:val="005B35C5"/>
    <w:rsid w:val="005B5808"/>
    <w:rsid w:val="005C0B3C"/>
    <w:rsid w:val="005C1498"/>
    <w:rsid w:val="005C29D4"/>
    <w:rsid w:val="005C331E"/>
    <w:rsid w:val="005C3594"/>
    <w:rsid w:val="005C3BF8"/>
    <w:rsid w:val="005C41F0"/>
    <w:rsid w:val="005C53D2"/>
    <w:rsid w:val="005C5485"/>
    <w:rsid w:val="005C5E0B"/>
    <w:rsid w:val="005C5F96"/>
    <w:rsid w:val="005C6CD3"/>
    <w:rsid w:val="005D200F"/>
    <w:rsid w:val="005D2E11"/>
    <w:rsid w:val="005D4268"/>
    <w:rsid w:val="005D6F64"/>
    <w:rsid w:val="005D75B0"/>
    <w:rsid w:val="005D76E2"/>
    <w:rsid w:val="005D7C5D"/>
    <w:rsid w:val="005D7CB7"/>
    <w:rsid w:val="005E0ECE"/>
    <w:rsid w:val="005E2A5A"/>
    <w:rsid w:val="005E5050"/>
    <w:rsid w:val="005E569B"/>
    <w:rsid w:val="005F0C15"/>
    <w:rsid w:val="005F10F7"/>
    <w:rsid w:val="005F214C"/>
    <w:rsid w:val="005F2234"/>
    <w:rsid w:val="005F2F2A"/>
    <w:rsid w:val="005F3420"/>
    <w:rsid w:val="005F4722"/>
    <w:rsid w:val="005F54AC"/>
    <w:rsid w:val="005F59A5"/>
    <w:rsid w:val="005F5D4D"/>
    <w:rsid w:val="005F650C"/>
    <w:rsid w:val="005F6721"/>
    <w:rsid w:val="005F72C8"/>
    <w:rsid w:val="005F731E"/>
    <w:rsid w:val="0060017B"/>
    <w:rsid w:val="006017E2"/>
    <w:rsid w:val="00601F6B"/>
    <w:rsid w:val="00601FB3"/>
    <w:rsid w:val="00602626"/>
    <w:rsid w:val="0060316F"/>
    <w:rsid w:val="0060451E"/>
    <w:rsid w:val="00607190"/>
    <w:rsid w:val="00607F28"/>
    <w:rsid w:val="0061056D"/>
    <w:rsid w:val="00610C40"/>
    <w:rsid w:val="006110F6"/>
    <w:rsid w:val="006129BD"/>
    <w:rsid w:val="0061382A"/>
    <w:rsid w:val="00613AB9"/>
    <w:rsid w:val="0061421F"/>
    <w:rsid w:val="0061752C"/>
    <w:rsid w:val="00617E49"/>
    <w:rsid w:val="00620B72"/>
    <w:rsid w:val="0062203D"/>
    <w:rsid w:val="00622DB3"/>
    <w:rsid w:val="006234BC"/>
    <w:rsid w:val="00623C05"/>
    <w:rsid w:val="00623E2C"/>
    <w:rsid w:val="00626F45"/>
    <w:rsid w:val="00627167"/>
    <w:rsid w:val="006275AD"/>
    <w:rsid w:val="00627C28"/>
    <w:rsid w:val="00631371"/>
    <w:rsid w:val="00631995"/>
    <w:rsid w:val="00631CB6"/>
    <w:rsid w:val="0063261F"/>
    <w:rsid w:val="00633BAF"/>
    <w:rsid w:val="00634813"/>
    <w:rsid w:val="00634AF9"/>
    <w:rsid w:val="0063564B"/>
    <w:rsid w:val="00635EED"/>
    <w:rsid w:val="006361CD"/>
    <w:rsid w:val="00636BB2"/>
    <w:rsid w:val="00640842"/>
    <w:rsid w:val="00641276"/>
    <w:rsid w:val="00641764"/>
    <w:rsid w:val="00641B4F"/>
    <w:rsid w:val="00641F0B"/>
    <w:rsid w:val="00643044"/>
    <w:rsid w:val="00643374"/>
    <w:rsid w:val="00644B65"/>
    <w:rsid w:val="00645F12"/>
    <w:rsid w:val="00646287"/>
    <w:rsid w:val="00646610"/>
    <w:rsid w:val="0065045A"/>
    <w:rsid w:val="006504B3"/>
    <w:rsid w:val="00650F80"/>
    <w:rsid w:val="006513D4"/>
    <w:rsid w:val="00651733"/>
    <w:rsid w:val="0065285E"/>
    <w:rsid w:val="00653ADB"/>
    <w:rsid w:val="00654177"/>
    <w:rsid w:val="00654809"/>
    <w:rsid w:val="00654963"/>
    <w:rsid w:val="00654EDD"/>
    <w:rsid w:val="006551B4"/>
    <w:rsid w:val="0065553C"/>
    <w:rsid w:val="006570E4"/>
    <w:rsid w:val="00660E0E"/>
    <w:rsid w:val="0066279E"/>
    <w:rsid w:val="00663A85"/>
    <w:rsid w:val="00664C62"/>
    <w:rsid w:val="00665790"/>
    <w:rsid w:val="00666D39"/>
    <w:rsid w:val="006670CE"/>
    <w:rsid w:val="00670665"/>
    <w:rsid w:val="00670785"/>
    <w:rsid w:val="00673CD3"/>
    <w:rsid w:val="0067401D"/>
    <w:rsid w:val="00674FB4"/>
    <w:rsid w:val="00675F0D"/>
    <w:rsid w:val="00675FB3"/>
    <w:rsid w:val="006763DA"/>
    <w:rsid w:val="0067662F"/>
    <w:rsid w:val="00676D9A"/>
    <w:rsid w:val="00677C07"/>
    <w:rsid w:val="00680619"/>
    <w:rsid w:val="00680B95"/>
    <w:rsid w:val="00681421"/>
    <w:rsid w:val="006820B5"/>
    <w:rsid w:val="0068316F"/>
    <w:rsid w:val="00684D73"/>
    <w:rsid w:val="00684FB5"/>
    <w:rsid w:val="00684FDE"/>
    <w:rsid w:val="0068568B"/>
    <w:rsid w:val="00685AF0"/>
    <w:rsid w:val="006878EF"/>
    <w:rsid w:val="0069035D"/>
    <w:rsid w:val="006913D5"/>
    <w:rsid w:val="00691448"/>
    <w:rsid w:val="00691F74"/>
    <w:rsid w:val="00692C09"/>
    <w:rsid w:val="006932F6"/>
    <w:rsid w:val="006952D3"/>
    <w:rsid w:val="00697786"/>
    <w:rsid w:val="00697BED"/>
    <w:rsid w:val="00697D8D"/>
    <w:rsid w:val="006A00F8"/>
    <w:rsid w:val="006A03F6"/>
    <w:rsid w:val="006A0E8B"/>
    <w:rsid w:val="006A16C9"/>
    <w:rsid w:val="006A2C54"/>
    <w:rsid w:val="006A364B"/>
    <w:rsid w:val="006A43D3"/>
    <w:rsid w:val="006A4418"/>
    <w:rsid w:val="006A7EFD"/>
    <w:rsid w:val="006B029A"/>
    <w:rsid w:val="006B0BAE"/>
    <w:rsid w:val="006B3718"/>
    <w:rsid w:val="006B3760"/>
    <w:rsid w:val="006B3C76"/>
    <w:rsid w:val="006B4987"/>
    <w:rsid w:val="006B4B26"/>
    <w:rsid w:val="006B56C8"/>
    <w:rsid w:val="006B5D92"/>
    <w:rsid w:val="006B5F90"/>
    <w:rsid w:val="006B6B88"/>
    <w:rsid w:val="006B6D21"/>
    <w:rsid w:val="006B6D88"/>
    <w:rsid w:val="006B7CA7"/>
    <w:rsid w:val="006C1504"/>
    <w:rsid w:val="006C15C2"/>
    <w:rsid w:val="006C1DD8"/>
    <w:rsid w:val="006C27FA"/>
    <w:rsid w:val="006C2A36"/>
    <w:rsid w:val="006C3271"/>
    <w:rsid w:val="006C3529"/>
    <w:rsid w:val="006C462B"/>
    <w:rsid w:val="006C64AD"/>
    <w:rsid w:val="006D0B30"/>
    <w:rsid w:val="006D0E95"/>
    <w:rsid w:val="006D2423"/>
    <w:rsid w:val="006D26EB"/>
    <w:rsid w:val="006D4FFB"/>
    <w:rsid w:val="006D503A"/>
    <w:rsid w:val="006D602C"/>
    <w:rsid w:val="006E079B"/>
    <w:rsid w:val="006E096B"/>
    <w:rsid w:val="006E26A6"/>
    <w:rsid w:val="006E5AA8"/>
    <w:rsid w:val="006E6C25"/>
    <w:rsid w:val="006E7689"/>
    <w:rsid w:val="006F1EFA"/>
    <w:rsid w:val="006F2A4B"/>
    <w:rsid w:val="006F2AA7"/>
    <w:rsid w:val="006F670C"/>
    <w:rsid w:val="006F76A7"/>
    <w:rsid w:val="006F79C2"/>
    <w:rsid w:val="006F7FEC"/>
    <w:rsid w:val="007002BD"/>
    <w:rsid w:val="00700E47"/>
    <w:rsid w:val="00700ECA"/>
    <w:rsid w:val="00702548"/>
    <w:rsid w:val="00703990"/>
    <w:rsid w:val="0070429F"/>
    <w:rsid w:val="007055FF"/>
    <w:rsid w:val="00705B75"/>
    <w:rsid w:val="00706F3F"/>
    <w:rsid w:val="007077C0"/>
    <w:rsid w:val="00712AEF"/>
    <w:rsid w:val="00712D77"/>
    <w:rsid w:val="007134EA"/>
    <w:rsid w:val="00713D97"/>
    <w:rsid w:val="0071482A"/>
    <w:rsid w:val="00715EB0"/>
    <w:rsid w:val="00716951"/>
    <w:rsid w:val="0071717D"/>
    <w:rsid w:val="0072032A"/>
    <w:rsid w:val="00721399"/>
    <w:rsid w:val="00721BAD"/>
    <w:rsid w:val="00724E5C"/>
    <w:rsid w:val="00725DE8"/>
    <w:rsid w:val="00725F2A"/>
    <w:rsid w:val="0072768E"/>
    <w:rsid w:val="00730395"/>
    <w:rsid w:val="00730E93"/>
    <w:rsid w:val="00732466"/>
    <w:rsid w:val="00732918"/>
    <w:rsid w:val="007331B3"/>
    <w:rsid w:val="007355F7"/>
    <w:rsid w:val="007374F6"/>
    <w:rsid w:val="007375B4"/>
    <w:rsid w:val="00737762"/>
    <w:rsid w:val="00737B99"/>
    <w:rsid w:val="00740982"/>
    <w:rsid w:val="00740B84"/>
    <w:rsid w:val="00740BE5"/>
    <w:rsid w:val="0074219F"/>
    <w:rsid w:val="0074352E"/>
    <w:rsid w:val="00743C4C"/>
    <w:rsid w:val="00744301"/>
    <w:rsid w:val="007443C3"/>
    <w:rsid w:val="00744E62"/>
    <w:rsid w:val="0075149A"/>
    <w:rsid w:val="007514CD"/>
    <w:rsid w:val="0075288F"/>
    <w:rsid w:val="007528E6"/>
    <w:rsid w:val="00753DDC"/>
    <w:rsid w:val="00755283"/>
    <w:rsid w:val="007565E3"/>
    <w:rsid w:val="00757CA0"/>
    <w:rsid w:val="00757DD7"/>
    <w:rsid w:val="007603B9"/>
    <w:rsid w:val="00761095"/>
    <w:rsid w:val="00761CB9"/>
    <w:rsid w:val="007633C6"/>
    <w:rsid w:val="007643C5"/>
    <w:rsid w:val="007657E4"/>
    <w:rsid w:val="00766973"/>
    <w:rsid w:val="00767142"/>
    <w:rsid w:val="007710B6"/>
    <w:rsid w:val="00771FB7"/>
    <w:rsid w:val="00772F12"/>
    <w:rsid w:val="00774C15"/>
    <w:rsid w:val="00775437"/>
    <w:rsid w:val="007768AA"/>
    <w:rsid w:val="00776AF2"/>
    <w:rsid w:val="00776C37"/>
    <w:rsid w:val="00780921"/>
    <w:rsid w:val="00782FDE"/>
    <w:rsid w:val="00783207"/>
    <w:rsid w:val="0078437D"/>
    <w:rsid w:val="007849E6"/>
    <w:rsid w:val="00784B5E"/>
    <w:rsid w:val="00785394"/>
    <w:rsid w:val="00785FE4"/>
    <w:rsid w:val="007866EC"/>
    <w:rsid w:val="00786E2D"/>
    <w:rsid w:val="007871AE"/>
    <w:rsid w:val="00790839"/>
    <w:rsid w:val="007925E1"/>
    <w:rsid w:val="00792786"/>
    <w:rsid w:val="0079333F"/>
    <w:rsid w:val="00796DD5"/>
    <w:rsid w:val="00797DF1"/>
    <w:rsid w:val="007A0451"/>
    <w:rsid w:val="007A13FE"/>
    <w:rsid w:val="007A40B6"/>
    <w:rsid w:val="007A5AFA"/>
    <w:rsid w:val="007A64E5"/>
    <w:rsid w:val="007A7BE6"/>
    <w:rsid w:val="007A7C19"/>
    <w:rsid w:val="007B0DBF"/>
    <w:rsid w:val="007B17C3"/>
    <w:rsid w:val="007B237F"/>
    <w:rsid w:val="007B28F3"/>
    <w:rsid w:val="007B402E"/>
    <w:rsid w:val="007B4502"/>
    <w:rsid w:val="007B4A4B"/>
    <w:rsid w:val="007B4FA7"/>
    <w:rsid w:val="007B5110"/>
    <w:rsid w:val="007B51B5"/>
    <w:rsid w:val="007B51BD"/>
    <w:rsid w:val="007B77D8"/>
    <w:rsid w:val="007C0825"/>
    <w:rsid w:val="007C0CB5"/>
    <w:rsid w:val="007C0E9A"/>
    <w:rsid w:val="007C166C"/>
    <w:rsid w:val="007C169A"/>
    <w:rsid w:val="007C238A"/>
    <w:rsid w:val="007C26AD"/>
    <w:rsid w:val="007C2CBF"/>
    <w:rsid w:val="007C2E3B"/>
    <w:rsid w:val="007C36BE"/>
    <w:rsid w:val="007C3E96"/>
    <w:rsid w:val="007C4C96"/>
    <w:rsid w:val="007C520E"/>
    <w:rsid w:val="007C76AF"/>
    <w:rsid w:val="007C78D2"/>
    <w:rsid w:val="007C7D0F"/>
    <w:rsid w:val="007D0660"/>
    <w:rsid w:val="007D337F"/>
    <w:rsid w:val="007D34E4"/>
    <w:rsid w:val="007D3C6B"/>
    <w:rsid w:val="007D4B0F"/>
    <w:rsid w:val="007E1577"/>
    <w:rsid w:val="007E300E"/>
    <w:rsid w:val="007E5E1C"/>
    <w:rsid w:val="007E686F"/>
    <w:rsid w:val="007E68C6"/>
    <w:rsid w:val="007E7AF1"/>
    <w:rsid w:val="007F0B89"/>
    <w:rsid w:val="007F17A4"/>
    <w:rsid w:val="007F4901"/>
    <w:rsid w:val="00800893"/>
    <w:rsid w:val="008011B1"/>
    <w:rsid w:val="00801DBD"/>
    <w:rsid w:val="00803959"/>
    <w:rsid w:val="0080470A"/>
    <w:rsid w:val="00804F9E"/>
    <w:rsid w:val="00805032"/>
    <w:rsid w:val="00805D4B"/>
    <w:rsid w:val="00806AC8"/>
    <w:rsid w:val="00806C2B"/>
    <w:rsid w:val="00806CAF"/>
    <w:rsid w:val="00806DAB"/>
    <w:rsid w:val="008103E0"/>
    <w:rsid w:val="00810AF9"/>
    <w:rsid w:val="00811777"/>
    <w:rsid w:val="0081228D"/>
    <w:rsid w:val="00814CBB"/>
    <w:rsid w:val="00814D0C"/>
    <w:rsid w:val="0081522B"/>
    <w:rsid w:val="00815766"/>
    <w:rsid w:val="008168B7"/>
    <w:rsid w:val="0081701A"/>
    <w:rsid w:val="0081752E"/>
    <w:rsid w:val="008179E4"/>
    <w:rsid w:val="008179F7"/>
    <w:rsid w:val="008202CD"/>
    <w:rsid w:val="008208A6"/>
    <w:rsid w:val="00820ECE"/>
    <w:rsid w:val="00820F55"/>
    <w:rsid w:val="00820FDA"/>
    <w:rsid w:val="00821C0D"/>
    <w:rsid w:val="00823E5C"/>
    <w:rsid w:val="00824608"/>
    <w:rsid w:val="00824AF3"/>
    <w:rsid w:val="008263BE"/>
    <w:rsid w:val="008269A4"/>
    <w:rsid w:val="00827081"/>
    <w:rsid w:val="008271D0"/>
    <w:rsid w:val="008301D7"/>
    <w:rsid w:val="0083160A"/>
    <w:rsid w:val="00831DC4"/>
    <w:rsid w:val="0083282D"/>
    <w:rsid w:val="00832CFE"/>
    <w:rsid w:val="00832F52"/>
    <w:rsid w:val="00833380"/>
    <w:rsid w:val="0083338C"/>
    <w:rsid w:val="00836230"/>
    <w:rsid w:val="00836491"/>
    <w:rsid w:val="008434AF"/>
    <w:rsid w:val="0084487D"/>
    <w:rsid w:val="00844A19"/>
    <w:rsid w:val="00846200"/>
    <w:rsid w:val="00846275"/>
    <w:rsid w:val="0084788C"/>
    <w:rsid w:val="0085007D"/>
    <w:rsid w:val="0085045B"/>
    <w:rsid w:val="00851779"/>
    <w:rsid w:val="008517DE"/>
    <w:rsid w:val="00851C67"/>
    <w:rsid w:val="00852815"/>
    <w:rsid w:val="0085296C"/>
    <w:rsid w:val="00852E58"/>
    <w:rsid w:val="00852F28"/>
    <w:rsid w:val="008553B5"/>
    <w:rsid w:val="00856788"/>
    <w:rsid w:val="00857401"/>
    <w:rsid w:val="008575A2"/>
    <w:rsid w:val="008577D3"/>
    <w:rsid w:val="0086095D"/>
    <w:rsid w:val="00862449"/>
    <w:rsid w:val="00862EC3"/>
    <w:rsid w:val="0086433A"/>
    <w:rsid w:val="00864697"/>
    <w:rsid w:val="008646D2"/>
    <w:rsid w:val="00864CEC"/>
    <w:rsid w:val="00864D81"/>
    <w:rsid w:val="00865501"/>
    <w:rsid w:val="00865AD5"/>
    <w:rsid w:val="00865F1F"/>
    <w:rsid w:val="00867B6A"/>
    <w:rsid w:val="008700F1"/>
    <w:rsid w:val="00870A2E"/>
    <w:rsid w:val="008716D8"/>
    <w:rsid w:val="00872212"/>
    <w:rsid w:val="00872B6E"/>
    <w:rsid w:val="00872BB3"/>
    <w:rsid w:val="00872EE1"/>
    <w:rsid w:val="00874103"/>
    <w:rsid w:val="00875A50"/>
    <w:rsid w:val="00875F14"/>
    <w:rsid w:val="008762E5"/>
    <w:rsid w:val="00876AD1"/>
    <w:rsid w:val="008773B0"/>
    <w:rsid w:val="008805BD"/>
    <w:rsid w:val="00882A37"/>
    <w:rsid w:val="00883D64"/>
    <w:rsid w:val="0088415D"/>
    <w:rsid w:val="00884850"/>
    <w:rsid w:val="00884A22"/>
    <w:rsid w:val="00885107"/>
    <w:rsid w:val="00885A4A"/>
    <w:rsid w:val="00885C74"/>
    <w:rsid w:val="00887DB3"/>
    <w:rsid w:val="00890072"/>
    <w:rsid w:val="0089066D"/>
    <w:rsid w:val="0089137E"/>
    <w:rsid w:val="0089185C"/>
    <w:rsid w:val="00891A26"/>
    <w:rsid w:val="00893BC1"/>
    <w:rsid w:val="00893D06"/>
    <w:rsid w:val="0089401D"/>
    <w:rsid w:val="00895CBA"/>
    <w:rsid w:val="00895DFC"/>
    <w:rsid w:val="00896DE0"/>
    <w:rsid w:val="008A088F"/>
    <w:rsid w:val="008A0914"/>
    <w:rsid w:val="008A1583"/>
    <w:rsid w:val="008A1EB5"/>
    <w:rsid w:val="008A2C4D"/>
    <w:rsid w:val="008A4D68"/>
    <w:rsid w:val="008A5D88"/>
    <w:rsid w:val="008A708C"/>
    <w:rsid w:val="008A7E3E"/>
    <w:rsid w:val="008B1940"/>
    <w:rsid w:val="008B25F6"/>
    <w:rsid w:val="008B307E"/>
    <w:rsid w:val="008B3226"/>
    <w:rsid w:val="008B3616"/>
    <w:rsid w:val="008B3B0F"/>
    <w:rsid w:val="008B4589"/>
    <w:rsid w:val="008B5869"/>
    <w:rsid w:val="008B5E3D"/>
    <w:rsid w:val="008C013C"/>
    <w:rsid w:val="008C05C3"/>
    <w:rsid w:val="008C06AA"/>
    <w:rsid w:val="008C0C5E"/>
    <w:rsid w:val="008C15A0"/>
    <w:rsid w:val="008C1C65"/>
    <w:rsid w:val="008C2181"/>
    <w:rsid w:val="008C3E3F"/>
    <w:rsid w:val="008C3E66"/>
    <w:rsid w:val="008C42FB"/>
    <w:rsid w:val="008C4864"/>
    <w:rsid w:val="008C5711"/>
    <w:rsid w:val="008C5F80"/>
    <w:rsid w:val="008C63F8"/>
    <w:rsid w:val="008C7BCB"/>
    <w:rsid w:val="008C7BD3"/>
    <w:rsid w:val="008D1112"/>
    <w:rsid w:val="008D1A40"/>
    <w:rsid w:val="008D2565"/>
    <w:rsid w:val="008D2D23"/>
    <w:rsid w:val="008D2D53"/>
    <w:rsid w:val="008D31EF"/>
    <w:rsid w:val="008D3377"/>
    <w:rsid w:val="008D3E73"/>
    <w:rsid w:val="008D418E"/>
    <w:rsid w:val="008D4662"/>
    <w:rsid w:val="008D475A"/>
    <w:rsid w:val="008D50A7"/>
    <w:rsid w:val="008D5473"/>
    <w:rsid w:val="008D576A"/>
    <w:rsid w:val="008D6B7D"/>
    <w:rsid w:val="008D6D21"/>
    <w:rsid w:val="008D7AFE"/>
    <w:rsid w:val="008D7CDF"/>
    <w:rsid w:val="008D7D79"/>
    <w:rsid w:val="008D7E46"/>
    <w:rsid w:val="008E07BC"/>
    <w:rsid w:val="008E0853"/>
    <w:rsid w:val="008E2329"/>
    <w:rsid w:val="008E3427"/>
    <w:rsid w:val="008E45AC"/>
    <w:rsid w:val="008E5450"/>
    <w:rsid w:val="008E70E6"/>
    <w:rsid w:val="008F0D8C"/>
    <w:rsid w:val="008F1070"/>
    <w:rsid w:val="008F2876"/>
    <w:rsid w:val="008F2C47"/>
    <w:rsid w:val="008F40D2"/>
    <w:rsid w:val="008F54A4"/>
    <w:rsid w:val="008F5759"/>
    <w:rsid w:val="008F5DD8"/>
    <w:rsid w:val="008F6624"/>
    <w:rsid w:val="008F7386"/>
    <w:rsid w:val="009003AF"/>
    <w:rsid w:val="009014AE"/>
    <w:rsid w:val="00901DCC"/>
    <w:rsid w:val="009027D3"/>
    <w:rsid w:val="00903441"/>
    <w:rsid w:val="009040D9"/>
    <w:rsid w:val="00904375"/>
    <w:rsid w:val="00904BD0"/>
    <w:rsid w:val="009066A8"/>
    <w:rsid w:val="00910348"/>
    <w:rsid w:val="00911CCB"/>
    <w:rsid w:val="0091255F"/>
    <w:rsid w:val="00915040"/>
    <w:rsid w:val="00915AE2"/>
    <w:rsid w:val="00915C21"/>
    <w:rsid w:val="00916CF7"/>
    <w:rsid w:val="00917FE8"/>
    <w:rsid w:val="00920974"/>
    <w:rsid w:val="009226D4"/>
    <w:rsid w:val="00924132"/>
    <w:rsid w:val="00924D99"/>
    <w:rsid w:val="00924F7F"/>
    <w:rsid w:val="00925465"/>
    <w:rsid w:val="0092690F"/>
    <w:rsid w:val="00930CCA"/>
    <w:rsid w:val="00930EC9"/>
    <w:rsid w:val="009313EF"/>
    <w:rsid w:val="00931809"/>
    <w:rsid w:val="00932A47"/>
    <w:rsid w:val="00933793"/>
    <w:rsid w:val="00934498"/>
    <w:rsid w:val="00934ED6"/>
    <w:rsid w:val="00935286"/>
    <w:rsid w:val="00935313"/>
    <w:rsid w:val="00937228"/>
    <w:rsid w:val="00937E16"/>
    <w:rsid w:val="00940C3E"/>
    <w:rsid w:val="00943170"/>
    <w:rsid w:val="009447EB"/>
    <w:rsid w:val="00944B5F"/>
    <w:rsid w:val="009507A4"/>
    <w:rsid w:val="00952498"/>
    <w:rsid w:val="00954079"/>
    <w:rsid w:val="009546C3"/>
    <w:rsid w:val="009546E9"/>
    <w:rsid w:val="00955F37"/>
    <w:rsid w:val="00956336"/>
    <w:rsid w:val="009568B0"/>
    <w:rsid w:val="009573F0"/>
    <w:rsid w:val="009602BF"/>
    <w:rsid w:val="00960FD3"/>
    <w:rsid w:val="009615A9"/>
    <w:rsid w:val="00962D17"/>
    <w:rsid w:val="00962EF1"/>
    <w:rsid w:val="009639CD"/>
    <w:rsid w:val="00965CF5"/>
    <w:rsid w:val="00966B45"/>
    <w:rsid w:val="009707A3"/>
    <w:rsid w:val="00971C6E"/>
    <w:rsid w:val="0097297E"/>
    <w:rsid w:val="0097431A"/>
    <w:rsid w:val="009749C7"/>
    <w:rsid w:val="00974E7D"/>
    <w:rsid w:val="009804C6"/>
    <w:rsid w:val="00980A3D"/>
    <w:rsid w:val="0098119A"/>
    <w:rsid w:val="00982196"/>
    <w:rsid w:val="009824AE"/>
    <w:rsid w:val="009824E0"/>
    <w:rsid w:val="009829C7"/>
    <w:rsid w:val="00982D41"/>
    <w:rsid w:val="009831D2"/>
    <w:rsid w:val="0098361F"/>
    <w:rsid w:val="00984D65"/>
    <w:rsid w:val="00985B64"/>
    <w:rsid w:val="009864A2"/>
    <w:rsid w:val="009867E9"/>
    <w:rsid w:val="00986B4F"/>
    <w:rsid w:val="00986D2F"/>
    <w:rsid w:val="00990359"/>
    <w:rsid w:val="00990388"/>
    <w:rsid w:val="009904C2"/>
    <w:rsid w:val="009910BF"/>
    <w:rsid w:val="00991280"/>
    <w:rsid w:val="009921F3"/>
    <w:rsid w:val="00992B29"/>
    <w:rsid w:val="00993670"/>
    <w:rsid w:val="00993E02"/>
    <w:rsid w:val="009946BD"/>
    <w:rsid w:val="009955AC"/>
    <w:rsid w:val="009960B6"/>
    <w:rsid w:val="009962C8"/>
    <w:rsid w:val="0099661F"/>
    <w:rsid w:val="00996EF3"/>
    <w:rsid w:val="009A0041"/>
    <w:rsid w:val="009A0606"/>
    <w:rsid w:val="009A0D7E"/>
    <w:rsid w:val="009A2E5C"/>
    <w:rsid w:val="009A3EEC"/>
    <w:rsid w:val="009A52EA"/>
    <w:rsid w:val="009A6CAF"/>
    <w:rsid w:val="009A7946"/>
    <w:rsid w:val="009B0752"/>
    <w:rsid w:val="009B221B"/>
    <w:rsid w:val="009B2254"/>
    <w:rsid w:val="009B291E"/>
    <w:rsid w:val="009B2B5B"/>
    <w:rsid w:val="009B2E43"/>
    <w:rsid w:val="009B30F0"/>
    <w:rsid w:val="009B3A07"/>
    <w:rsid w:val="009B48F7"/>
    <w:rsid w:val="009B5267"/>
    <w:rsid w:val="009B6A03"/>
    <w:rsid w:val="009B6D1D"/>
    <w:rsid w:val="009B7540"/>
    <w:rsid w:val="009B78F3"/>
    <w:rsid w:val="009C0373"/>
    <w:rsid w:val="009C090D"/>
    <w:rsid w:val="009C10BA"/>
    <w:rsid w:val="009C1611"/>
    <w:rsid w:val="009C1B16"/>
    <w:rsid w:val="009C1E43"/>
    <w:rsid w:val="009C267A"/>
    <w:rsid w:val="009C40B7"/>
    <w:rsid w:val="009C53C9"/>
    <w:rsid w:val="009C63C0"/>
    <w:rsid w:val="009C6C1D"/>
    <w:rsid w:val="009D1730"/>
    <w:rsid w:val="009D30D1"/>
    <w:rsid w:val="009D3B9F"/>
    <w:rsid w:val="009D43C9"/>
    <w:rsid w:val="009D4BF0"/>
    <w:rsid w:val="009D7F97"/>
    <w:rsid w:val="009E030D"/>
    <w:rsid w:val="009E07AC"/>
    <w:rsid w:val="009E09AE"/>
    <w:rsid w:val="009E0CEA"/>
    <w:rsid w:val="009E0FFD"/>
    <w:rsid w:val="009E16A3"/>
    <w:rsid w:val="009E19C4"/>
    <w:rsid w:val="009E2394"/>
    <w:rsid w:val="009E3FDB"/>
    <w:rsid w:val="009E4E9A"/>
    <w:rsid w:val="009E538D"/>
    <w:rsid w:val="009E62E6"/>
    <w:rsid w:val="009F0493"/>
    <w:rsid w:val="009F0DD6"/>
    <w:rsid w:val="009F1AA2"/>
    <w:rsid w:val="009F1F31"/>
    <w:rsid w:val="009F2FC6"/>
    <w:rsid w:val="009F333A"/>
    <w:rsid w:val="009F47AD"/>
    <w:rsid w:val="009F5D4F"/>
    <w:rsid w:val="009F6141"/>
    <w:rsid w:val="009F6D1B"/>
    <w:rsid w:val="00A0094B"/>
    <w:rsid w:val="00A0325B"/>
    <w:rsid w:val="00A03593"/>
    <w:rsid w:val="00A05289"/>
    <w:rsid w:val="00A07289"/>
    <w:rsid w:val="00A0763A"/>
    <w:rsid w:val="00A07FCE"/>
    <w:rsid w:val="00A1229B"/>
    <w:rsid w:val="00A12819"/>
    <w:rsid w:val="00A12B46"/>
    <w:rsid w:val="00A12FC2"/>
    <w:rsid w:val="00A14A34"/>
    <w:rsid w:val="00A1529C"/>
    <w:rsid w:val="00A15675"/>
    <w:rsid w:val="00A15C13"/>
    <w:rsid w:val="00A16966"/>
    <w:rsid w:val="00A16D24"/>
    <w:rsid w:val="00A17035"/>
    <w:rsid w:val="00A17D57"/>
    <w:rsid w:val="00A20C8F"/>
    <w:rsid w:val="00A21E49"/>
    <w:rsid w:val="00A22597"/>
    <w:rsid w:val="00A234AB"/>
    <w:rsid w:val="00A24BB0"/>
    <w:rsid w:val="00A255D9"/>
    <w:rsid w:val="00A256C1"/>
    <w:rsid w:val="00A261D2"/>
    <w:rsid w:val="00A26FE6"/>
    <w:rsid w:val="00A2747A"/>
    <w:rsid w:val="00A329CE"/>
    <w:rsid w:val="00A32D00"/>
    <w:rsid w:val="00A35196"/>
    <w:rsid w:val="00A361B8"/>
    <w:rsid w:val="00A37A1E"/>
    <w:rsid w:val="00A37F64"/>
    <w:rsid w:val="00A427C6"/>
    <w:rsid w:val="00A430FA"/>
    <w:rsid w:val="00A44632"/>
    <w:rsid w:val="00A44CDE"/>
    <w:rsid w:val="00A45332"/>
    <w:rsid w:val="00A4535A"/>
    <w:rsid w:val="00A46DA4"/>
    <w:rsid w:val="00A51210"/>
    <w:rsid w:val="00A516B4"/>
    <w:rsid w:val="00A51A54"/>
    <w:rsid w:val="00A52ACC"/>
    <w:rsid w:val="00A54531"/>
    <w:rsid w:val="00A54605"/>
    <w:rsid w:val="00A549D2"/>
    <w:rsid w:val="00A56805"/>
    <w:rsid w:val="00A569FE"/>
    <w:rsid w:val="00A57701"/>
    <w:rsid w:val="00A57F27"/>
    <w:rsid w:val="00A61763"/>
    <w:rsid w:val="00A61D5D"/>
    <w:rsid w:val="00A6226D"/>
    <w:rsid w:val="00A622E2"/>
    <w:rsid w:val="00A63AD1"/>
    <w:rsid w:val="00A64583"/>
    <w:rsid w:val="00A646D7"/>
    <w:rsid w:val="00A67FED"/>
    <w:rsid w:val="00A700CF"/>
    <w:rsid w:val="00A71D14"/>
    <w:rsid w:val="00A72B98"/>
    <w:rsid w:val="00A73383"/>
    <w:rsid w:val="00A75A6B"/>
    <w:rsid w:val="00A767D7"/>
    <w:rsid w:val="00A76BFA"/>
    <w:rsid w:val="00A76CF0"/>
    <w:rsid w:val="00A775BD"/>
    <w:rsid w:val="00A80AC0"/>
    <w:rsid w:val="00A80F4F"/>
    <w:rsid w:val="00A8182E"/>
    <w:rsid w:val="00A81F02"/>
    <w:rsid w:val="00A82918"/>
    <w:rsid w:val="00A83693"/>
    <w:rsid w:val="00A846E3"/>
    <w:rsid w:val="00A84A8C"/>
    <w:rsid w:val="00A852D2"/>
    <w:rsid w:val="00A85C8B"/>
    <w:rsid w:val="00A85CF0"/>
    <w:rsid w:val="00A8673B"/>
    <w:rsid w:val="00A87ED3"/>
    <w:rsid w:val="00A90C77"/>
    <w:rsid w:val="00A90EF2"/>
    <w:rsid w:val="00A911A0"/>
    <w:rsid w:val="00A92AEE"/>
    <w:rsid w:val="00A937B3"/>
    <w:rsid w:val="00A94090"/>
    <w:rsid w:val="00A952C2"/>
    <w:rsid w:val="00A95C7A"/>
    <w:rsid w:val="00A973CC"/>
    <w:rsid w:val="00A97442"/>
    <w:rsid w:val="00A97D43"/>
    <w:rsid w:val="00A97F60"/>
    <w:rsid w:val="00AA4002"/>
    <w:rsid w:val="00AA548F"/>
    <w:rsid w:val="00AA6F4B"/>
    <w:rsid w:val="00AA7498"/>
    <w:rsid w:val="00AA7BAC"/>
    <w:rsid w:val="00AA7D50"/>
    <w:rsid w:val="00AB0AE7"/>
    <w:rsid w:val="00AB15AE"/>
    <w:rsid w:val="00AB1951"/>
    <w:rsid w:val="00AB1A3A"/>
    <w:rsid w:val="00AB253F"/>
    <w:rsid w:val="00AB2BF8"/>
    <w:rsid w:val="00AB2C23"/>
    <w:rsid w:val="00AB5214"/>
    <w:rsid w:val="00AB54B6"/>
    <w:rsid w:val="00AB5A76"/>
    <w:rsid w:val="00AB5B12"/>
    <w:rsid w:val="00AC138A"/>
    <w:rsid w:val="00AC2802"/>
    <w:rsid w:val="00AC2CB6"/>
    <w:rsid w:val="00AC2FF8"/>
    <w:rsid w:val="00AC478A"/>
    <w:rsid w:val="00AC6802"/>
    <w:rsid w:val="00AC76A5"/>
    <w:rsid w:val="00AC7E35"/>
    <w:rsid w:val="00AC7FF1"/>
    <w:rsid w:val="00AD080C"/>
    <w:rsid w:val="00AD09CF"/>
    <w:rsid w:val="00AD14AE"/>
    <w:rsid w:val="00AD26A8"/>
    <w:rsid w:val="00AD2AC6"/>
    <w:rsid w:val="00AD309A"/>
    <w:rsid w:val="00AD50B9"/>
    <w:rsid w:val="00AD588B"/>
    <w:rsid w:val="00AD71AA"/>
    <w:rsid w:val="00AE0562"/>
    <w:rsid w:val="00AE0AC6"/>
    <w:rsid w:val="00AE1DEB"/>
    <w:rsid w:val="00AE3120"/>
    <w:rsid w:val="00AE412B"/>
    <w:rsid w:val="00AE4251"/>
    <w:rsid w:val="00AE4457"/>
    <w:rsid w:val="00AE5034"/>
    <w:rsid w:val="00AE72EE"/>
    <w:rsid w:val="00AE7406"/>
    <w:rsid w:val="00AF130A"/>
    <w:rsid w:val="00AF149C"/>
    <w:rsid w:val="00AF20ED"/>
    <w:rsid w:val="00AF2746"/>
    <w:rsid w:val="00AF28AB"/>
    <w:rsid w:val="00AF3501"/>
    <w:rsid w:val="00AF479D"/>
    <w:rsid w:val="00AF4DEE"/>
    <w:rsid w:val="00AF5310"/>
    <w:rsid w:val="00B00A78"/>
    <w:rsid w:val="00B00E5D"/>
    <w:rsid w:val="00B01480"/>
    <w:rsid w:val="00B01FC9"/>
    <w:rsid w:val="00B0228A"/>
    <w:rsid w:val="00B025FC"/>
    <w:rsid w:val="00B0278C"/>
    <w:rsid w:val="00B047DA"/>
    <w:rsid w:val="00B050F2"/>
    <w:rsid w:val="00B05137"/>
    <w:rsid w:val="00B059AE"/>
    <w:rsid w:val="00B062CC"/>
    <w:rsid w:val="00B063DF"/>
    <w:rsid w:val="00B07067"/>
    <w:rsid w:val="00B104A2"/>
    <w:rsid w:val="00B10675"/>
    <w:rsid w:val="00B11249"/>
    <w:rsid w:val="00B122D8"/>
    <w:rsid w:val="00B202B9"/>
    <w:rsid w:val="00B24C83"/>
    <w:rsid w:val="00B26E96"/>
    <w:rsid w:val="00B275E1"/>
    <w:rsid w:val="00B27BF3"/>
    <w:rsid w:val="00B3080D"/>
    <w:rsid w:val="00B30BD5"/>
    <w:rsid w:val="00B3279B"/>
    <w:rsid w:val="00B355E3"/>
    <w:rsid w:val="00B37346"/>
    <w:rsid w:val="00B41DB1"/>
    <w:rsid w:val="00B424D3"/>
    <w:rsid w:val="00B43519"/>
    <w:rsid w:val="00B4384A"/>
    <w:rsid w:val="00B44117"/>
    <w:rsid w:val="00B44192"/>
    <w:rsid w:val="00B444F0"/>
    <w:rsid w:val="00B44FFB"/>
    <w:rsid w:val="00B4500E"/>
    <w:rsid w:val="00B45435"/>
    <w:rsid w:val="00B45FBD"/>
    <w:rsid w:val="00B4607A"/>
    <w:rsid w:val="00B460CD"/>
    <w:rsid w:val="00B505F3"/>
    <w:rsid w:val="00B50AC3"/>
    <w:rsid w:val="00B50C70"/>
    <w:rsid w:val="00B50CD0"/>
    <w:rsid w:val="00B51256"/>
    <w:rsid w:val="00B5183C"/>
    <w:rsid w:val="00B51B5E"/>
    <w:rsid w:val="00B51FEF"/>
    <w:rsid w:val="00B5268E"/>
    <w:rsid w:val="00B53C5A"/>
    <w:rsid w:val="00B54F00"/>
    <w:rsid w:val="00B5667D"/>
    <w:rsid w:val="00B57035"/>
    <w:rsid w:val="00B57F4C"/>
    <w:rsid w:val="00B6009D"/>
    <w:rsid w:val="00B600DC"/>
    <w:rsid w:val="00B61380"/>
    <w:rsid w:val="00B61A35"/>
    <w:rsid w:val="00B61C62"/>
    <w:rsid w:val="00B61F09"/>
    <w:rsid w:val="00B620BE"/>
    <w:rsid w:val="00B62AD4"/>
    <w:rsid w:val="00B639D2"/>
    <w:rsid w:val="00B63D17"/>
    <w:rsid w:val="00B64AF8"/>
    <w:rsid w:val="00B64B5F"/>
    <w:rsid w:val="00B64F59"/>
    <w:rsid w:val="00B663F7"/>
    <w:rsid w:val="00B7055B"/>
    <w:rsid w:val="00B71FF4"/>
    <w:rsid w:val="00B72668"/>
    <w:rsid w:val="00B72CC4"/>
    <w:rsid w:val="00B75832"/>
    <w:rsid w:val="00B77646"/>
    <w:rsid w:val="00B77E65"/>
    <w:rsid w:val="00B808D7"/>
    <w:rsid w:val="00B819EC"/>
    <w:rsid w:val="00B8246C"/>
    <w:rsid w:val="00B825A0"/>
    <w:rsid w:val="00B82A4D"/>
    <w:rsid w:val="00B834B2"/>
    <w:rsid w:val="00B839C4"/>
    <w:rsid w:val="00B84510"/>
    <w:rsid w:val="00B84DA9"/>
    <w:rsid w:val="00B8572B"/>
    <w:rsid w:val="00B87F36"/>
    <w:rsid w:val="00B90536"/>
    <w:rsid w:val="00B90737"/>
    <w:rsid w:val="00B90FC2"/>
    <w:rsid w:val="00B91B49"/>
    <w:rsid w:val="00B91CD6"/>
    <w:rsid w:val="00B92200"/>
    <w:rsid w:val="00B92A34"/>
    <w:rsid w:val="00B92ED7"/>
    <w:rsid w:val="00B93260"/>
    <w:rsid w:val="00B94716"/>
    <w:rsid w:val="00B95371"/>
    <w:rsid w:val="00B9588E"/>
    <w:rsid w:val="00B95CCD"/>
    <w:rsid w:val="00B969FA"/>
    <w:rsid w:val="00B97919"/>
    <w:rsid w:val="00BA04C2"/>
    <w:rsid w:val="00BA1235"/>
    <w:rsid w:val="00BA474E"/>
    <w:rsid w:val="00BA49CF"/>
    <w:rsid w:val="00BA5539"/>
    <w:rsid w:val="00BA6E72"/>
    <w:rsid w:val="00BA78C1"/>
    <w:rsid w:val="00BA78F4"/>
    <w:rsid w:val="00BB0D18"/>
    <w:rsid w:val="00BB2F84"/>
    <w:rsid w:val="00BB311E"/>
    <w:rsid w:val="00BB4C5C"/>
    <w:rsid w:val="00BB5BF1"/>
    <w:rsid w:val="00BC007B"/>
    <w:rsid w:val="00BC04A1"/>
    <w:rsid w:val="00BC1AF5"/>
    <w:rsid w:val="00BC21B0"/>
    <w:rsid w:val="00BC2C16"/>
    <w:rsid w:val="00BC3F53"/>
    <w:rsid w:val="00BC4A3E"/>
    <w:rsid w:val="00BC5053"/>
    <w:rsid w:val="00BC62CF"/>
    <w:rsid w:val="00BC71FB"/>
    <w:rsid w:val="00BD1A52"/>
    <w:rsid w:val="00BD250A"/>
    <w:rsid w:val="00BD4ED6"/>
    <w:rsid w:val="00BD5E9A"/>
    <w:rsid w:val="00BD6248"/>
    <w:rsid w:val="00BD69B6"/>
    <w:rsid w:val="00BD7571"/>
    <w:rsid w:val="00BE078D"/>
    <w:rsid w:val="00BE0A30"/>
    <w:rsid w:val="00BE0DEC"/>
    <w:rsid w:val="00BE17B7"/>
    <w:rsid w:val="00BE1B19"/>
    <w:rsid w:val="00BE1DC5"/>
    <w:rsid w:val="00BE2809"/>
    <w:rsid w:val="00BE37FF"/>
    <w:rsid w:val="00BE47FA"/>
    <w:rsid w:val="00BE79EF"/>
    <w:rsid w:val="00BF09E4"/>
    <w:rsid w:val="00BF1225"/>
    <w:rsid w:val="00BF2C0B"/>
    <w:rsid w:val="00BF2E5E"/>
    <w:rsid w:val="00BF4136"/>
    <w:rsid w:val="00BF4C69"/>
    <w:rsid w:val="00C0028A"/>
    <w:rsid w:val="00C006E6"/>
    <w:rsid w:val="00C0165C"/>
    <w:rsid w:val="00C018C4"/>
    <w:rsid w:val="00C023BA"/>
    <w:rsid w:val="00C02A5D"/>
    <w:rsid w:val="00C02FA2"/>
    <w:rsid w:val="00C03A57"/>
    <w:rsid w:val="00C04763"/>
    <w:rsid w:val="00C04B22"/>
    <w:rsid w:val="00C050EF"/>
    <w:rsid w:val="00C0689D"/>
    <w:rsid w:val="00C06AA0"/>
    <w:rsid w:val="00C070FF"/>
    <w:rsid w:val="00C1011C"/>
    <w:rsid w:val="00C11144"/>
    <w:rsid w:val="00C12BDE"/>
    <w:rsid w:val="00C13AC9"/>
    <w:rsid w:val="00C14004"/>
    <w:rsid w:val="00C14039"/>
    <w:rsid w:val="00C1414A"/>
    <w:rsid w:val="00C147D9"/>
    <w:rsid w:val="00C16B48"/>
    <w:rsid w:val="00C17720"/>
    <w:rsid w:val="00C17FC1"/>
    <w:rsid w:val="00C20F4E"/>
    <w:rsid w:val="00C22299"/>
    <w:rsid w:val="00C236C3"/>
    <w:rsid w:val="00C25921"/>
    <w:rsid w:val="00C2592B"/>
    <w:rsid w:val="00C2592E"/>
    <w:rsid w:val="00C26A4C"/>
    <w:rsid w:val="00C27296"/>
    <w:rsid w:val="00C306F2"/>
    <w:rsid w:val="00C31C11"/>
    <w:rsid w:val="00C32D47"/>
    <w:rsid w:val="00C33575"/>
    <w:rsid w:val="00C3509B"/>
    <w:rsid w:val="00C36254"/>
    <w:rsid w:val="00C36BFE"/>
    <w:rsid w:val="00C37B14"/>
    <w:rsid w:val="00C37E29"/>
    <w:rsid w:val="00C401E7"/>
    <w:rsid w:val="00C413C0"/>
    <w:rsid w:val="00C42CC0"/>
    <w:rsid w:val="00C431C7"/>
    <w:rsid w:val="00C43A54"/>
    <w:rsid w:val="00C44FE3"/>
    <w:rsid w:val="00C45A02"/>
    <w:rsid w:val="00C45EBF"/>
    <w:rsid w:val="00C466FC"/>
    <w:rsid w:val="00C467A6"/>
    <w:rsid w:val="00C468E4"/>
    <w:rsid w:val="00C47F18"/>
    <w:rsid w:val="00C516AC"/>
    <w:rsid w:val="00C51985"/>
    <w:rsid w:val="00C51C8A"/>
    <w:rsid w:val="00C52EBB"/>
    <w:rsid w:val="00C53535"/>
    <w:rsid w:val="00C54845"/>
    <w:rsid w:val="00C5582D"/>
    <w:rsid w:val="00C55E69"/>
    <w:rsid w:val="00C56E9E"/>
    <w:rsid w:val="00C573A1"/>
    <w:rsid w:val="00C61334"/>
    <w:rsid w:val="00C616A9"/>
    <w:rsid w:val="00C62493"/>
    <w:rsid w:val="00C62640"/>
    <w:rsid w:val="00C62D32"/>
    <w:rsid w:val="00C6344F"/>
    <w:rsid w:val="00C63BF2"/>
    <w:rsid w:val="00C63E5E"/>
    <w:rsid w:val="00C65DBF"/>
    <w:rsid w:val="00C67651"/>
    <w:rsid w:val="00C67E00"/>
    <w:rsid w:val="00C704E1"/>
    <w:rsid w:val="00C706CC"/>
    <w:rsid w:val="00C71685"/>
    <w:rsid w:val="00C72D0E"/>
    <w:rsid w:val="00C73122"/>
    <w:rsid w:val="00C7347F"/>
    <w:rsid w:val="00C74A71"/>
    <w:rsid w:val="00C775DB"/>
    <w:rsid w:val="00C80EE3"/>
    <w:rsid w:val="00C81BA5"/>
    <w:rsid w:val="00C81F80"/>
    <w:rsid w:val="00C82E8A"/>
    <w:rsid w:val="00C82F21"/>
    <w:rsid w:val="00C83043"/>
    <w:rsid w:val="00C848F6"/>
    <w:rsid w:val="00C86DC7"/>
    <w:rsid w:val="00C87009"/>
    <w:rsid w:val="00C87040"/>
    <w:rsid w:val="00C9036B"/>
    <w:rsid w:val="00C903D1"/>
    <w:rsid w:val="00C919E5"/>
    <w:rsid w:val="00C92561"/>
    <w:rsid w:val="00C92B11"/>
    <w:rsid w:val="00C92F4E"/>
    <w:rsid w:val="00C93729"/>
    <w:rsid w:val="00C9386C"/>
    <w:rsid w:val="00C9398A"/>
    <w:rsid w:val="00C949AA"/>
    <w:rsid w:val="00C94F80"/>
    <w:rsid w:val="00C957A8"/>
    <w:rsid w:val="00C95982"/>
    <w:rsid w:val="00C97D0C"/>
    <w:rsid w:val="00C97D44"/>
    <w:rsid w:val="00CA1D09"/>
    <w:rsid w:val="00CA256B"/>
    <w:rsid w:val="00CA3A74"/>
    <w:rsid w:val="00CA41C1"/>
    <w:rsid w:val="00CA4FD6"/>
    <w:rsid w:val="00CA6283"/>
    <w:rsid w:val="00CA6594"/>
    <w:rsid w:val="00CA6CFC"/>
    <w:rsid w:val="00CA7441"/>
    <w:rsid w:val="00CA7961"/>
    <w:rsid w:val="00CA7B23"/>
    <w:rsid w:val="00CB0164"/>
    <w:rsid w:val="00CB186C"/>
    <w:rsid w:val="00CB187D"/>
    <w:rsid w:val="00CB30B1"/>
    <w:rsid w:val="00CB3720"/>
    <w:rsid w:val="00CB3943"/>
    <w:rsid w:val="00CB3A48"/>
    <w:rsid w:val="00CB6144"/>
    <w:rsid w:val="00CB679A"/>
    <w:rsid w:val="00CB6DE2"/>
    <w:rsid w:val="00CB7DD9"/>
    <w:rsid w:val="00CC057A"/>
    <w:rsid w:val="00CC170F"/>
    <w:rsid w:val="00CC2383"/>
    <w:rsid w:val="00CC2626"/>
    <w:rsid w:val="00CC2841"/>
    <w:rsid w:val="00CC4AF5"/>
    <w:rsid w:val="00CC5569"/>
    <w:rsid w:val="00CC7B60"/>
    <w:rsid w:val="00CD284C"/>
    <w:rsid w:val="00CD512E"/>
    <w:rsid w:val="00CD5B77"/>
    <w:rsid w:val="00CD5D8B"/>
    <w:rsid w:val="00CD6C35"/>
    <w:rsid w:val="00CD7E62"/>
    <w:rsid w:val="00CE1087"/>
    <w:rsid w:val="00CE17EA"/>
    <w:rsid w:val="00CE5A62"/>
    <w:rsid w:val="00CE6181"/>
    <w:rsid w:val="00CE6686"/>
    <w:rsid w:val="00CE6FBA"/>
    <w:rsid w:val="00CE7074"/>
    <w:rsid w:val="00CE7CB4"/>
    <w:rsid w:val="00CE7D1C"/>
    <w:rsid w:val="00CE7F72"/>
    <w:rsid w:val="00CF039A"/>
    <w:rsid w:val="00CF1AAE"/>
    <w:rsid w:val="00CF3A6D"/>
    <w:rsid w:val="00CF3C37"/>
    <w:rsid w:val="00CF3E98"/>
    <w:rsid w:val="00CF57EC"/>
    <w:rsid w:val="00CF5E5B"/>
    <w:rsid w:val="00CF7292"/>
    <w:rsid w:val="00D00808"/>
    <w:rsid w:val="00D009FD"/>
    <w:rsid w:val="00D00DFE"/>
    <w:rsid w:val="00D010EC"/>
    <w:rsid w:val="00D01B96"/>
    <w:rsid w:val="00D02A01"/>
    <w:rsid w:val="00D03D25"/>
    <w:rsid w:val="00D0645B"/>
    <w:rsid w:val="00D07539"/>
    <w:rsid w:val="00D10671"/>
    <w:rsid w:val="00D10787"/>
    <w:rsid w:val="00D112E5"/>
    <w:rsid w:val="00D11EF8"/>
    <w:rsid w:val="00D12A1E"/>
    <w:rsid w:val="00D13427"/>
    <w:rsid w:val="00D14A55"/>
    <w:rsid w:val="00D164E2"/>
    <w:rsid w:val="00D16789"/>
    <w:rsid w:val="00D16A2A"/>
    <w:rsid w:val="00D17640"/>
    <w:rsid w:val="00D210B5"/>
    <w:rsid w:val="00D2146A"/>
    <w:rsid w:val="00D2155B"/>
    <w:rsid w:val="00D217AD"/>
    <w:rsid w:val="00D22690"/>
    <w:rsid w:val="00D2399E"/>
    <w:rsid w:val="00D25154"/>
    <w:rsid w:val="00D25654"/>
    <w:rsid w:val="00D25E1F"/>
    <w:rsid w:val="00D273ED"/>
    <w:rsid w:val="00D274C0"/>
    <w:rsid w:val="00D27FF4"/>
    <w:rsid w:val="00D30000"/>
    <w:rsid w:val="00D310AE"/>
    <w:rsid w:val="00D32F0C"/>
    <w:rsid w:val="00D334C5"/>
    <w:rsid w:val="00D3430E"/>
    <w:rsid w:val="00D3461F"/>
    <w:rsid w:val="00D37BE1"/>
    <w:rsid w:val="00D37D4E"/>
    <w:rsid w:val="00D37E82"/>
    <w:rsid w:val="00D37F30"/>
    <w:rsid w:val="00D40F24"/>
    <w:rsid w:val="00D41437"/>
    <w:rsid w:val="00D41F12"/>
    <w:rsid w:val="00D425AB"/>
    <w:rsid w:val="00D42CAA"/>
    <w:rsid w:val="00D4433D"/>
    <w:rsid w:val="00D447C6"/>
    <w:rsid w:val="00D44D07"/>
    <w:rsid w:val="00D45217"/>
    <w:rsid w:val="00D503C3"/>
    <w:rsid w:val="00D50C26"/>
    <w:rsid w:val="00D50DC5"/>
    <w:rsid w:val="00D62C00"/>
    <w:rsid w:val="00D647B7"/>
    <w:rsid w:val="00D64D30"/>
    <w:rsid w:val="00D669E8"/>
    <w:rsid w:val="00D66FA1"/>
    <w:rsid w:val="00D678B6"/>
    <w:rsid w:val="00D67D80"/>
    <w:rsid w:val="00D703C3"/>
    <w:rsid w:val="00D7050E"/>
    <w:rsid w:val="00D705C1"/>
    <w:rsid w:val="00D70E4E"/>
    <w:rsid w:val="00D72A49"/>
    <w:rsid w:val="00D732F8"/>
    <w:rsid w:val="00D73834"/>
    <w:rsid w:val="00D73A00"/>
    <w:rsid w:val="00D74363"/>
    <w:rsid w:val="00D75903"/>
    <w:rsid w:val="00D77913"/>
    <w:rsid w:val="00D80B83"/>
    <w:rsid w:val="00D816DD"/>
    <w:rsid w:val="00D826BE"/>
    <w:rsid w:val="00D82C38"/>
    <w:rsid w:val="00D832C2"/>
    <w:rsid w:val="00D84C8F"/>
    <w:rsid w:val="00D85D17"/>
    <w:rsid w:val="00D8668B"/>
    <w:rsid w:val="00D86BB9"/>
    <w:rsid w:val="00D87655"/>
    <w:rsid w:val="00D90CDA"/>
    <w:rsid w:val="00D91636"/>
    <w:rsid w:val="00D91F54"/>
    <w:rsid w:val="00D92D09"/>
    <w:rsid w:val="00D931BA"/>
    <w:rsid w:val="00D93CB4"/>
    <w:rsid w:val="00D945B3"/>
    <w:rsid w:val="00D95429"/>
    <w:rsid w:val="00D97A04"/>
    <w:rsid w:val="00D97BFB"/>
    <w:rsid w:val="00DA24F9"/>
    <w:rsid w:val="00DA2770"/>
    <w:rsid w:val="00DA45E0"/>
    <w:rsid w:val="00DA49CC"/>
    <w:rsid w:val="00DA5E7B"/>
    <w:rsid w:val="00DA7B5D"/>
    <w:rsid w:val="00DB0949"/>
    <w:rsid w:val="00DB0F1E"/>
    <w:rsid w:val="00DB1372"/>
    <w:rsid w:val="00DB270F"/>
    <w:rsid w:val="00DB36A1"/>
    <w:rsid w:val="00DB3AA2"/>
    <w:rsid w:val="00DB5F43"/>
    <w:rsid w:val="00DB634A"/>
    <w:rsid w:val="00DB6393"/>
    <w:rsid w:val="00DB66B2"/>
    <w:rsid w:val="00DB6B91"/>
    <w:rsid w:val="00DB7104"/>
    <w:rsid w:val="00DC0129"/>
    <w:rsid w:val="00DC1204"/>
    <w:rsid w:val="00DC1521"/>
    <w:rsid w:val="00DC222E"/>
    <w:rsid w:val="00DC332E"/>
    <w:rsid w:val="00DC384B"/>
    <w:rsid w:val="00DC43C0"/>
    <w:rsid w:val="00DC5D44"/>
    <w:rsid w:val="00DC5F38"/>
    <w:rsid w:val="00DD0B0B"/>
    <w:rsid w:val="00DD0C45"/>
    <w:rsid w:val="00DD0DAF"/>
    <w:rsid w:val="00DD1580"/>
    <w:rsid w:val="00DD163C"/>
    <w:rsid w:val="00DD1868"/>
    <w:rsid w:val="00DD20B7"/>
    <w:rsid w:val="00DD3119"/>
    <w:rsid w:val="00DD31E9"/>
    <w:rsid w:val="00DD36EA"/>
    <w:rsid w:val="00DD48B7"/>
    <w:rsid w:val="00DD4A46"/>
    <w:rsid w:val="00DD4A91"/>
    <w:rsid w:val="00DD4F71"/>
    <w:rsid w:val="00DD64D1"/>
    <w:rsid w:val="00DD661E"/>
    <w:rsid w:val="00DD6B3E"/>
    <w:rsid w:val="00DD733B"/>
    <w:rsid w:val="00DE1320"/>
    <w:rsid w:val="00DE2733"/>
    <w:rsid w:val="00DE2FD1"/>
    <w:rsid w:val="00DE3994"/>
    <w:rsid w:val="00DE5032"/>
    <w:rsid w:val="00DE5317"/>
    <w:rsid w:val="00DE55EF"/>
    <w:rsid w:val="00DE6513"/>
    <w:rsid w:val="00DE6988"/>
    <w:rsid w:val="00DF15F5"/>
    <w:rsid w:val="00DF1797"/>
    <w:rsid w:val="00DF1A62"/>
    <w:rsid w:val="00DF1D36"/>
    <w:rsid w:val="00DF1E6F"/>
    <w:rsid w:val="00DF268F"/>
    <w:rsid w:val="00DF394C"/>
    <w:rsid w:val="00DF3A4F"/>
    <w:rsid w:val="00DF3D36"/>
    <w:rsid w:val="00DF464C"/>
    <w:rsid w:val="00DF5732"/>
    <w:rsid w:val="00DF5C46"/>
    <w:rsid w:val="00DF5FF8"/>
    <w:rsid w:val="00DF6A0D"/>
    <w:rsid w:val="00DF71E4"/>
    <w:rsid w:val="00E0034E"/>
    <w:rsid w:val="00E01349"/>
    <w:rsid w:val="00E01A65"/>
    <w:rsid w:val="00E02250"/>
    <w:rsid w:val="00E025A6"/>
    <w:rsid w:val="00E029C6"/>
    <w:rsid w:val="00E02B1C"/>
    <w:rsid w:val="00E04642"/>
    <w:rsid w:val="00E047ED"/>
    <w:rsid w:val="00E04C59"/>
    <w:rsid w:val="00E05247"/>
    <w:rsid w:val="00E05387"/>
    <w:rsid w:val="00E061F7"/>
    <w:rsid w:val="00E10DB8"/>
    <w:rsid w:val="00E1414B"/>
    <w:rsid w:val="00E14EB5"/>
    <w:rsid w:val="00E17822"/>
    <w:rsid w:val="00E20BB4"/>
    <w:rsid w:val="00E22705"/>
    <w:rsid w:val="00E22CA3"/>
    <w:rsid w:val="00E23C58"/>
    <w:rsid w:val="00E253F2"/>
    <w:rsid w:val="00E25CF2"/>
    <w:rsid w:val="00E27168"/>
    <w:rsid w:val="00E30F75"/>
    <w:rsid w:val="00E320AC"/>
    <w:rsid w:val="00E32A8E"/>
    <w:rsid w:val="00E32D4E"/>
    <w:rsid w:val="00E33788"/>
    <w:rsid w:val="00E33998"/>
    <w:rsid w:val="00E34A27"/>
    <w:rsid w:val="00E364A8"/>
    <w:rsid w:val="00E40642"/>
    <w:rsid w:val="00E40BED"/>
    <w:rsid w:val="00E43114"/>
    <w:rsid w:val="00E43E1F"/>
    <w:rsid w:val="00E43F20"/>
    <w:rsid w:val="00E45606"/>
    <w:rsid w:val="00E46AF2"/>
    <w:rsid w:val="00E4702F"/>
    <w:rsid w:val="00E51810"/>
    <w:rsid w:val="00E5217A"/>
    <w:rsid w:val="00E5248E"/>
    <w:rsid w:val="00E5258E"/>
    <w:rsid w:val="00E52B85"/>
    <w:rsid w:val="00E52D4A"/>
    <w:rsid w:val="00E53D1B"/>
    <w:rsid w:val="00E54082"/>
    <w:rsid w:val="00E54905"/>
    <w:rsid w:val="00E549CB"/>
    <w:rsid w:val="00E557D2"/>
    <w:rsid w:val="00E5656C"/>
    <w:rsid w:val="00E61E97"/>
    <w:rsid w:val="00E62132"/>
    <w:rsid w:val="00E6221A"/>
    <w:rsid w:val="00E6291F"/>
    <w:rsid w:val="00E62B30"/>
    <w:rsid w:val="00E62D7C"/>
    <w:rsid w:val="00E62FC8"/>
    <w:rsid w:val="00E6310E"/>
    <w:rsid w:val="00E64309"/>
    <w:rsid w:val="00E64D52"/>
    <w:rsid w:val="00E6544D"/>
    <w:rsid w:val="00E6570E"/>
    <w:rsid w:val="00E65C65"/>
    <w:rsid w:val="00E66A50"/>
    <w:rsid w:val="00E676E7"/>
    <w:rsid w:val="00E70C1E"/>
    <w:rsid w:val="00E71F22"/>
    <w:rsid w:val="00E72551"/>
    <w:rsid w:val="00E75EF6"/>
    <w:rsid w:val="00E778A8"/>
    <w:rsid w:val="00E82272"/>
    <w:rsid w:val="00E839CC"/>
    <w:rsid w:val="00E84B7B"/>
    <w:rsid w:val="00E856AA"/>
    <w:rsid w:val="00E86473"/>
    <w:rsid w:val="00E90179"/>
    <w:rsid w:val="00E92039"/>
    <w:rsid w:val="00E92812"/>
    <w:rsid w:val="00E9281E"/>
    <w:rsid w:val="00E9302F"/>
    <w:rsid w:val="00E945BB"/>
    <w:rsid w:val="00E9462B"/>
    <w:rsid w:val="00E94B99"/>
    <w:rsid w:val="00E95632"/>
    <w:rsid w:val="00E95CDE"/>
    <w:rsid w:val="00E97120"/>
    <w:rsid w:val="00E9738C"/>
    <w:rsid w:val="00EA0668"/>
    <w:rsid w:val="00EA0B4A"/>
    <w:rsid w:val="00EA1BAA"/>
    <w:rsid w:val="00EA2B39"/>
    <w:rsid w:val="00EA3444"/>
    <w:rsid w:val="00EA7602"/>
    <w:rsid w:val="00EB04B4"/>
    <w:rsid w:val="00EB0577"/>
    <w:rsid w:val="00EB1EFB"/>
    <w:rsid w:val="00EB4102"/>
    <w:rsid w:val="00EB745E"/>
    <w:rsid w:val="00EB7BF4"/>
    <w:rsid w:val="00EC0EA6"/>
    <w:rsid w:val="00EC1840"/>
    <w:rsid w:val="00EC2397"/>
    <w:rsid w:val="00EC3054"/>
    <w:rsid w:val="00EC308F"/>
    <w:rsid w:val="00EC4D81"/>
    <w:rsid w:val="00EC6898"/>
    <w:rsid w:val="00EC713E"/>
    <w:rsid w:val="00EC7298"/>
    <w:rsid w:val="00EC7FBE"/>
    <w:rsid w:val="00ED0151"/>
    <w:rsid w:val="00ED13B7"/>
    <w:rsid w:val="00ED2B3D"/>
    <w:rsid w:val="00ED2B96"/>
    <w:rsid w:val="00ED3CF2"/>
    <w:rsid w:val="00ED3EBF"/>
    <w:rsid w:val="00ED4D55"/>
    <w:rsid w:val="00ED506B"/>
    <w:rsid w:val="00ED564C"/>
    <w:rsid w:val="00ED588F"/>
    <w:rsid w:val="00ED5D07"/>
    <w:rsid w:val="00ED6861"/>
    <w:rsid w:val="00ED6AE6"/>
    <w:rsid w:val="00ED72B5"/>
    <w:rsid w:val="00ED731E"/>
    <w:rsid w:val="00ED7FDC"/>
    <w:rsid w:val="00EE0B57"/>
    <w:rsid w:val="00EE167A"/>
    <w:rsid w:val="00EE1E1D"/>
    <w:rsid w:val="00EE3ADA"/>
    <w:rsid w:val="00EE3F35"/>
    <w:rsid w:val="00EE49CD"/>
    <w:rsid w:val="00EE4AED"/>
    <w:rsid w:val="00EE4B3D"/>
    <w:rsid w:val="00EE4CBA"/>
    <w:rsid w:val="00EE5024"/>
    <w:rsid w:val="00EE51AA"/>
    <w:rsid w:val="00EE737D"/>
    <w:rsid w:val="00EE771D"/>
    <w:rsid w:val="00EE7D91"/>
    <w:rsid w:val="00EF1751"/>
    <w:rsid w:val="00EF18A7"/>
    <w:rsid w:val="00EF2844"/>
    <w:rsid w:val="00EF3EA9"/>
    <w:rsid w:val="00EF4276"/>
    <w:rsid w:val="00EF44B6"/>
    <w:rsid w:val="00EF6452"/>
    <w:rsid w:val="00EF77B8"/>
    <w:rsid w:val="00EF7DC6"/>
    <w:rsid w:val="00F0057F"/>
    <w:rsid w:val="00F0155B"/>
    <w:rsid w:val="00F0205E"/>
    <w:rsid w:val="00F03243"/>
    <w:rsid w:val="00F03789"/>
    <w:rsid w:val="00F07277"/>
    <w:rsid w:val="00F10E83"/>
    <w:rsid w:val="00F12044"/>
    <w:rsid w:val="00F120E7"/>
    <w:rsid w:val="00F1290A"/>
    <w:rsid w:val="00F13B6D"/>
    <w:rsid w:val="00F13F4F"/>
    <w:rsid w:val="00F143E7"/>
    <w:rsid w:val="00F144B1"/>
    <w:rsid w:val="00F14AAF"/>
    <w:rsid w:val="00F14DA3"/>
    <w:rsid w:val="00F15037"/>
    <w:rsid w:val="00F15806"/>
    <w:rsid w:val="00F15F97"/>
    <w:rsid w:val="00F17C37"/>
    <w:rsid w:val="00F203F0"/>
    <w:rsid w:val="00F20FF0"/>
    <w:rsid w:val="00F21602"/>
    <w:rsid w:val="00F22075"/>
    <w:rsid w:val="00F22DE7"/>
    <w:rsid w:val="00F234F3"/>
    <w:rsid w:val="00F246CF"/>
    <w:rsid w:val="00F257C1"/>
    <w:rsid w:val="00F25FDA"/>
    <w:rsid w:val="00F262BD"/>
    <w:rsid w:val="00F27AC8"/>
    <w:rsid w:val="00F27FAF"/>
    <w:rsid w:val="00F30E86"/>
    <w:rsid w:val="00F31658"/>
    <w:rsid w:val="00F31798"/>
    <w:rsid w:val="00F320E0"/>
    <w:rsid w:val="00F32BC3"/>
    <w:rsid w:val="00F32F02"/>
    <w:rsid w:val="00F33166"/>
    <w:rsid w:val="00F332FE"/>
    <w:rsid w:val="00F33A74"/>
    <w:rsid w:val="00F33B2B"/>
    <w:rsid w:val="00F33FFB"/>
    <w:rsid w:val="00F34B1F"/>
    <w:rsid w:val="00F35F6B"/>
    <w:rsid w:val="00F36D04"/>
    <w:rsid w:val="00F3786E"/>
    <w:rsid w:val="00F37EB0"/>
    <w:rsid w:val="00F40738"/>
    <w:rsid w:val="00F42890"/>
    <w:rsid w:val="00F4292F"/>
    <w:rsid w:val="00F42E99"/>
    <w:rsid w:val="00F4327C"/>
    <w:rsid w:val="00F43986"/>
    <w:rsid w:val="00F46F3F"/>
    <w:rsid w:val="00F47568"/>
    <w:rsid w:val="00F47BD7"/>
    <w:rsid w:val="00F5072C"/>
    <w:rsid w:val="00F52351"/>
    <w:rsid w:val="00F52EBE"/>
    <w:rsid w:val="00F537B2"/>
    <w:rsid w:val="00F53D5D"/>
    <w:rsid w:val="00F55872"/>
    <w:rsid w:val="00F60B6B"/>
    <w:rsid w:val="00F62522"/>
    <w:rsid w:val="00F63250"/>
    <w:rsid w:val="00F65330"/>
    <w:rsid w:val="00F660CF"/>
    <w:rsid w:val="00F66599"/>
    <w:rsid w:val="00F66BB6"/>
    <w:rsid w:val="00F67542"/>
    <w:rsid w:val="00F67CC8"/>
    <w:rsid w:val="00F70856"/>
    <w:rsid w:val="00F70983"/>
    <w:rsid w:val="00F7216B"/>
    <w:rsid w:val="00F73CB4"/>
    <w:rsid w:val="00F7505C"/>
    <w:rsid w:val="00F7543E"/>
    <w:rsid w:val="00F75DE6"/>
    <w:rsid w:val="00F76A42"/>
    <w:rsid w:val="00F776EC"/>
    <w:rsid w:val="00F77CE4"/>
    <w:rsid w:val="00F80ABA"/>
    <w:rsid w:val="00F8154A"/>
    <w:rsid w:val="00F81B7F"/>
    <w:rsid w:val="00F81D1D"/>
    <w:rsid w:val="00F83354"/>
    <w:rsid w:val="00F856E9"/>
    <w:rsid w:val="00F857ED"/>
    <w:rsid w:val="00F85840"/>
    <w:rsid w:val="00F87192"/>
    <w:rsid w:val="00F87E09"/>
    <w:rsid w:val="00F904D9"/>
    <w:rsid w:val="00F90696"/>
    <w:rsid w:val="00F9123D"/>
    <w:rsid w:val="00F9267F"/>
    <w:rsid w:val="00F92F0B"/>
    <w:rsid w:val="00F93B8D"/>
    <w:rsid w:val="00F95091"/>
    <w:rsid w:val="00F9556D"/>
    <w:rsid w:val="00F95995"/>
    <w:rsid w:val="00F95F84"/>
    <w:rsid w:val="00F9692D"/>
    <w:rsid w:val="00F96974"/>
    <w:rsid w:val="00F96E02"/>
    <w:rsid w:val="00F97063"/>
    <w:rsid w:val="00FA02A5"/>
    <w:rsid w:val="00FA03BD"/>
    <w:rsid w:val="00FA1202"/>
    <w:rsid w:val="00FA15AE"/>
    <w:rsid w:val="00FA15BC"/>
    <w:rsid w:val="00FA2DE1"/>
    <w:rsid w:val="00FA467A"/>
    <w:rsid w:val="00FA4898"/>
    <w:rsid w:val="00FA4D06"/>
    <w:rsid w:val="00FA5B3D"/>
    <w:rsid w:val="00FA798B"/>
    <w:rsid w:val="00FA7ECA"/>
    <w:rsid w:val="00FB0167"/>
    <w:rsid w:val="00FB0429"/>
    <w:rsid w:val="00FB0BD9"/>
    <w:rsid w:val="00FB0F81"/>
    <w:rsid w:val="00FB18A7"/>
    <w:rsid w:val="00FB1EB4"/>
    <w:rsid w:val="00FB2597"/>
    <w:rsid w:val="00FB2620"/>
    <w:rsid w:val="00FB4117"/>
    <w:rsid w:val="00FB5D73"/>
    <w:rsid w:val="00FB6AB9"/>
    <w:rsid w:val="00FB7697"/>
    <w:rsid w:val="00FB7749"/>
    <w:rsid w:val="00FC0B6D"/>
    <w:rsid w:val="00FC0FF5"/>
    <w:rsid w:val="00FC1DAC"/>
    <w:rsid w:val="00FC1FCE"/>
    <w:rsid w:val="00FC26E7"/>
    <w:rsid w:val="00FC3052"/>
    <w:rsid w:val="00FC59BF"/>
    <w:rsid w:val="00FC5F84"/>
    <w:rsid w:val="00FC68A5"/>
    <w:rsid w:val="00FC6ACE"/>
    <w:rsid w:val="00FD1BF1"/>
    <w:rsid w:val="00FD3093"/>
    <w:rsid w:val="00FD3C70"/>
    <w:rsid w:val="00FD4962"/>
    <w:rsid w:val="00FD66B1"/>
    <w:rsid w:val="00FD677F"/>
    <w:rsid w:val="00FD78B5"/>
    <w:rsid w:val="00FE0A98"/>
    <w:rsid w:val="00FE0AFD"/>
    <w:rsid w:val="00FE11AA"/>
    <w:rsid w:val="00FE258F"/>
    <w:rsid w:val="00FE2DB6"/>
    <w:rsid w:val="00FE2DFD"/>
    <w:rsid w:val="00FE325B"/>
    <w:rsid w:val="00FE62D4"/>
    <w:rsid w:val="00FE72DF"/>
    <w:rsid w:val="00FF051F"/>
    <w:rsid w:val="00FF142C"/>
    <w:rsid w:val="00FF2A6D"/>
    <w:rsid w:val="00FF2F42"/>
    <w:rsid w:val="00FF3317"/>
    <w:rsid w:val="00FF5337"/>
    <w:rsid w:val="00FF5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a">
    <w:name w:val="Normal"/>
    <w:qFormat/>
    <w:rsid w:val="00F9556D"/>
  </w:style>
  <w:style w:type="paragraph" w:styleId="1">
    <w:name w:val="heading 1"/>
    <w:basedOn w:val="a"/>
    <w:next w:val="a"/>
    <w:link w:val="10"/>
    <w:qFormat/>
    <w:rsid w:val="00F9556D"/>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9D1730"/>
    <w:pPr>
      <w:keepNext/>
      <w:keepLines/>
      <w:spacing w:before="200" w:line="276" w:lineRule="auto"/>
      <w:outlineLvl w:val="1"/>
    </w:pPr>
    <w:rPr>
      <w:rFonts w:ascii="Cambria" w:hAnsi="Cambria"/>
      <w:b/>
      <w:bCs/>
      <w:color w:val="4F81BD"/>
      <w:sz w:val="26"/>
      <w:szCs w:val="26"/>
      <w:lang w:eastAsia="en-US"/>
    </w:rPr>
  </w:style>
  <w:style w:type="paragraph" w:styleId="3">
    <w:name w:val="heading 3"/>
    <w:basedOn w:val="a"/>
    <w:next w:val="a"/>
    <w:link w:val="30"/>
    <w:qFormat/>
    <w:rsid w:val="00DC5F38"/>
    <w:pPr>
      <w:keepNext/>
      <w:spacing w:before="240" w:after="60"/>
      <w:outlineLvl w:val="2"/>
    </w:pPr>
    <w:rPr>
      <w:rFonts w:ascii="Cambria" w:hAnsi="Cambria"/>
      <w:b/>
      <w:bCs/>
      <w:sz w:val="26"/>
      <w:szCs w:val="26"/>
      <w:lang w:val="x-none" w:eastAsia="x-none"/>
    </w:rPr>
  </w:style>
  <w:style w:type="paragraph" w:styleId="6">
    <w:name w:val="heading 6"/>
    <w:basedOn w:val="a"/>
    <w:next w:val="a"/>
    <w:link w:val="60"/>
    <w:semiHidden/>
    <w:unhideWhenUsed/>
    <w:qFormat/>
    <w:rsid w:val="00C25921"/>
    <w:pPr>
      <w:spacing w:before="240" w:after="60"/>
      <w:outlineLvl w:val="5"/>
    </w:pPr>
    <w:rPr>
      <w:rFonts w:ascii="Calibri" w:hAnsi="Calibri"/>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9556D"/>
    <w:pPr>
      <w:jc w:val="center"/>
    </w:pPr>
    <w:rPr>
      <w:sz w:val="26"/>
    </w:rPr>
  </w:style>
  <w:style w:type="paragraph" w:styleId="a5">
    <w:name w:val="Body Text Indent"/>
    <w:basedOn w:val="a"/>
    <w:link w:val="a6"/>
    <w:rsid w:val="00F9556D"/>
    <w:pPr>
      <w:spacing w:line="360" w:lineRule="auto"/>
      <w:ind w:firstLine="709"/>
      <w:jc w:val="both"/>
    </w:pPr>
    <w:rPr>
      <w:sz w:val="26"/>
    </w:rPr>
  </w:style>
  <w:style w:type="paragraph" w:styleId="a7">
    <w:name w:val="List Paragraph"/>
    <w:basedOn w:val="a"/>
    <w:uiPriority w:val="34"/>
    <w:qFormat/>
    <w:rsid w:val="00F9556D"/>
    <w:pPr>
      <w:spacing w:after="120" w:line="360" w:lineRule="auto"/>
      <w:ind w:left="720" w:firstLine="709"/>
      <w:contextualSpacing/>
    </w:pPr>
    <w:rPr>
      <w:rFonts w:ascii="Calibri" w:eastAsia="Calibri" w:hAnsi="Calibri"/>
      <w:sz w:val="22"/>
      <w:szCs w:val="22"/>
      <w:lang w:eastAsia="en-US"/>
    </w:rPr>
  </w:style>
  <w:style w:type="paragraph" w:customStyle="1" w:styleId="ConsPlusCell">
    <w:name w:val="ConsPlusCell"/>
    <w:rsid w:val="00F9556D"/>
    <w:pPr>
      <w:widowControl w:val="0"/>
      <w:autoSpaceDE w:val="0"/>
      <w:autoSpaceDN w:val="0"/>
      <w:adjustRightInd w:val="0"/>
    </w:pPr>
    <w:rPr>
      <w:rFonts w:ascii="Calibri" w:eastAsia="Calibri" w:hAnsi="Calibri" w:cs="Calibri"/>
      <w:sz w:val="22"/>
      <w:szCs w:val="22"/>
    </w:rPr>
  </w:style>
  <w:style w:type="character" w:customStyle="1" w:styleId="a6">
    <w:name w:val="Основной текст с отступом Знак"/>
    <w:link w:val="a5"/>
    <w:rsid w:val="00F9556D"/>
    <w:rPr>
      <w:sz w:val="26"/>
      <w:lang w:val="ru-RU" w:eastAsia="ru-RU" w:bidi="ar-SA"/>
    </w:rPr>
  </w:style>
  <w:style w:type="character" w:customStyle="1" w:styleId="10">
    <w:name w:val="Заголовок 1 Знак"/>
    <w:link w:val="1"/>
    <w:rsid w:val="00F9556D"/>
    <w:rPr>
      <w:rFonts w:ascii="Cambria" w:hAnsi="Cambria"/>
      <w:b/>
      <w:bCs/>
      <w:kern w:val="32"/>
      <w:sz w:val="32"/>
      <w:szCs w:val="32"/>
      <w:lang w:val="ru-RU" w:eastAsia="ru-RU" w:bidi="ar-SA"/>
    </w:rPr>
  </w:style>
  <w:style w:type="paragraph" w:styleId="a8">
    <w:name w:val="TOC Heading"/>
    <w:basedOn w:val="1"/>
    <w:next w:val="a"/>
    <w:qFormat/>
    <w:rsid w:val="00F9556D"/>
    <w:pPr>
      <w:keepLines/>
      <w:spacing w:before="480" w:after="0" w:line="276" w:lineRule="auto"/>
      <w:outlineLvl w:val="9"/>
    </w:pPr>
    <w:rPr>
      <w:color w:val="365F91"/>
      <w:kern w:val="0"/>
      <w:sz w:val="28"/>
      <w:szCs w:val="28"/>
      <w:lang w:eastAsia="en-US"/>
    </w:rPr>
  </w:style>
  <w:style w:type="paragraph" w:customStyle="1" w:styleId="ConsPlusNormal">
    <w:name w:val="ConsPlusNormal"/>
    <w:rsid w:val="00F9556D"/>
    <w:pPr>
      <w:widowControl w:val="0"/>
      <w:autoSpaceDE w:val="0"/>
      <w:autoSpaceDN w:val="0"/>
      <w:adjustRightInd w:val="0"/>
      <w:ind w:firstLine="720"/>
    </w:pPr>
    <w:rPr>
      <w:rFonts w:ascii="Arial" w:hAnsi="Arial" w:cs="Arial"/>
    </w:rPr>
  </w:style>
  <w:style w:type="paragraph" w:styleId="a9">
    <w:name w:val="header"/>
    <w:basedOn w:val="a"/>
    <w:link w:val="aa"/>
    <w:uiPriority w:val="99"/>
    <w:rsid w:val="00F9556D"/>
    <w:pPr>
      <w:tabs>
        <w:tab w:val="center" w:pos="4677"/>
        <w:tab w:val="right" w:pos="9355"/>
      </w:tabs>
    </w:pPr>
  </w:style>
  <w:style w:type="character" w:customStyle="1" w:styleId="aa">
    <w:name w:val="Верхний колонтитул Знак"/>
    <w:link w:val="a9"/>
    <w:uiPriority w:val="99"/>
    <w:rsid w:val="00F9556D"/>
    <w:rPr>
      <w:lang w:val="ru-RU" w:eastAsia="ru-RU" w:bidi="ar-SA"/>
    </w:rPr>
  </w:style>
  <w:style w:type="character" w:customStyle="1" w:styleId="a4">
    <w:name w:val="Основной текст Знак"/>
    <w:link w:val="a3"/>
    <w:rsid w:val="00F9556D"/>
    <w:rPr>
      <w:sz w:val="26"/>
      <w:lang w:val="ru-RU" w:eastAsia="ru-RU" w:bidi="ar-SA"/>
    </w:rPr>
  </w:style>
  <w:style w:type="paragraph" w:styleId="ab">
    <w:name w:val="Normal (Web)"/>
    <w:basedOn w:val="a"/>
    <w:rsid w:val="00F9556D"/>
    <w:pPr>
      <w:suppressAutoHyphens/>
      <w:spacing w:before="280" w:after="280" w:line="252" w:lineRule="auto"/>
      <w:jc w:val="both"/>
    </w:pPr>
    <w:rPr>
      <w:rFonts w:ascii="Courier New" w:hAnsi="Courier New" w:cs="Courier New"/>
      <w:sz w:val="22"/>
      <w:szCs w:val="22"/>
      <w:lang w:eastAsia="ar-SA"/>
    </w:rPr>
  </w:style>
  <w:style w:type="paragraph" w:styleId="21">
    <w:name w:val="Body Text 2"/>
    <w:basedOn w:val="a"/>
    <w:link w:val="22"/>
    <w:rsid w:val="00F9556D"/>
    <w:pPr>
      <w:spacing w:after="120" w:line="480" w:lineRule="auto"/>
    </w:pPr>
  </w:style>
  <w:style w:type="character" w:customStyle="1" w:styleId="22">
    <w:name w:val="Основной текст 2 Знак"/>
    <w:link w:val="21"/>
    <w:rsid w:val="00F9556D"/>
    <w:rPr>
      <w:lang w:val="ru-RU" w:eastAsia="ru-RU" w:bidi="ar-SA"/>
    </w:rPr>
  </w:style>
  <w:style w:type="paragraph" w:customStyle="1" w:styleId="ConsPlusNonformat">
    <w:name w:val="ConsPlusNonformat"/>
    <w:rsid w:val="00F9556D"/>
    <w:pPr>
      <w:autoSpaceDE w:val="0"/>
      <w:autoSpaceDN w:val="0"/>
      <w:adjustRightInd w:val="0"/>
    </w:pPr>
    <w:rPr>
      <w:rFonts w:ascii="Courier New" w:hAnsi="Courier New" w:cs="Courier New"/>
    </w:rPr>
  </w:style>
  <w:style w:type="paragraph" w:customStyle="1" w:styleId="s14">
    <w:name w:val="s_14"/>
    <w:basedOn w:val="a"/>
    <w:rsid w:val="00F9556D"/>
    <w:pPr>
      <w:ind w:firstLine="720"/>
    </w:pPr>
  </w:style>
  <w:style w:type="paragraph" w:customStyle="1" w:styleId="ac">
    <w:name w:val="Знак Знак Знак Знак Знак Знак"/>
    <w:basedOn w:val="a"/>
    <w:rsid w:val="005D2E11"/>
    <w:pPr>
      <w:spacing w:after="160" w:line="240" w:lineRule="exact"/>
    </w:pPr>
    <w:rPr>
      <w:rFonts w:ascii="Verdana" w:hAnsi="Verdana"/>
      <w:sz w:val="24"/>
      <w:szCs w:val="24"/>
      <w:lang w:val="en-US" w:eastAsia="en-US"/>
    </w:rPr>
  </w:style>
  <w:style w:type="paragraph" w:customStyle="1" w:styleId="ad">
    <w:name w:val="Знак Знак Знак Знак Знак Знак Знак Знак Знак Знак"/>
    <w:basedOn w:val="a"/>
    <w:rsid w:val="00247BF2"/>
    <w:pPr>
      <w:spacing w:after="160" w:line="240" w:lineRule="exact"/>
    </w:pPr>
    <w:rPr>
      <w:rFonts w:ascii="Verdana" w:hAnsi="Verdana"/>
      <w:sz w:val="24"/>
      <w:szCs w:val="24"/>
      <w:lang w:val="en-US" w:eastAsia="en-US"/>
    </w:rPr>
  </w:style>
  <w:style w:type="character" w:customStyle="1" w:styleId="9">
    <w:name w:val="Знак Знак9"/>
    <w:rsid w:val="008301D7"/>
    <w:rPr>
      <w:sz w:val="26"/>
    </w:rPr>
  </w:style>
  <w:style w:type="character" w:styleId="ae">
    <w:name w:val="Hyperlink"/>
    <w:rsid w:val="003616D2"/>
    <w:rPr>
      <w:color w:val="0000FF"/>
      <w:u w:val="single"/>
    </w:rPr>
  </w:style>
  <w:style w:type="character" w:customStyle="1" w:styleId="14">
    <w:name w:val="Знак Знак14"/>
    <w:rsid w:val="00007D93"/>
    <w:rPr>
      <w:rFonts w:ascii="Cambria" w:eastAsia="Times New Roman" w:hAnsi="Cambria" w:cs="Times New Roman"/>
      <w:b/>
      <w:bCs/>
      <w:kern w:val="32"/>
      <w:sz w:val="32"/>
      <w:szCs w:val="32"/>
    </w:rPr>
  </w:style>
  <w:style w:type="paragraph" w:styleId="af">
    <w:name w:val="footer"/>
    <w:basedOn w:val="a"/>
    <w:link w:val="af0"/>
    <w:uiPriority w:val="99"/>
    <w:rsid w:val="00AD309A"/>
    <w:pPr>
      <w:tabs>
        <w:tab w:val="center" w:pos="4677"/>
        <w:tab w:val="right" w:pos="9355"/>
      </w:tabs>
    </w:pPr>
  </w:style>
  <w:style w:type="paragraph" w:customStyle="1" w:styleId="std">
    <w:name w:val="std"/>
    <w:basedOn w:val="a"/>
    <w:rsid w:val="00A1229B"/>
    <w:rPr>
      <w:sz w:val="24"/>
      <w:szCs w:val="24"/>
    </w:rPr>
  </w:style>
  <w:style w:type="paragraph" w:styleId="23">
    <w:name w:val="Body Text Indent 2"/>
    <w:basedOn w:val="a"/>
    <w:link w:val="24"/>
    <w:rsid w:val="00831DC4"/>
    <w:pPr>
      <w:spacing w:after="120" w:line="480" w:lineRule="auto"/>
      <w:ind w:left="283"/>
    </w:pPr>
    <w:rPr>
      <w:sz w:val="24"/>
      <w:szCs w:val="24"/>
    </w:rPr>
  </w:style>
  <w:style w:type="paragraph" w:customStyle="1" w:styleId="af1">
    <w:name w:val="Содержимое таблицы"/>
    <w:basedOn w:val="a"/>
    <w:rsid w:val="006932F6"/>
    <w:pPr>
      <w:suppressLineNumbers/>
      <w:suppressAutoHyphens/>
    </w:pPr>
    <w:rPr>
      <w:rFonts w:eastAsia="Calibri"/>
      <w:sz w:val="24"/>
      <w:szCs w:val="24"/>
      <w:lang w:eastAsia="ar-SA"/>
    </w:rPr>
  </w:style>
  <w:style w:type="paragraph" w:styleId="af2">
    <w:name w:val="Balloon Text"/>
    <w:basedOn w:val="a"/>
    <w:link w:val="af3"/>
    <w:rsid w:val="00F30E86"/>
    <w:rPr>
      <w:rFonts w:ascii="Tahoma" w:hAnsi="Tahoma"/>
      <w:sz w:val="16"/>
      <w:szCs w:val="16"/>
      <w:lang w:val="x-none" w:eastAsia="x-none"/>
    </w:rPr>
  </w:style>
  <w:style w:type="character" w:customStyle="1" w:styleId="af3">
    <w:name w:val="Текст выноски Знак"/>
    <w:link w:val="af2"/>
    <w:rsid w:val="00F30E86"/>
    <w:rPr>
      <w:rFonts w:ascii="Tahoma" w:hAnsi="Tahoma" w:cs="Tahoma"/>
      <w:sz w:val="16"/>
      <w:szCs w:val="16"/>
    </w:rPr>
  </w:style>
  <w:style w:type="character" w:customStyle="1" w:styleId="af0">
    <w:name w:val="Нижний колонтитул Знак"/>
    <w:link w:val="af"/>
    <w:uiPriority w:val="99"/>
    <w:locked/>
    <w:rsid w:val="00FB5D73"/>
    <w:rPr>
      <w:lang w:val="ru-RU" w:eastAsia="ru-RU" w:bidi="ar-SA"/>
    </w:rPr>
  </w:style>
  <w:style w:type="paragraph" w:customStyle="1" w:styleId="ConsPlusTitle">
    <w:name w:val="ConsPlusTitle"/>
    <w:rsid w:val="00620B72"/>
    <w:pPr>
      <w:widowControl w:val="0"/>
      <w:autoSpaceDE w:val="0"/>
      <w:autoSpaceDN w:val="0"/>
      <w:adjustRightInd w:val="0"/>
    </w:pPr>
    <w:rPr>
      <w:rFonts w:ascii="Calibri" w:hAnsi="Calibri" w:cs="Calibri"/>
      <w:b/>
      <w:bCs/>
      <w:sz w:val="22"/>
      <w:szCs w:val="22"/>
    </w:rPr>
  </w:style>
  <w:style w:type="character" w:customStyle="1" w:styleId="30">
    <w:name w:val="Заголовок 3 Знак"/>
    <w:link w:val="3"/>
    <w:rsid w:val="00DC5F38"/>
    <w:rPr>
      <w:rFonts w:ascii="Cambria" w:eastAsia="Times New Roman" w:hAnsi="Cambria" w:cs="Times New Roman"/>
      <w:b/>
      <w:bCs/>
      <w:sz w:val="26"/>
      <w:szCs w:val="26"/>
    </w:rPr>
  </w:style>
  <w:style w:type="character" w:styleId="af4">
    <w:name w:val="line number"/>
    <w:basedOn w:val="a0"/>
    <w:rsid w:val="00833380"/>
  </w:style>
  <w:style w:type="paragraph" w:styleId="31">
    <w:name w:val="Body Text Indent 3"/>
    <w:basedOn w:val="a"/>
    <w:link w:val="32"/>
    <w:rsid w:val="00650F80"/>
    <w:pPr>
      <w:spacing w:after="120"/>
      <w:ind w:left="283"/>
    </w:pPr>
    <w:rPr>
      <w:sz w:val="16"/>
      <w:szCs w:val="16"/>
    </w:rPr>
  </w:style>
  <w:style w:type="character" w:styleId="af5">
    <w:name w:val="page number"/>
    <w:basedOn w:val="a0"/>
    <w:rsid w:val="0033754B"/>
  </w:style>
  <w:style w:type="table" w:styleId="af6">
    <w:name w:val="Table Grid"/>
    <w:basedOn w:val="a1"/>
    <w:rsid w:val="00B12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Plain Text"/>
    <w:basedOn w:val="a"/>
    <w:link w:val="af8"/>
    <w:uiPriority w:val="99"/>
    <w:unhideWhenUsed/>
    <w:rsid w:val="00903441"/>
    <w:rPr>
      <w:rFonts w:ascii="Consolas" w:eastAsia="Calibri" w:hAnsi="Consolas"/>
      <w:sz w:val="21"/>
      <w:szCs w:val="21"/>
      <w:lang w:val="x-none" w:eastAsia="en-US"/>
    </w:rPr>
  </w:style>
  <w:style w:type="character" w:customStyle="1" w:styleId="af8">
    <w:name w:val="Текст Знак"/>
    <w:link w:val="af7"/>
    <w:uiPriority w:val="99"/>
    <w:rsid w:val="00903441"/>
    <w:rPr>
      <w:rFonts w:ascii="Consolas" w:eastAsia="Calibri" w:hAnsi="Consolas"/>
      <w:sz w:val="21"/>
      <w:szCs w:val="21"/>
      <w:lang w:eastAsia="en-US"/>
    </w:rPr>
  </w:style>
  <w:style w:type="paragraph" w:customStyle="1" w:styleId="af9">
    <w:name w:val="Знак"/>
    <w:basedOn w:val="a"/>
    <w:rsid w:val="00456DEE"/>
    <w:pPr>
      <w:widowControl w:val="0"/>
      <w:adjustRightInd w:val="0"/>
      <w:spacing w:line="360" w:lineRule="atLeast"/>
      <w:jc w:val="both"/>
      <w:textAlignment w:val="baseline"/>
    </w:pPr>
    <w:rPr>
      <w:rFonts w:ascii="Verdana" w:hAnsi="Verdana" w:cs="Verdana"/>
      <w:lang w:val="en-US" w:eastAsia="en-US"/>
    </w:rPr>
  </w:style>
  <w:style w:type="character" w:customStyle="1" w:styleId="60">
    <w:name w:val="Заголовок 6 Знак"/>
    <w:link w:val="6"/>
    <w:semiHidden/>
    <w:rsid w:val="00C25921"/>
    <w:rPr>
      <w:rFonts w:ascii="Calibri" w:hAnsi="Calibri"/>
      <w:b/>
      <w:bCs/>
      <w:lang w:val="x-none" w:eastAsia="x-none"/>
    </w:rPr>
  </w:style>
  <w:style w:type="numbering" w:customStyle="1" w:styleId="11">
    <w:name w:val="Нет списка1"/>
    <w:next w:val="a2"/>
    <w:uiPriority w:val="99"/>
    <w:semiHidden/>
    <w:rsid w:val="00C25921"/>
  </w:style>
  <w:style w:type="paragraph" w:customStyle="1" w:styleId="afa">
    <w:name w:val="Знак Знак Знак Знак Знак Знак"/>
    <w:basedOn w:val="a"/>
    <w:rsid w:val="00C25921"/>
    <w:pPr>
      <w:spacing w:after="160" w:line="240" w:lineRule="exact"/>
    </w:pPr>
    <w:rPr>
      <w:rFonts w:ascii="Verdana" w:hAnsi="Verdana"/>
      <w:sz w:val="24"/>
      <w:szCs w:val="24"/>
      <w:lang w:val="en-US" w:eastAsia="en-US"/>
    </w:rPr>
  </w:style>
  <w:style w:type="paragraph" w:customStyle="1" w:styleId="afb">
    <w:name w:val="Знак Знак Знак Знак Знак Знак Знак Знак Знак Знак"/>
    <w:basedOn w:val="a"/>
    <w:rsid w:val="00C25921"/>
    <w:pPr>
      <w:spacing w:after="160" w:line="240" w:lineRule="exact"/>
    </w:pPr>
    <w:rPr>
      <w:rFonts w:ascii="Verdana" w:hAnsi="Verdana"/>
      <w:sz w:val="24"/>
      <w:szCs w:val="24"/>
      <w:lang w:val="en-US" w:eastAsia="en-US"/>
    </w:rPr>
  </w:style>
  <w:style w:type="character" w:customStyle="1" w:styleId="90">
    <w:name w:val="Знак Знак9"/>
    <w:rsid w:val="00C25921"/>
    <w:rPr>
      <w:sz w:val="26"/>
    </w:rPr>
  </w:style>
  <w:style w:type="character" w:customStyle="1" w:styleId="140">
    <w:name w:val="Знак Знак14"/>
    <w:rsid w:val="00C25921"/>
    <w:rPr>
      <w:rFonts w:ascii="Cambria" w:eastAsia="Times New Roman" w:hAnsi="Cambria" w:cs="Times New Roman"/>
      <w:b/>
      <w:bCs/>
      <w:kern w:val="32"/>
      <w:sz w:val="32"/>
      <w:szCs w:val="32"/>
    </w:rPr>
  </w:style>
  <w:style w:type="character" w:customStyle="1" w:styleId="24">
    <w:name w:val="Основной текст с отступом 2 Знак"/>
    <w:link w:val="23"/>
    <w:rsid w:val="00C25921"/>
    <w:rPr>
      <w:sz w:val="24"/>
      <w:szCs w:val="24"/>
    </w:rPr>
  </w:style>
  <w:style w:type="character" w:customStyle="1" w:styleId="32">
    <w:name w:val="Основной текст с отступом 3 Знак"/>
    <w:link w:val="31"/>
    <w:rsid w:val="00C25921"/>
    <w:rPr>
      <w:sz w:val="16"/>
      <w:szCs w:val="16"/>
    </w:rPr>
  </w:style>
  <w:style w:type="numbering" w:customStyle="1" w:styleId="25">
    <w:name w:val="Нет списка2"/>
    <w:next w:val="a2"/>
    <w:uiPriority w:val="99"/>
    <w:semiHidden/>
    <w:unhideWhenUsed/>
    <w:rsid w:val="00C25921"/>
  </w:style>
  <w:style w:type="numbering" w:customStyle="1" w:styleId="110">
    <w:name w:val="Нет списка11"/>
    <w:next w:val="a2"/>
    <w:semiHidden/>
    <w:rsid w:val="00C25921"/>
  </w:style>
  <w:style w:type="paragraph" w:styleId="afc">
    <w:name w:val="Title"/>
    <w:basedOn w:val="a"/>
    <w:next w:val="a"/>
    <w:link w:val="afd"/>
    <w:qFormat/>
    <w:rsid w:val="00C25921"/>
    <w:pPr>
      <w:spacing w:before="240" w:after="60"/>
      <w:jc w:val="center"/>
      <w:outlineLvl w:val="0"/>
    </w:pPr>
    <w:rPr>
      <w:rFonts w:ascii="Cambria" w:hAnsi="Cambria"/>
      <w:b/>
      <w:bCs/>
      <w:kern w:val="28"/>
      <w:sz w:val="32"/>
      <w:szCs w:val="32"/>
      <w:lang w:val="x-none" w:eastAsia="x-none"/>
    </w:rPr>
  </w:style>
  <w:style w:type="character" w:customStyle="1" w:styleId="afd">
    <w:name w:val="Название Знак"/>
    <w:link w:val="afc"/>
    <w:rsid w:val="00C25921"/>
    <w:rPr>
      <w:rFonts w:ascii="Cambria" w:hAnsi="Cambria"/>
      <w:b/>
      <w:bCs/>
      <w:kern w:val="28"/>
      <w:sz w:val="32"/>
      <w:szCs w:val="32"/>
      <w:lang w:val="x-none" w:eastAsia="x-none"/>
    </w:rPr>
  </w:style>
  <w:style w:type="character" w:customStyle="1" w:styleId="s2">
    <w:name w:val="s2"/>
    <w:uiPriority w:val="99"/>
    <w:rsid w:val="00C25921"/>
    <w:rPr>
      <w:rFonts w:cs="Times New Roman"/>
    </w:rPr>
  </w:style>
  <w:style w:type="character" w:styleId="afe">
    <w:name w:val="Emphasis"/>
    <w:uiPriority w:val="20"/>
    <w:qFormat/>
    <w:rsid w:val="00C25921"/>
    <w:rPr>
      <w:i/>
      <w:iCs/>
    </w:rPr>
  </w:style>
  <w:style w:type="character" w:customStyle="1" w:styleId="apple-converted-space">
    <w:name w:val="apple-converted-space"/>
    <w:rsid w:val="00C25921"/>
  </w:style>
  <w:style w:type="paragraph" w:styleId="aff">
    <w:name w:val="No Spacing"/>
    <w:uiPriority w:val="1"/>
    <w:qFormat/>
    <w:rsid w:val="00C25921"/>
    <w:rPr>
      <w:rFonts w:ascii="Calibri" w:hAnsi="Calibri"/>
      <w:sz w:val="22"/>
      <w:szCs w:val="22"/>
    </w:rPr>
  </w:style>
  <w:style w:type="character" w:customStyle="1" w:styleId="20">
    <w:name w:val="Заголовок 2 Знак"/>
    <w:link w:val="2"/>
    <w:uiPriority w:val="9"/>
    <w:rsid w:val="009D1730"/>
    <w:rPr>
      <w:rFonts w:ascii="Cambria" w:hAnsi="Cambria"/>
      <w:b/>
      <w:bCs/>
      <w:color w:val="4F81BD"/>
      <w:sz w:val="26"/>
      <w:szCs w:val="26"/>
      <w:lang w:eastAsia="en-US"/>
    </w:rPr>
  </w:style>
  <w:style w:type="table" w:customStyle="1" w:styleId="12">
    <w:name w:val="Сетка таблицы1"/>
    <w:basedOn w:val="a1"/>
    <w:next w:val="af6"/>
    <w:rsid w:val="00BC21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semiHidden/>
    <w:unhideWhenUsed/>
    <w:rsid w:val="008B3226"/>
  </w:style>
  <w:style w:type="paragraph" w:customStyle="1" w:styleId="aff0">
    <w:name w:val="Знак Знак Знак Знак Знак Знак"/>
    <w:basedOn w:val="a"/>
    <w:rsid w:val="008B3226"/>
    <w:pPr>
      <w:spacing w:after="160" w:line="240" w:lineRule="exact"/>
    </w:pPr>
    <w:rPr>
      <w:rFonts w:ascii="Verdana" w:hAnsi="Verdana"/>
      <w:sz w:val="24"/>
      <w:szCs w:val="24"/>
      <w:lang w:val="en-US" w:eastAsia="en-US"/>
    </w:rPr>
  </w:style>
  <w:style w:type="paragraph" w:customStyle="1" w:styleId="aff1">
    <w:name w:val="Знак Знак Знак Знак Знак Знак Знак Знак Знак Знак"/>
    <w:basedOn w:val="a"/>
    <w:rsid w:val="008B3226"/>
    <w:pPr>
      <w:spacing w:after="160" w:line="240" w:lineRule="exact"/>
    </w:pPr>
    <w:rPr>
      <w:rFonts w:ascii="Verdana" w:hAnsi="Verdana"/>
      <w:sz w:val="24"/>
      <w:szCs w:val="24"/>
      <w:lang w:val="en-US" w:eastAsia="en-US"/>
    </w:rPr>
  </w:style>
  <w:style w:type="character" w:customStyle="1" w:styleId="91">
    <w:name w:val="Знак Знак9"/>
    <w:rsid w:val="008B3226"/>
    <w:rPr>
      <w:sz w:val="26"/>
    </w:rPr>
  </w:style>
  <w:style w:type="character" w:customStyle="1" w:styleId="141">
    <w:name w:val="Знак Знак14"/>
    <w:rsid w:val="008B3226"/>
    <w:rPr>
      <w:rFonts w:ascii="Cambria" w:eastAsia="Times New Roman" w:hAnsi="Cambria" w:cs="Times New Roman"/>
      <w:b/>
      <w:bCs/>
      <w:kern w:val="32"/>
      <w:sz w:val="32"/>
      <w:szCs w:val="32"/>
    </w:rPr>
  </w:style>
  <w:style w:type="table" w:customStyle="1" w:styleId="26">
    <w:name w:val="Сетка таблицы2"/>
    <w:basedOn w:val="a1"/>
    <w:next w:val="af6"/>
    <w:rsid w:val="008B322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8B3226"/>
  </w:style>
  <w:style w:type="numbering" w:customStyle="1" w:styleId="120">
    <w:name w:val="Нет списка12"/>
    <w:next w:val="a2"/>
    <w:semiHidden/>
    <w:rsid w:val="008B3226"/>
  </w:style>
  <w:style w:type="table" w:customStyle="1" w:styleId="34">
    <w:name w:val="Сетка таблицы3"/>
    <w:basedOn w:val="a1"/>
    <w:next w:val="af6"/>
    <w:rsid w:val="008B3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8B3226"/>
  </w:style>
  <w:style w:type="numbering" w:customStyle="1" w:styleId="111">
    <w:name w:val="Нет списка111"/>
    <w:next w:val="a2"/>
    <w:semiHidden/>
    <w:rsid w:val="008B3226"/>
  </w:style>
  <w:style w:type="table" w:customStyle="1" w:styleId="112">
    <w:name w:val="Сетка таблицы11"/>
    <w:basedOn w:val="a1"/>
    <w:next w:val="af6"/>
    <w:rsid w:val="008B322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8B3226"/>
  </w:style>
  <w:style w:type="table" w:customStyle="1" w:styleId="40">
    <w:name w:val="Сетка таблицы4"/>
    <w:basedOn w:val="a1"/>
    <w:next w:val="af6"/>
    <w:rsid w:val="008B322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semiHidden/>
    <w:unhideWhenUsed/>
    <w:rsid w:val="00426E7E"/>
  </w:style>
  <w:style w:type="paragraph" w:customStyle="1" w:styleId="aff2">
    <w:name w:val="Знак Знак Знак Знак Знак Знак"/>
    <w:basedOn w:val="a"/>
    <w:rsid w:val="00426E7E"/>
    <w:pPr>
      <w:spacing w:after="160" w:line="240" w:lineRule="exact"/>
    </w:pPr>
    <w:rPr>
      <w:rFonts w:ascii="Verdana" w:hAnsi="Verdana"/>
      <w:sz w:val="24"/>
      <w:szCs w:val="24"/>
      <w:lang w:val="en-US" w:eastAsia="en-US"/>
    </w:rPr>
  </w:style>
  <w:style w:type="paragraph" w:customStyle="1" w:styleId="aff3">
    <w:name w:val="Знак Знак Знак Знак Знак Знак Знак Знак Знак Знак"/>
    <w:basedOn w:val="a"/>
    <w:rsid w:val="00426E7E"/>
    <w:pPr>
      <w:spacing w:after="160" w:line="240" w:lineRule="exact"/>
    </w:pPr>
    <w:rPr>
      <w:rFonts w:ascii="Verdana" w:hAnsi="Verdana"/>
      <w:sz w:val="24"/>
      <w:szCs w:val="24"/>
      <w:lang w:val="en-US" w:eastAsia="en-US"/>
    </w:rPr>
  </w:style>
  <w:style w:type="character" w:customStyle="1" w:styleId="92">
    <w:name w:val="Знак Знак9"/>
    <w:rsid w:val="00426E7E"/>
    <w:rPr>
      <w:sz w:val="26"/>
    </w:rPr>
  </w:style>
  <w:style w:type="character" w:customStyle="1" w:styleId="142">
    <w:name w:val="Знак Знак14"/>
    <w:rsid w:val="00426E7E"/>
    <w:rPr>
      <w:rFonts w:ascii="Cambria" w:eastAsia="Times New Roman" w:hAnsi="Cambria" w:cs="Times New Roman"/>
      <w:b/>
      <w:bCs/>
      <w:kern w:val="32"/>
      <w:sz w:val="32"/>
      <w:szCs w:val="32"/>
    </w:rPr>
  </w:style>
  <w:style w:type="table" w:customStyle="1" w:styleId="50">
    <w:name w:val="Сетка таблицы5"/>
    <w:basedOn w:val="a1"/>
    <w:next w:val="af6"/>
    <w:rsid w:val="00426E7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426E7E"/>
  </w:style>
  <w:style w:type="numbering" w:customStyle="1" w:styleId="13">
    <w:name w:val="Нет списка13"/>
    <w:next w:val="a2"/>
    <w:semiHidden/>
    <w:rsid w:val="00426E7E"/>
  </w:style>
  <w:style w:type="table" w:customStyle="1" w:styleId="62">
    <w:name w:val="Сетка таблицы6"/>
    <w:basedOn w:val="a1"/>
    <w:next w:val="af6"/>
    <w:rsid w:val="00426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rsid w:val="00426E7E"/>
  </w:style>
  <w:style w:type="numbering" w:customStyle="1" w:styleId="1120">
    <w:name w:val="Нет списка112"/>
    <w:next w:val="a2"/>
    <w:semiHidden/>
    <w:rsid w:val="00426E7E"/>
  </w:style>
  <w:style w:type="table" w:customStyle="1" w:styleId="121">
    <w:name w:val="Сетка таблицы12"/>
    <w:basedOn w:val="a1"/>
    <w:next w:val="af6"/>
    <w:rsid w:val="00426E7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426E7E"/>
  </w:style>
  <w:style w:type="table" w:customStyle="1" w:styleId="70">
    <w:name w:val="Сетка таблицы7"/>
    <w:basedOn w:val="a1"/>
    <w:next w:val="af6"/>
    <w:rsid w:val="00426E7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2"/>
    <w:semiHidden/>
    <w:unhideWhenUsed/>
    <w:rsid w:val="00EC6898"/>
  </w:style>
  <w:style w:type="paragraph" w:customStyle="1" w:styleId="aff4">
    <w:name w:val="Знак Знак Знак Знак Знак Знак"/>
    <w:basedOn w:val="a"/>
    <w:rsid w:val="00EC6898"/>
    <w:pPr>
      <w:spacing w:after="160" w:line="240" w:lineRule="exact"/>
    </w:pPr>
    <w:rPr>
      <w:rFonts w:ascii="Verdana" w:hAnsi="Verdana"/>
      <w:sz w:val="24"/>
      <w:szCs w:val="24"/>
      <w:lang w:val="en-US" w:eastAsia="en-US"/>
    </w:rPr>
  </w:style>
  <w:style w:type="paragraph" w:customStyle="1" w:styleId="aff5">
    <w:name w:val="Знак Знак Знак Знак Знак Знак Знак Знак Знак Знак"/>
    <w:basedOn w:val="a"/>
    <w:rsid w:val="00EC6898"/>
    <w:pPr>
      <w:spacing w:after="160" w:line="240" w:lineRule="exact"/>
    </w:pPr>
    <w:rPr>
      <w:rFonts w:ascii="Verdana" w:hAnsi="Verdana"/>
      <w:sz w:val="24"/>
      <w:szCs w:val="24"/>
      <w:lang w:val="en-US" w:eastAsia="en-US"/>
    </w:rPr>
  </w:style>
  <w:style w:type="character" w:customStyle="1" w:styleId="94">
    <w:name w:val="Знак Знак9"/>
    <w:rsid w:val="00EC6898"/>
    <w:rPr>
      <w:sz w:val="26"/>
    </w:rPr>
  </w:style>
  <w:style w:type="character" w:customStyle="1" w:styleId="143">
    <w:name w:val="Знак Знак14"/>
    <w:rsid w:val="00EC6898"/>
    <w:rPr>
      <w:rFonts w:ascii="Cambria" w:eastAsia="Times New Roman" w:hAnsi="Cambria" w:cs="Times New Roman"/>
      <w:b/>
      <w:bCs/>
      <w:kern w:val="32"/>
      <w:sz w:val="32"/>
      <w:szCs w:val="32"/>
    </w:rPr>
  </w:style>
  <w:style w:type="table" w:customStyle="1" w:styleId="80">
    <w:name w:val="Сетка таблицы8"/>
    <w:basedOn w:val="a1"/>
    <w:next w:val="af6"/>
    <w:rsid w:val="00EC689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EC6898"/>
  </w:style>
  <w:style w:type="numbering" w:customStyle="1" w:styleId="144">
    <w:name w:val="Нет списка14"/>
    <w:next w:val="a2"/>
    <w:semiHidden/>
    <w:rsid w:val="00EC6898"/>
  </w:style>
  <w:style w:type="table" w:customStyle="1" w:styleId="95">
    <w:name w:val="Сетка таблицы9"/>
    <w:basedOn w:val="a1"/>
    <w:next w:val="af6"/>
    <w:rsid w:val="00EC6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EC6898"/>
  </w:style>
  <w:style w:type="numbering" w:customStyle="1" w:styleId="113">
    <w:name w:val="Нет списка113"/>
    <w:next w:val="a2"/>
    <w:semiHidden/>
    <w:rsid w:val="00EC6898"/>
  </w:style>
  <w:style w:type="table" w:customStyle="1" w:styleId="130">
    <w:name w:val="Сетка таблицы13"/>
    <w:basedOn w:val="a1"/>
    <w:next w:val="af6"/>
    <w:rsid w:val="00EC689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5"/>
    <w:next w:val="a2"/>
    <w:semiHidden/>
    <w:unhideWhenUsed/>
    <w:rsid w:val="003043CC"/>
  </w:style>
  <w:style w:type="paragraph" w:customStyle="1" w:styleId="aff6">
    <w:name w:val="Знак Знак Знак Знак Знак Знак"/>
    <w:basedOn w:val="a"/>
    <w:rsid w:val="003043CC"/>
    <w:pPr>
      <w:spacing w:after="160" w:line="240" w:lineRule="exact"/>
    </w:pPr>
    <w:rPr>
      <w:rFonts w:ascii="Verdana" w:hAnsi="Verdana"/>
      <w:sz w:val="24"/>
      <w:szCs w:val="24"/>
      <w:lang w:val="en-US" w:eastAsia="en-US"/>
    </w:rPr>
  </w:style>
  <w:style w:type="paragraph" w:customStyle="1" w:styleId="aff7">
    <w:name w:val="Знак Знак Знак Знак Знак Знак Знак Знак Знак Знак"/>
    <w:basedOn w:val="a"/>
    <w:rsid w:val="003043CC"/>
    <w:pPr>
      <w:spacing w:after="160" w:line="240" w:lineRule="exact"/>
    </w:pPr>
    <w:rPr>
      <w:rFonts w:ascii="Verdana" w:hAnsi="Verdana"/>
      <w:sz w:val="24"/>
      <w:szCs w:val="24"/>
      <w:lang w:val="en-US" w:eastAsia="en-US"/>
    </w:rPr>
  </w:style>
  <w:style w:type="character" w:customStyle="1" w:styleId="96">
    <w:name w:val="Знак Знак9"/>
    <w:rsid w:val="003043CC"/>
    <w:rPr>
      <w:sz w:val="26"/>
    </w:rPr>
  </w:style>
  <w:style w:type="character" w:customStyle="1" w:styleId="145">
    <w:name w:val="Знак Знак14"/>
    <w:rsid w:val="003043CC"/>
    <w:rPr>
      <w:rFonts w:ascii="Cambria" w:eastAsia="Times New Roman" w:hAnsi="Cambria" w:cs="Times New Roman"/>
      <w:b/>
      <w:bCs/>
      <w:kern w:val="32"/>
      <w:sz w:val="32"/>
      <w:szCs w:val="32"/>
    </w:rPr>
  </w:style>
  <w:style w:type="table" w:customStyle="1" w:styleId="101">
    <w:name w:val="Сетка таблицы10"/>
    <w:basedOn w:val="a1"/>
    <w:next w:val="af6"/>
    <w:rsid w:val="003043C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6"/>
    <w:next w:val="a2"/>
    <w:uiPriority w:val="99"/>
    <w:semiHidden/>
    <w:unhideWhenUsed/>
    <w:rsid w:val="003043CC"/>
  </w:style>
  <w:style w:type="numbering" w:customStyle="1" w:styleId="17">
    <w:name w:val="Нет списка17"/>
    <w:next w:val="a2"/>
    <w:semiHidden/>
    <w:rsid w:val="003043CC"/>
  </w:style>
  <w:style w:type="table" w:customStyle="1" w:styleId="146">
    <w:name w:val="Сетка таблицы14"/>
    <w:basedOn w:val="a1"/>
    <w:next w:val="af6"/>
    <w:rsid w:val="003043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3043CC"/>
  </w:style>
  <w:style w:type="numbering" w:customStyle="1" w:styleId="114">
    <w:name w:val="Нет списка114"/>
    <w:next w:val="a2"/>
    <w:semiHidden/>
    <w:rsid w:val="003043CC"/>
  </w:style>
  <w:style w:type="table" w:customStyle="1" w:styleId="150">
    <w:name w:val="Сетка таблицы15"/>
    <w:basedOn w:val="a1"/>
    <w:next w:val="af6"/>
    <w:rsid w:val="003043C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3043CC"/>
  </w:style>
  <w:style w:type="table" w:customStyle="1" w:styleId="160">
    <w:name w:val="Сетка таблицы16"/>
    <w:basedOn w:val="a1"/>
    <w:next w:val="af6"/>
    <w:rsid w:val="003043C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semiHidden/>
    <w:unhideWhenUsed/>
    <w:rsid w:val="00005AE6"/>
  </w:style>
  <w:style w:type="paragraph" w:customStyle="1" w:styleId="aff8">
    <w:name w:val="Знак Знак Знак Знак Знак Знак"/>
    <w:basedOn w:val="a"/>
    <w:rsid w:val="00005AE6"/>
    <w:pPr>
      <w:spacing w:after="160" w:line="240" w:lineRule="exact"/>
    </w:pPr>
    <w:rPr>
      <w:rFonts w:ascii="Verdana" w:hAnsi="Verdana"/>
      <w:sz w:val="24"/>
      <w:szCs w:val="24"/>
      <w:lang w:val="en-US" w:eastAsia="en-US"/>
    </w:rPr>
  </w:style>
  <w:style w:type="paragraph" w:customStyle="1" w:styleId="aff9">
    <w:name w:val="Знак Знак Знак Знак Знак Знак Знак Знак Знак Знак"/>
    <w:basedOn w:val="a"/>
    <w:rsid w:val="00005AE6"/>
    <w:pPr>
      <w:spacing w:after="160" w:line="240" w:lineRule="exact"/>
    </w:pPr>
    <w:rPr>
      <w:rFonts w:ascii="Verdana" w:hAnsi="Verdana"/>
      <w:sz w:val="24"/>
      <w:szCs w:val="24"/>
      <w:lang w:val="en-US" w:eastAsia="en-US"/>
    </w:rPr>
  </w:style>
  <w:style w:type="character" w:customStyle="1" w:styleId="97">
    <w:name w:val="Знак Знак9"/>
    <w:rsid w:val="00005AE6"/>
    <w:rPr>
      <w:sz w:val="26"/>
    </w:rPr>
  </w:style>
  <w:style w:type="character" w:customStyle="1" w:styleId="147">
    <w:name w:val="Знак Знак14"/>
    <w:rsid w:val="00005AE6"/>
    <w:rPr>
      <w:rFonts w:ascii="Cambria" w:eastAsia="Times New Roman" w:hAnsi="Cambria" w:cs="Times New Roman"/>
      <w:b/>
      <w:bCs/>
      <w:kern w:val="32"/>
      <w:sz w:val="32"/>
      <w:szCs w:val="32"/>
    </w:rPr>
  </w:style>
  <w:style w:type="table" w:customStyle="1" w:styleId="170">
    <w:name w:val="Сетка таблицы17"/>
    <w:basedOn w:val="a1"/>
    <w:next w:val="af6"/>
    <w:rsid w:val="00005AE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005AE6"/>
  </w:style>
  <w:style w:type="numbering" w:customStyle="1" w:styleId="1100">
    <w:name w:val="Нет списка110"/>
    <w:next w:val="a2"/>
    <w:semiHidden/>
    <w:rsid w:val="00005AE6"/>
  </w:style>
  <w:style w:type="table" w:customStyle="1" w:styleId="180">
    <w:name w:val="Сетка таблицы18"/>
    <w:basedOn w:val="a1"/>
    <w:next w:val="af6"/>
    <w:rsid w:val="00005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005AE6"/>
  </w:style>
  <w:style w:type="numbering" w:customStyle="1" w:styleId="115">
    <w:name w:val="Нет списка115"/>
    <w:next w:val="a2"/>
    <w:semiHidden/>
    <w:rsid w:val="00005AE6"/>
  </w:style>
  <w:style w:type="table" w:customStyle="1" w:styleId="190">
    <w:name w:val="Сетка таблицы19"/>
    <w:basedOn w:val="a1"/>
    <w:next w:val="af6"/>
    <w:rsid w:val="00005AE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2"/>
    <w:uiPriority w:val="99"/>
    <w:semiHidden/>
    <w:unhideWhenUsed/>
    <w:rsid w:val="0086095D"/>
  </w:style>
  <w:style w:type="numbering" w:customStyle="1" w:styleId="116">
    <w:name w:val="Нет списка116"/>
    <w:next w:val="a2"/>
    <w:semiHidden/>
    <w:unhideWhenUsed/>
    <w:rsid w:val="0086095D"/>
  </w:style>
  <w:style w:type="table" w:customStyle="1" w:styleId="201">
    <w:name w:val="Сетка таблицы20"/>
    <w:basedOn w:val="a1"/>
    <w:next w:val="af6"/>
    <w:rsid w:val="0086095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1"/>
    <w:next w:val="af6"/>
    <w:rsid w:val="00860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7"/>
    <w:next w:val="a2"/>
    <w:uiPriority w:val="99"/>
    <w:semiHidden/>
    <w:unhideWhenUsed/>
    <w:rsid w:val="0086095D"/>
  </w:style>
  <w:style w:type="numbering" w:customStyle="1" w:styleId="117">
    <w:name w:val="Нет списка117"/>
    <w:next w:val="a2"/>
    <w:semiHidden/>
    <w:rsid w:val="0086095D"/>
  </w:style>
  <w:style w:type="table" w:customStyle="1" w:styleId="1110">
    <w:name w:val="Сетка таблицы111"/>
    <w:basedOn w:val="a1"/>
    <w:next w:val="af6"/>
    <w:rsid w:val="0086095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86095D"/>
  </w:style>
  <w:style w:type="table" w:customStyle="1" w:styleId="1210">
    <w:name w:val="Сетка таблицы121"/>
    <w:basedOn w:val="a1"/>
    <w:next w:val="af6"/>
    <w:rsid w:val="0086095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8"/>
    <w:next w:val="a2"/>
    <w:semiHidden/>
    <w:unhideWhenUsed/>
    <w:rsid w:val="00B95371"/>
  </w:style>
  <w:style w:type="paragraph" w:customStyle="1" w:styleId="affa">
    <w:name w:val="Знак Знак Знак Знак Знак Знак"/>
    <w:basedOn w:val="a"/>
    <w:rsid w:val="00B95371"/>
    <w:pPr>
      <w:spacing w:after="160" w:line="240" w:lineRule="exact"/>
    </w:pPr>
    <w:rPr>
      <w:rFonts w:ascii="Verdana" w:hAnsi="Verdana"/>
      <w:sz w:val="24"/>
      <w:szCs w:val="24"/>
      <w:lang w:val="en-US" w:eastAsia="en-US"/>
    </w:rPr>
  </w:style>
  <w:style w:type="paragraph" w:customStyle="1" w:styleId="affb">
    <w:name w:val="Знак Знак Знак Знак Знак Знак Знак Знак Знак Знак"/>
    <w:basedOn w:val="a"/>
    <w:rsid w:val="00B95371"/>
    <w:pPr>
      <w:spacing w:after="160" w:line="240" w:lineRule="exact"/>
    </w:pPr>
    <w:rPr>
      <w:rFonts w:ascii="Verdana" w:hAnsi="Verdana"/>
      <w:sz w:val="24"/>
      <w:szCs w:val="24"/>
      <w:lang w:val="en-US" w:eastAsia="en-US"/>
    </w:rPr>
  </w:style>
  <w:style w:type="character" w:customStyle="1" w:styleId="98">
    <w:name w:val="Знак Знак9"/>
    <w:rsid w:val="00B95371"/>
    <w:rPr>
      <w:sz w:val="26"/>
    </w:rPr>
  </w:style>
  <w:style w:type="character" w:customStyle="1" w:styleId="148">
    <w:name w:val="Знак Знак14"/>
    <w:rsid w:val="00B95371"/>
    <w:rPr>
      <w:rFonts w:ascii="Cambria" w:eastAsia="Times New Roman" w:hAnsi="Cambria" w:cs="Times New Roman"/>
      <w:b/>
      <w:bCs/>
      <w:kern w:val="32"/>
      <w:sz w:val="32"/>
      <w:szCs w:val="32"/>
    </w:rPr>
  </w:style>
  <w:style w:type="table" w:customStyle="1" w:styleId="211">
    <w:name w:val="Сетка таблицы21"/>
    <w:basedOn w:val="a1"/>
    <w:next w:val="af6"/>
    <w:rsid w:val="00B9537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9"/>
    <w:next w:val="a2"/>
    <w:uiPriority w:val="99"/>
    <w:semiHidden/>
    <w:unhideWhenUsed/>
    <w:rsid w:val="00B95371"/>
  </w:style>
  <w:style w:type="numbering" w:customStyle="1" w:styleId="118">
    <w:name w:val="Нет списка118"/>
    <w:next w:val="a2"/>
    <w:semiHidden/>
    <w:rsid w:val="00B95371"/>
  </w:style>
  <w:style w:type="table" w:customStyle="1" w:styleId="221">
    <w:name w:val="Сетка таблицы22"/>
    <w:basedOn w:val="a1"/>
    <w:next w:val="af6"/>
    <w:rsid w:val="00B953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2"/>
    <w:uiPriority w:val="99"/>
    <w:semiHidden/>
    <w:unhideWhenUsed/>
    <w:rsid w:val="00B95371"/>
  </w:style>
  <w:style w:type="numbering" w:customStyle="1" w:styleId="119">
    <w:name w:val="Нет списка119"/>
    <w:next w:val="a2"/>
    <w:semiHidden/>
    <w:rsid w:val="00B95371"/>
  </w:style>
  <w:style w:type="table" w:customStyle="1" w:styleId="1121">
    <w:name w:val="Сетка таблицы112"/>
    <w:basedOn w:val="a1"/>
    <w:next w:val="af6"/>
    <w:rsid w:val="00B9537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Знак Знак Знак Знак Знак"/>
    <w:basedOn w:val="a"/>
    <w:rsid w:val="009B30F0"/>
    <w:pPr>
      <w:spacing w:after="160" w:line="240" w:lineRule="exact"/>
    </w:pPr>
    <w:rPr>
      <w:rFonts w:ascii="Verdana" w:hAnsi="Verdana"/>
      <w:sz w:val="24"/>
      <w:szCs w:val="24"/>
      <w:lang w:val="en-US" w:eastAsia="en-US"/>
    </w:rPr>
  </w:style>
  <w:style w:type="paragraph" w:customStyle="1" w:styleId="affd">
    <w:name w:val="Знак Знак Знак Знак Знак Знак Знак Знак Знак Знак"/>
    <w:basedOn w:val="a"/>
    <w:rsid w:val="009B30F0"/>
    <w:pPr>
      <w:spacing w:after="160" w:line="240" w:lineRule="exact"/>
    </w:pPr>
    <w:rPr>
      <w:rFonts w:ascii="Verdana" w:hAnsi="Verdana"/>
      <w:sz w:val="24"/>
      <w:szCs w:val="24"/>
      <w:lang w:val="en-US" w:eastAsia="en-US"/>
    </w:rPr>
  </w:style>
  <w:style w:type="character" w:customStyle="1" w:styleId="99">
    <w:name w:val="Знак Знак9"/>
    <w:rsid w:val="009B30F0"/>
    <w:rPr>
      <w:sz w:val="26"/>
    </w:rPr>
  </w:style>
  <w:style w:type="character" w:customStyle="1" w:styleId="149">
    <w:name w:val="Знак Знак14"/>
    <w:rsid w:val="009B30F0"/>
    <w:rPr>
      <w:rFonts w:ascii="Cambria" w:eastAsia="Times New Roman" w:hAnsi="Cambria" w:cs="Times New Roman"/>
      <w:b/>
      <w:bCs/>
      <w:kern w:val="32"/>
      <w:sz w:val="32"/>
      <w:szCs w:val="32"/>
    </w:rPr>
  </w:style>
  <w:style w:type="paragraph" w:customStyle="1" w:styleId="affe">
    <w:name w:val="Знак Знак Знак Знак Знак Знак"/>
    <w:basedOn w:val="a"/>
    <w:rsid w:val="002D66A2"/>
    <w:pPr>
      <w:spacing w:after="160" w:line="240" w:lineRule="exact"/>
    </w:pPr>
    <w:rPr>
      <w:rFonts w:ascii="Verdana" w:hAnsi="Verdana"/>
      <w:sz w:val="24"/>
      <w:szCs w:val="24"/>
      <w:lang w:val="en-US" w:eastAsia="en-US"/>
    </w:rPr>
  </w:style>
  <w:style w:type="paragraph" w:customStyle="1" w:styleId="afff">
    <w:name w:val="Знак Знак Знак Знак Знак Знак Знак Знак Знак Знак"/>
    <w:basedOn w:val="a"/>
    <w:rsid w:val="002D66A2"/>
    <w:pPr>
      <w:spacing w:after="160" w:line="240" w:lineRule="exact"/>
    </w:pPr>
    <w:rPr>
      <w:rFonts w:ascii="Verdana" w:hAnsi="Verdana"/>
      <w:sz w:val="24"/>
      <w:szCs w:val="24"/>
      <w:lang w:val="en-US" w:eastAsia="en-US"/>
    </w:rPr>
  </w:style>
  <w:style w:type="character" w:customStyle="1" w:styleId="9a">
    <w:name w:val="Знак Знак9"/>
    <w:rsid w:val="002D66A2"/>
    <w:rPr>
      <w:sz w:val="26"/>
    </w:rPr>
  </w:style>
  <w:style w:type="character" w:customStyle="1" w:styleId="14a">
    <w:name w:val="Знак Знак14"/>
    <w:rsid w:val="002D66A2"/>
    <w:rPr>
      <w:rFonts w:ascii="Cambria" w:eastAsia="Times New Roman" w:hAnsi="Cambria" w:cs="Times New Roman"/>
      <w:b/>
      <w:bCs/>
      <w:kern w:val="32"/>
      <w:sz w:val="32"/>
      <w:szCs w:val="32"/>
    </w:rPr>
  </w:style>
  <w:style w:type="paragraph" w:customStyle="1" w:styleId="afff0">
    <w:name w:val="Знак Знак Знак Знак Знак Знак"/>
    <w:basedOn w:val="a"/>
    <w:rsid w:val="00654809"/>
    <w:pPr>
      <w:spacing w:after="160" w:line="240" w:lineRule="exact"/>
    </w:pPr>
    <w:rPr>
      <w:rFonts w:ascii="Verdana" w:hAnsi="Verdana"/>
      <w:sz w:val="24"/>
      <w:szCs w:val="24"/>
      <w:lang w:val="en-US" w:eastAsia="en-US"/>
    </w:rPr>
  </w:style>
  <w:style w:type="paragraph" w:customStyle="1" w:styleId="afff1">
    <w:name w:val="Знак Знак Знак Знак Знак Знак Знак Знак Знак Знак"/>
    <w:basedOn w:val="a"/>
    <w:rsid w:val="00654809"/>
    <w:pPr>
      <w:spacing w:after="160" w:line="240" w:lineRule="exact"/>
    </w:pPr>
    <w:rPr>
      <w:rFonts w:ascii="Verdana" w:hAnsi="Verdana"/>
      <w:sz w:val="24"/>
      <w:szCs w:val="24"/>
      <w:lang w:val="en-US" w:eastAsia="en-US"/>
    </w:rPr>
  </w:style>
  <w:style w:type="character" w:customStyle="1" w:styleId="9b">
    <w:name w:val="Знак Знак9"/>
    <w:rsid w:val="00654809"/>
    <w:rPr>
      <w:sz w:val="26"/>
    </w:rPr>
  </w:style>
  <w:style w:type="character" w:customStyle="1" w:styleId="14b">
    <w:name w:val="Знак Знак14"/>
    <w:rsid w:val="00654809"/>
    <w:rPr>
      <w:rFonts w:ascii="Cambria" w:eastAsia="Times New Roman" w:hAnsi="Cambria" w:cs="Times New Roman"/>
      <w:b/>
      <w:bCs/>
      <w:kern w:val="32"/>
      <w:sz w:val="32"/>
      <w:szCs w:val="32"/>
    </w:rPr>
  </w:style>
  <w:style w:type="paragraph" w:customStyle="1" w:styleId="afff2">
    <w:name w:val="Знак Знак Знак Знак Знак Знак"/>
    <w:basedOn w:val="a"/>
    <w:rsid w:val="009E62E6"/>
    <w:pPr>
      <w:spacing w:after="160" w:line="240" w:lineRule="exact"/>
    </w:pPr>
    <w:rPr>
      <w:rFonts w:ascii="Verdana" w:hAnsi="Verdana"/>
      <w:sz w:val="24"/>
      <w:szCs w:val="24"/>
      <w:lang w:val="en-US" w:eastAsia="en-US"/>
    </w:rPr>
  </w:style>
  <w:style w:type="paragraph" w:customStyle="1" w:styleId="afff3">
    <w:name w:val="Знак Знак Знак Знак Знак Знак Знак Знак Знак Знак"/>
    <w:basedOn w:val="a"/>
    <w:rsid w:val="009E62E6"/>
    <w:pPr>
      <w:spacing w:after="160" w:line="240" w:lineRule="exact"/>
    </w:pPr>
    <w:rPr>
      <w:rFonts w:ascii="Verdana" w:hAnsi="Verdana"/>
      <w:sz w:val="24"/>
      <w:szCs w:val="24"/>
      <w:lang w:val="en-US" w:eastAsia="en-US"/>
    </w:rPr>
  </w:style>
  <w:style w:type="character" w:customStyle="1" w:styleId="9c">
    <w:name w:val="Знак Знак9"/>
    <w:rsid w:val="009E62E6"/>
    <w:rPr>
      <w:sz w:val="26"/>
    </w:rPr>
  </w:style>
  <w:style w:type="character" w:customStyle="1" w:styleId="14c">
    <w:name w:val="Знак Знак14"/>
    <w:rsid w:val="009E62E6"/>
    <w:rPr>
      <w:rFonts w:ascii="Cambria" w:eastAsia="Times New Roman" w:hAnsi="Cambria" w:cs="Times New Roman"/>
      <w:b/>
      <w:bCs/>
      <w:kern w:val="32"/>
      <w:sz w:val="32"/>
      <w:szCs w:val="32"/>
    </w:rPr>
  </w:style>
  <w:style w:type="numbering" w:customStyle="1" w:styleId="2110">
    <w:name w:val="Нет списка211"/>
    <w:next w:val="a2"/>
    <w:uiPriority w:val="99"/>
    <w:semiHidden/>
    <w:unhideWhenUsed/>
    <w:rsid w:val="008C5F80"/>
  </w:style>
  <w:style w:type="numbering" w:customStyle="1" w:styleId="1111">
    <w:name w:val="Нет списка1111"/>
    <w:next w:val="a2"/>
    <w:semiHidden/>
    <w:rsid w:val="008C5F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a">
    <w:name w:val="Normal"/>
    <w:qFormat/>
    <w:rsid w:val="00F9556D"/>
  </w:style>
  <w:style w:type="paragraph" w:styleId="1">
    <w:name w:val="heading 1"/>
    <w:basedOn w:val="a"/>
    <w:next w:val="a"/>
    <w:link w:val="10"/>
    <w:qFormat/>
    <w:rsid w:val="00F9556D"/>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9D1730"/>
    <w:pPr>
      <w:keepNext/>
      <w:keepLines/>
      <w:spacing w:before="200" w:line="276" w:lineRule="auto"/>
      <w:outlineLvl w:val="1"/>
    </w:pPr>
    <w:rPr>
      <w:rFonts w:ascii="Cambria" w:hAnsi="Cambria"/>
      <w:b/>
      <w:bCs/>
      <w:color w:val="4F81BD"/>
      <w:sz w:val="26"/>
      <w:szCs w:val="26"/>
      <w:lang w:eastAsia="en-US"/>
    </w:rPr>
  </w:style>
  <w:style w:type="paragraph" w:styleId="3">
    <w:name w:val="heading 3"/>
    <w:basedOn w:val="a"/>
    <w:next w:val="a"/>
    <w:link w:val="30"/>
    <w:qFormat/>
    <w:rsid w:val="00DC5F38"/>
    <w:pPr>
      <w:keepNext/>
      <w:spacing w:before="240" w:after="60"/>
      <w:outlineLvl w:val="2"/>
    </w:pPr>
    <w:rPr>
      <w:rFonts w:ascii="Cambria" w:hAnsi="Cambria"/>
      <w:b/>
      <w:bCs/>
      <w:sz w:val="26"/>
      <w:szCs w:val="26"/>
      <w:lang w:val="x-none" w:eastAsia="x-none"/>
    </w:rPr>
  </w:style>
  <w:style w:type="paragraph" w:styleId="6">
    <w:name w:val="heading 6"/>
    <w:basedOn w:val="a"/>
    <w:next w:val="a"/>
    <w:link w:val="60"/>
    <w:semiHidden/>
    <w:unhideWhenUsed/>
    <w:qFormat/>
    <w:rsid w:val="00C25921"/>
    <w:pPr>
      <w:spacing w:before="240" w:after="60"/>
      <w:outlineLvl w:val="5"/>
    </w:pPr>
    <w:rPr>
      <w:rFonts w:ascii="Calibri" w:hAnsi="Calibri"/>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9556D"/>
    <w:pPr>
      <w:jc w:val="center"/>
    </w:pPr>
    <w:rPr>
      <w:sz w:val="26"/>
    </w:rPr>
  </w:style>
  <w:style w:type="paragraph" w:styleId="a5">
    <w:name w:val="Body Text Indent"/>
    <w:basedOn w:val="a"/>
    <w:link w:val="a6"/>
    <w:rsid w:val="00F9556D"/>
    <w:pPr>
      <w:spacing w:line="360" w:lineRule="auto"/>
      <w:ind w:firstLine="709"/>
      <w:jc w:val="both"/>
    </w:pPr>
    <w:rPr>
      <w:sz w:val="26"/>
    </w:rPr>
  </w:style>
  <w:style w:type="paragraph" w:styleId="a7">
    <w:name w:val="List Paragraph"/>
    <w:basedOn w:val="a"/>
    <w:uiPriority w:val="34"/>
    <w:qFormat/>
    <w:rsid w:val="00F9556D"/>
    <w:pPr>
      <w:spacing w:after="120" w:line="360" w:lineRule="auto"/>
      <w:ind w:left="720" w:firstLine="709"/>
      <w:contextualSpacing/>
    </w:pPr>
    <w:rPr>
      <w:rFonts w:ascii="Calibri" w:eastAsia="Calibri" w:hAnsi="Calibri"/>
      <w:sz w:val="22"/>
      <w:szCs w:val="22"/>
      <w:lang w:eastAsia="en-US"/>
    </w:rPr>
  </w:style>
  <w:style w:type="paragraph" w:customStyle="1" w:styleId="ConsPlusCell">
    <w:name w:val="ConsPlusCell"/>
    <w:rsid w:val="00F9556D"/>
    <w:pPr>
      <w:widowControl w:val="0"/>
      <w:autoSpaceDE w:val="0"/>
      <w:autoSpaceDN w:val="0"/>
      <w:adjustRightInd w:val="0"/>
    </w:pPr>
    <w:rPr>
      <w:rFonts w:ascii="Calibri" w:eastAsia="Calibri" w:hAnsi="Calibri" w:cs="Calibri"/>
      <w:sz w:val="22"/>
      <w:szCs w:val="22"/>
    </w:rPr>
  </w:style>
  <w:style w:type="character" w:customStyle="1" w:styleId="a6">
    <w:name w:val="Основной текст с отступом Знак"/>
    <w:link w:val="a5"/>
    <w:rsid w:val="00F9556D"/>
    <w:rPr>
      <w:sz w:val="26"/>
      <w:lang w:val="ru-RU" w:eastAsia="ru-RU" w:bidi="ar-SA"/>
    </w:rPr>
  </w:style>
  <w:style w:type="character" w:customStyle="1" w:styleId="10">
    <w:name w:val="Заголовок 1 Знак"/>
    <w:link w:val="1"/>
    <w:rsid w:val="00F9556D"/>
    <w:rPr>
      <w:rFonts w:ascii="Cambria" w:hAnsi="Cambria"/>
      <w:b/>
      <w:bCs/>
      <w:kern w:val="32"/>
      <w:sz w:val="32"/>
      <w:szCs w:val="32"/>
      <w:lang w:val="ru-RU" w:eastAsia="ru-RU" w:bidi="ar-SA"/>
    </w:rPr>
  </w:style>
  <w:style w:type="paragraph" w:styleId="a8">
    <w:name w:val="TOC Heading"/>
    <w:basedOn w:val="1"/>
    <w:next w:val="a"/>
    <w:qFormat/>
    <w:rsid w:val="00F9556D"/>
    <w:pPr>
      <w:keepLines/>
      <w:spacing w:before="480" w:after="0" w:line="276" w:lineRule="auto"/>
      <w:outlineLvl w:val="9"/>
    </w:pPr>
    <w:rPr>
      <w:color w:val="365F91"/>
      <w:kern w:val="0"/>
      <w:sz w:val="28"/>
      <w:szCs w:val="28"/>
      <w:lang w:eastAsia="en-US"/>
    </w:rPr>
  </w:style>
  <w:style w:type="paragraph" w:customStyle="1" w:styleId="ConsPlusNormal">
    <w:name w:val="ConsPlusNormal"/>
    <w:rsid w:val="00F9556D"/>
    <w:pPr>
      <w:widowControl w:val="0"/>
      <w:autoSpaceDE w:val="0"/>
      <w:autoSpaceDN w:val="0"/>
      <w:adjustRightInd w:val="0"/>
      <w:ind w:firstLine="720"/>
    </w:pPr>
    <w:rPr>
      <w:rFonts w:ascii="Arial" w:hAnsi="Arial" w:cs="Arial"/>
    </w:rPr>
  </w:style>
  <w:style w:type="paragraph" w:styleId="a9">
    <w:name w:val="header"/>
    <w:basedOn w:val="a"/>
    <w:link w:val="aa"/>
    <w:uiPriority w:val="99"/>
    <w:rsid w:val="00F9556D"/>
    <w:pPr>
      <w:tabs>
        <w:tab w:val="center" w:pos="4677"/>
        <w:tab w:val="right" w:pos="9355"/>
      </w:tabs>
    </w:pPr>
  </w:style>
  <w:style w:type="character" w:customStyle="1" w:styleId="aa">
    <w:name w:val="Верхний колонтитул Знак"/>
    <w:link w:val="a9"/>
    <w:uiPriority w:val="99"/>
    <w:rsid w:val="00F9556D"/>
    <w:rPr>
      <w:lang w:val="ru-RU" w:eastAsia="ru-RU" w:bidi="ar-SA"/>
    </w:rPr>
  </w:style>
  <w:style w:type="character" w:customStyle="1" w:styleId="a4">
    <w:name w:val="Основной текст Знак"/>
    <w:link w:val="a3"/>
    <w:rsid w:val="00F9556D"/>
    <w:rPr>
      <w:sz w:val="26"/>
      <w:lang w:val="ru-RU" w:eastAsia="ru-RU" w:bidi="ar-SA"/>
    </w:rPr>
  </w:style>
  <w:style w:type="paragraph" w:styleId="ab">
    <w:name w:val="Normal (Web)"/>
    <w:basedOn w:val="a"/>
    <w:rsid w:val="00F9556D"/>
    <w:pPr>
      <w:suppressAutoHyphens/>
      <w:spacing w:before="280" w:after="280" w:line="252" w:lineRule="auto"/>
      <w:jc w:val="both"/>
    </w:pPr>
    <w:rPr>
      <w:rFonts w:ascii="Courier New" w:hAnsi="Courier New" w:cs="Courier New"/>
      <w:sz w:val="22"/>
      <w:szCs w:val="22"/>
      <w:lang w:eastAsia="ar-SA"/>
    </w:rPr>
  </w:style>
  <w:style w:type="paragraph" w:styleId="21">
    <w:name w:val="Body Text 2"/>
    <w:basedOn w:val="a"/>
    <w:link w:val="22"/>
    <w:rsid w:val="00F9556D"/>
    <w:pPr>
      <w:spacing w:after="120" w:line="480" w:lineRule="auto"/>
    </w:pPr>
  </w:style>
  <w:style w:type="character" w:customStyle="1" w:styleId="22">
    <w:name w:val="Основной текст 2 Знак"/>
    <w:link w:val="21"/>
    <w:rsid w:val="00F9556D"/>
    <w:rPr>
      <w:lang w:val="ru-RU" w:eastAsia="ru-RU" w:bidi="ar-SA"/>
    </w:rPr>
  </w:style>
  <w:style w:type="paragraph" w:customStyle="1" w:styleId="ConsPlusNonformat">
    <w:name w:val="ConsPlusNonformat"/>
    <w:rsid w:val="00F9556D"/>
    <w:pPr>
      <w:autoSpaceDE w:val="0"/>
      <w:autoSpaceDN w:val="0"/>
      <w:adjustRightInd w:val="0"/>
    </w:pPr>
    <w:rPr>
      <w:rFonts w:ascii="Courier New" w:hAnsi="Courier New" w:cs="Courier New"/>
    </w:rPr>
  </w:style>
  <w:style w:type="paragraph" w:customStyle="1" w:styleId="s14">
    <w:name w:val="s_14"/>
    <w:basedOn w:val="a"/>
    <w:rsid w:val="00F9556D"/>
    <w:pPr>
      <w:ind w:firstLine="720"/>
    </w:pPr>
  </w:style>
  <w:style w:type="paragraph" w:customStyle="1" w:styleId="ac">
    <w:name w:val="Знак Знак Знак Знак Знак Знак"/>
    <w:basedOn w:val="a"/>
    <w:rsid w:val="005D2E11"/>
    <w:pPr>
      <w:spacing w:after="160" w:line="240" w:lineRule="exact"/>
    </w:pPr>
    <w:rPr>
      <w:rFonts w:ascii="Verdana" w:hAnsi="Verdana"/>
      <w:sz w:val="24"/>
      <w:szCs w:val="24"/>
      <w:lang w:val="en-US" w:eastAsia="en-US"/>
    </w:rPr>
  </w:style>
  <w:style w:type="paragraph" w:customStyle="1" w:styleId="ad">
    <w:name w:val="Знак Знак Знак Знак Знак Знак Знак Знак Знак Знак"/>
    <w:basedOn w:val="a"/>
    <w:rsid w:val="00247BF2"/>
    <w:pPr>
      <w:spacing w:after="160" w:line="240" w:lineRule="exact"/>
    </w:pPr>
    <w:rPr>
      <w:rFonts w:ascii="Verdana" w:hAnsi="Verdana"/>
      <w:sz w:val="24"/>
      <w:szCs w:val="24"/>
      <w:lang w:val="en-US" w:eastAsia="en-US"/>
    </w:rPr>
  </w:style>
  <w:style w:type="character" w:customStyle="1" w:styleId="9">
    <w:name w:val="Знак Знак9"/>
    <w:rsid w:val="008301D7"/>
    <w:rPr>
      <w:sz w:val="26"/>
    </w:rPr>
  </w:style>
  <w:style w:type="character" w:styleId="ae">
    <w:name w:val="Hyperlink"/>
    <w:rsid w:val="003616D2"/>
    <w:rPr>
      <w:color w:val="0000FF"/>
      <w:u w:val="single"/>
    </w:rPr>
  </w:style>
  <w:style w:type="character" w:customStyle="1" w:styleId="14">
    <w:name w:val="Знак Знак14"/>
    <w:rsid w:val="00007D93"/>
    <w:rPr>
      <w:rFonts w:ascii="Cambria" w:eastAsia="Times New Roman" w:hAnsi="Cambria" w:cs="Times New Roman"/>
      <w:b/>
      <w:bCs/>
      <w:kern w:val="32"/>
      <w:sz w:val="32"/>
      <w:szCs w:val="32"/>
    </w:rPr>
  </w:style>
  <w:style w:type="paragraph" w:styleId="af">
    <w:name w:val="footer"/>
    <w:basedOn w:val="a"/>
    <w:link w:val="af0"/>
    <w:uiPriority w:val="99"/>
    <w:rsid w:val="00AD309A"/>
    <w:pPr>
      <w:tabs>
        <w:tab w:val="center" w:pos="4677"/>
        <w:tab w:val="right" w:pos="9355"/>
      </w:tabs>
    </w:pPr>
  </w:style>
  <w:style w:type="paragraph" w:customStyle="1" w:styleId="std">
    <w:name w:val="std"/>
    <w:basedOn w:val="a"/>
    <w:rsid w:val="00A1229B"/>
    <w:rPr>
      <w:sz w:val="24"/>
      <w:szCs w:val="24"/>
    </w:rPr>
  </w:style>
  <w:style w:type="paragraph" w:styleId="23">
    <w:name w:val="Body Text Indent 2"/>
    <w:basedOn w:val="a"/>
    <w:link w:val="24"/>
    <w:rsid w:val="00831DC4"/>
    <w:pPr>
      <w:spacing w:after="120" w:line="480" w:lineRule="auto"/>
      <w:ind w:left="283"/>
    </w:pPr>
    <w:rPr>
      <w:sz w:val="24"/>
      <w:szCs w:val="24"/>
    </w:rPr>
  </w:style>
  <w:style w:type="paragraph" w:customStyle="1" w:styleId="af1">
    <w:name w:val="Содержимое таблицы"/>
    <w:basedOn w:val="a"/>
    <w:rsid w:val="006932F6"/>
    <w:pPr>
      <w:suppressLineNumbers/>
      <w:suppressAutoHyphens/>
    </w:pPr>
    <w:rPr>
      <w:rFonts w:eastAsia="Calibri"/>
      <w:sz w:val="24"/>
      <w:szCs w:val="24"/>
      <w:lang w:eastAsia="ar-SA"/>
    </w:rPr>
  </w:style>
  <w:style w:type="paragraph" w:styleId="af2">
    <w:name w:val="Balloon Text"/>
    <w:basedOn w:val="a"/>
    <w:link w:val="af3"/>
    <w:rsid w:val="00F30E86"/>
    <w:rPr>
      <w:rFonts w:ascii="Tahoma" w:hAnsi="Tahoma"/>
      <w:sz w:val="16"/>
      <w:szCs w:val="16"/>
      <w:lang w:val="x-none" w:eastAsia="x-none"/>
    </w:rPr>
  </w:style>
  <w:style w:type="character" w:customStyle="1" w:styleId="af3">
    <w:name w:val="Текст выноски Знак"/>
    <w:link w:val="af2"/>
    <w:rsid w:val="00F30E86"/>
    <w:rPr>
      <w:rFonts w:ascii="Tahoma" w:hAnsi="Tahoma" w:cs="Tahoma"/>
      <w:sz w:val="16"/>
      <w:szCs w:val="16"/>
    </w:rPr>
  </w:style>
  <w:style w:type="character" w:customStyle="1" w:styleId="af0">
    <w:name w:val="Нижний колонтитул Знак"/>
    <w:link w:val="af"/>
    <w:uiPriority w:val="99"/>
    <w:locked/>
    <w:rsid w:val="00FB5D73"/>
    <w:rPr>
      <w:lang w:val="ru-RU" w:eastAsia="ru-RU" w:bidi="ar-SA"/>
    </w:rPr>
  </w:style>
  <w:style w:type="paragraph" w:customStyle="1" w:styleId="ConsPlusTitle">
    <w:name w:val="ConsPlusTitle"/>
    <w:rsid w:val="00620B72"/>
    <w:pPr>
      <w:widowControl w:val="0"/>
      <w:autoSpaceDE w:val="0"/>
      <w:autoSpaceDN w:val="0"/>
      <w:adjustRightInd w:val="0"/>
    </w:pPr>
    <w:rPr>
      <w:rFonts w:ascii="Calibri" w:hAnsi="Calibri" w:cs="Calibri"/>
      <w:b/>
      <w:bCs/>
      <w:sz w:val="22"/>
      <w:szCs w:val="22"/>
    </w:rPr>
  </w:style>
  <w:style w:type="character" w:customStyle="1" w:styleId="30">
    <w:name w:val="Заголовок 3 Знак"/>
    <w:link w:val="3"/>
    <w:rsid w:val="00DC5F38"/>
    <w:rPr>
      <w:rFonts w:ascii="Cambria" w:eastAsia="Times New Roman" w:hAnsi="Cambria" w:cs="Times New Roman"/>
      <w:b/>
      <w:bCs/>
      <w:sz w:val="26"/>
      <w:szCs w:val="26"/>
    </w:rPr>
  </w:style>
  <w:style w:type="character" w:styleId="af4">
    <w:name w:val="line number"/>
    <w:basedOn w:val="a0"/>
    <w:rsid w:val="00833380"/>
  </w:style>
  <w:style w:type="paragraph" w:styleId="31">
    <w:name w:val="Body Text Indent 3"/>
    <w:basedOn w:val="a"/>
    <w:link w:val="32"/>
    <w:rsid w:val="00650F80"/>
    <w:pPr>
      <w:spacing w:after="120"/>
      <w:ind w:left="283"/>
    </w:pPr>
    <w:rPr>
      <w:sz w:val="16"/>
      <w:szCs w:val="16"/>
    </w:rPr>
  </w:style>
  <w:style w:type="character" w:styleId="af5">
    <w:name w:val="page number"/>
    <w:basedOn w:val="a0"/>
    <w:rsid w:val="0033754B"/>
  </w:style>
  <w:style w:type="table" w:styleId="af6">
    <w:name w:val="Table Grid"/>
    <w:basedOn w:val="a1"/>
    <w:rsid w:val="00B12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Plain Text"/>
    <w:basedOn w:val="a"/>
    <w:link w:val="af8"/>
    <w:uiPriority w:val="99"/>
    <w:unhideWhenUsed/>
    <w:rsid w:val="00903441"/>
    <w:rPr>
      <w:rFonts w:ascii="Consolas" w:eastAsia="Calibri" w:hAnsi="Consolas"/>
      <w:sz w:val="21"/>
      <w:szCs w:val="21"/>
      <w:lang w:val="x-none" w:eastAsia="en-US"/>
    </w:rPr>
  </w:style>
  <w:style w:type="character" w:customStyle="1" w:styleId="af8">
    <w:name w:val="Текст Знак"/>
    <w:link w:val="af7"/>
    <w:uiPriority w:val="99"/>
    <w:rsid w:val="00903441"/>
    <w:rPr>
      <w:rFonts w:ascii="Consolas" w:eastAsia="Calibri" w:hAnsi="Consolas"/>
      <w:sz w:val="21"/>
      <w:szCs w:val="21"/>
      <w:lang w:eastAsia="en-US"/>
    </w:rPr>
  </w:style>
  <w:style w:type="paragraph" w:customStyle="1" w:styleId="af9">
    <w:name w:val="Знак"/>
    <w:basedOn w:val="a"/>
    <w:rsid w:val="00456DEE"/>
    <w:pPr>
      <w:widowControl w:val="0"/>
      <w:adjustRightInd w:val="0"/>
      <w:spacing w:line="360" w:lineRule="atLeast"/>
      <w:jc w:val="both"/>
      <w:textAlignment w:val="baseline"/>
    </w:pPr>
    <w:rPr>
      <w:rFonts w:ascii="Verdana" w:hAnsi="Verdana" w:cs="Verdana"/>
      <w:lang w:val="en-US" w:eastAsia="en-US"/>
    </w:rPr>
  </w:style>
  <w:style w:type="character" w:customStyle="1" w:styleId="60">
    <w:name w:val="Заголовок 6 Знак"/>
    <w:link w:val="6"/>
    <w:semiHidden/>
    <w:rsid w:val="00C25921"/>
    <w:rPr>
      <w:rFonts w:ascii="Calibri" w:hAnsi="Calibri"/>
      <w:b/>
      <w:bCs/>
      <w:lang w:val="x-none" w:eastAsia="x-none"/>
    </w:rPr>
  </w:style>
  <w:style w:type="numbering" w:customStyle="1" w:styleId="11">
    <w:name w:val="Нет списка1"/>
    <w:next w:val="a2"/>
    <w:uiPriority w:val="99"/>
    <w:semiHidden/>
    <w:rsid w:val="00C25921"/>
  </w:style>
  <w:style w:type="paragraph" w:customStyle="1" w:styleId="afa">
    <w:name w:val="Знак Знак Знак Знак Знак Знак"/>
    <w:basedOn w:val="a"/>
    <w:rsid w:val="00C25921"/>
    <w:pPr>
      <w:spacing w:after="160" w:line="240" w:lineRule="exact"/>
    </w:pPr>
    <w:rPr>
      <w:rFonts w:ascii="Verdana" w:hAnsi="Verdana"/>
      <w:sz w:val="24"/>
      <w:szCs w:val="24"/>
      <w:lang w:val="en-US" w:eastAsia="en-US"/>
    </w:rPr>
  </w:style>
  <w:style w:type="paragraph" w:customStyle="1" w:styleId="afb">
    <w:name w:val="Знак Знак Знак Знак Знак Знак Знак Знак Знак Знак"/>
    <w:basedOn w:val="a"/>
    <w:rsid w:val="00C25921"/>
    <w:pPr>
      <w:spacing w:after="160" w:line="240" w:lineRule="exact"/>
    </w:pPr>
    <w:rPr>
      <w:rFonts w:ascii="Verdana" w:hAnsi="Verdana"/>
      <w:sz w:val="24"/>
      <w:szCs w:val="24"/>
      <w:lang w:val="en-US" w:eastAsia="en-US"/>
    </w:rPr>
  </w:style>
  <w:style w:type="character" w:customStyle="1" w:styleId="90">
    <w:name w:val="Знак Знак9"/>
    <w:rsid w:val="00C25921"/>
    <w:rPr>
      <w:sz w:val="26"/>
    </w:rPr>
  </w:style>
  <w:style w:type="character" w:customStyle="1" w:styleId="140">
    <w:name w:val="Знак Знак14"/>
    <w:rsid w:val="00C25921"/>
    <w:rPr>
      <w:rFonts w:ascii="Cambria" w:eastAsia="Times New Roman" w:hAnsi="Cambria" w:cs="Times New Roman"/>
      <w:b/>
      <w:bCs/>
      <w:kern w:val="32"/>
      <w:sz w:val="32"/>
      <w:szCs w:val="32"/>
    </w:rPr>
  </w:style>
  <w:style w:type="character" w:customStyle="1" w:styleId="24">
    <w:name w:val="Основной текст с отступом 2 Знак"/>
    <w:link w:val="23"/>
    <w:rsid w:val="00C25921"/>
    <w:rPr>
      <w:sz w:val="24"/>
      <w:szCs w:val="24"/>
    </w:rPr>
  </w:style>
  <w:style w:type="character" w:customStyle="1" w:styleId="32">
    <w:name w:val="Основной текст с отступом 3 Знак"/>
    <w:link w:val="31"/>
    <w:rsid w:val="00C25921"/>
    <w:rPr>
      <w:sz w:val="16"/>
      <w:szCs w:val="16"/>
    </w:rPr>
  </w:style>
  <w:style w:type="numbering" w:customStyle="1" w:styleId="25">
    <w:name w:val="Нет списка2"/>
    <w:next w:val="a2"/>
    <w:uiPriority w:val="99"/>
    <w:semiHidden/>
    <w:unhideWhenUsed/>
    <w:rsid w:val="00C25921"/>
  </w:style>
  <w:style w:type="numbering" w:customStyle="1" w:styleId="110">
    <w:name w:val="Нет списка11"/>
    <w:next w:val="a2"/>
    <w:semiHidden/>
    <w:rsid w:val="00C25921"/>
  </w:style>
  <w:style w:type="paragraph" w:styleId="afc">
    <w:name w:val="Title"/>
    <w:basedOn w:val="a"/>
    <w:next w:val="a"/>
    <w:link w:val="afd"/>
    <w:qFormat/>
    <w:rsid w:val="00C25921"/>
    <w:pPr>
      <w:spacing w:before="240" w:after="60"/>
      <w:jc w:val="center"/>
      <w:outlineLvl w:val="0"/>
    </w:pPr>
    <w:rPr>
      <w:rFonts w:ascii="Cambria" w:hAnsi="Cambria"/>
      <w:b/>
      <w:bCs/>
      <w:kern w:val="28"/>
      <w:sz w:val="32"/>
      <w:szCs w:val="32"/>
      <w:lang w:val="x-none" w:eastAsia="x-none"/>
    </w:rPr>
  </w:style>
  <w:style w:type="character" w:customStyle="1" w:styleId="afd">
    <w:name w:val="Название Знак"/>
    <w:link w:val="afc"/>
    <w:rsid w:val="00C25921"/>
    <w:rPr>
      <w:rFonts w:ascii="Cambria" w:hAnsi="Cambria"/>
      <w:b/>
      <w:bCs/>
      <w:kern w:val="28"/>
      <w:sz w:val="32"/>
      <w:szCs w:val="32"/>
      <w:lang w:val="x-none" w:eastAsia="x-none"/>
    </w:rPr>
  </w:style>
  <w:style w:type="character" w:customStyle="1" w:styleId="s2">
    <w:name w:val="s2"/>
    <w:uiPriority w:val="99"/>
    <w:rsid w:val="00C25921"/>
    <w:rPr>
      <w:rFonts w:cs="Times New Roman"/>
    </w:rPr>
  </w:style>
  <w:style w:type="character" w:styleId="afe">
    <w:name w:val="Emphasis"/>
    <w:uiPriority w:val="20"/>
    <w:qFormat/>
    <w:rsid w:val="00C25921"/>
    <w:rPr>
      <w:i/>
      <w:iCs/>
    </w:rPr>
  </w:style>
  <w:style w:type="character" w:customStyle="1" w:styleId="apple-converted-space">
    <w:name w:val="apple-converted-space"/>
    <w:rsid w:val="00C25921"/>
  </w:style>
  <w:style w:type="paragraph" w:styleId="aff">
    <w:name w:val="No Spacing"/>
    <w:uiPriority w:val="1"/>
    <w:qFormat/>
    <w:rsid w:val="00C25921"/>
    <w:rPr>
      <w:rFonts w:ascii="Calibri" w:hAnsi="Calibri"/>
      <w:sz w:val="22"/>
      <w:szCs w:val="22"/>
    </w:rPr>
  </w:style>
  <w:style w:type="character" w:customStyle="1" w:styleId="20">
    <w:name w:val="Заголовок 2 Знак"/>
    <w:link w:val="2"/>
    <w:uiPriority w:val="9"/>
    <w:rsid w:val="009D1730"/>
    <w:rPr>
      <w:rFonts w:ascii="Cambria" w:hAnsi="Cambria"/>
      <w:b/>
      <w:bCs/>
      <w:color w:val="4F81BD"/>
      <w:sz w:val="26"/>
      <w:szCs w:val="26"/>
      <w:lang w:eastAsia="en-US"/>
    </w:rPr>
  </w:style>
  <w:style w:type="table" w:customStyle="1" w:styleId="12">
    <w:name w:val="Сетка таблицы1"/>
    <w:basedOn w:val="a1"/>
    <w:next w:val="af6"/>
    <w:rsid w:val="00BC21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semiHidden/>
    <w:unhideWhenUsed/>
    <w:rsid w:val="008B3226"/>
  </w:style>
  <w:style w:type="paragraph" w:customStyle="1" w:styleId="aff0">
    <w:name w:val="Знак Знак Знак Знак Знак Знак"/>
    <w:basedOn w:val="a"/>
    <w:rsid w:val="008B3226"/>
    <w:pPr>
      <w:spacing w:after="160" w:line="240" w:lineRule="exact"/>
    </w:pPr>
    <w:rPr>
      <w:rFonts w:ascii="Verdana" w:hAnsi="Verdana"/>
      <w:sz w:val="24"/>
      <w:szCs w:val="24"/>
      <w:lang w:val="en-US" w:eastAsia="en-US"/>
    </w:rPr>
  </w:style>
  <w:style w:type="paragraph" w:customStyle="1" w:styleId="aff1">
    <w:name w:val="Знак Знак Знак Знак Знак Знак Знак Знак Знак Знак"/>
    <w:basedOn w:val="a"/>
    <w:rsid w:val="008B3226"/>
    <w:pPr>
      <w:spacing w:after="160" w:line="240" w:lineRule="exact"/>
    </w:pPr>
    <w:rPr>
      <w:rFonts w:ascii="Verdana" w:hAnsi="Verdana"/>
      <w:sz w:val="24"/>
      <w:szCs w:val="24"/>
      <w:lang w:val="en-US" w:eastAsia="en-US"/>
    </w:rPr>
  </w:style>
  <w:style w:type="character" w:customStyle="1" w:styleId="91">
    <w:name w:val="Знак Знак9"/>
    <w:rsid w:val="008B3226"/>
    <w:rPr>
      <w:sz w:val="26"/>
    </w:rPr>
  </w:style>
  <w:style w:type="character" w:customStyle="1" w:styleId="141">
    <w:name w:val="Знак Знак14"/>
    <w:rsid w:val="008B3226"/>
    <w:rPr>
      <w:rFonts w:ascii="Cambria" w:eastAsia="Times New Roman" w:hAnsi="Cambria" w:cs="Times New Roman"/>
      <w:b/>
      <w:bCs/>
      <w:kern w:val="32"/>
      <w:sz w:val="32"/>
      <w:szCs w:val="32"/>
    </w:rPr>
  </w:style>
  <w:style w:type="table" w:customStyle="1" w:styleId="26">
    <w:name w:val="Сетка таблицы2"/>
    <w:basedOn w:val="a1"/>
    <w:next w:val="af6"/>
    <w:rsid w:val="008B322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8B3226"/>
  </w:style>
  <w:style w:type="numbering" w:customStyle="1" w:styleId="120">
    <w:name w:val="Нет списка12"/>
    <w:next w:val="a2"/>
    <w:semiHidden/>
    <w:rsid w:val="008B3226"/>
  </w:style>
  <w:style w:type="table" w:customStyle="1" w:styleId="34">
    <w:name w:val="Сетка таблицы3"/>
    <w:basedOn w:val="a1"/>
    <w:next w:val="af6"/>
    <w:rsid w:val="008B3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8B3226"/>
  </w:style>
  <w:style w:type="numbering" w:customStyle="1" w:styleId="111">
    <w:name w:val="Нет списка111"/>
    <w:next w:val="a2"/>
    <w:semiHidden/>
    <w:rsid w:val="008B3226"/>
  </w:style>
  <w:style w:type="table" w:customStyle="1" w:styleId="112">
    <w:name w:val="Сетка таблицы11"/>
    <w:basedOn w:val="a1"/>
    <w:next w:val="af6"/>
    <w:rsid w:val="008B322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8B3226"/>
  </w:style>
  <w:style w:type="table" w:customStyle="1" w:styleId="40">
    <w:name w:val="Сетка таблицы4"/>
    <w:basedOn w:val="a1"/>
    <w:next w:val="af6"/>
    <w:rsid w:val="008B322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semiHidden/>
    <w:unhideWhenUsed/>
    <w:rsid w:val="00426E7E"/>
  </w:style>
  <w:style w:type="paragraph" w:customStyle="1" w:styleId="aff2">
    <w:name w:val="Знак Знак Знак Знак Знак Знак"/>
    <w:basedOn w:val="a"/>
    <w:rsid w:val="00426E7E"/>
    <w:pPr>
      <w:spacing w:after="160" w:line="240" w:lineRule="exact"/>
    </w:pPr>
    <w:rPr>
      <w:rFonts w:ascii="Verdana" w:hAnsi="Verdana"/>
      <w:sz w:val="24"/>
      <w:szCs w:val="24"/>
      <w:lang w:val="en-US" w:eastAsia="en-US"/>
    </w:rPr>
  </w:style>
  <w:style w:type="paragraph" w:customStyle="1" w:styleId="aff3">
    <w:name w:val="Знак Знак Знак Знак Знак Знак Знак Знак Знак Знак"/>
    <w:basedOn w:val="a"/>
    <w:rsid w:val="00426E7E"/>
    <w:pPr>
      <w:spacing w:after="160" w:line="240" w:lineRule="exact"/>
    </w:pPr>
    <w:rPr>
      <w:rFonts w:ascii="Verdana" w:hAnsi="Verdana"/>
      <w:sz w:val="24"/>
      <w:szCs w:val="24"/>
      <w:lang w:val="en-US" w:eastAsia="en-US"/>
    </w:rPr>
  </w:style>
  <w:style w:type="character" w:customStyle="1" w:styleId="92">
    <w:name w:val="Знак Знак9"/>
    <w:rsid w:val="00426E7E"/>
    <w:rPr>
      <w:sz w:val="26"/>
    </w:rPr>
  </w:style>
  <w:style w:type="character" w:customStyle="1" w:styleId="142">
    <w:name w:val="Знак Знак14"/>
    <w:rsid w:val="00426E7E"/>
    <w:rPr>
      <w:rFonts w:ascii="Cambria" w:eastAsia="Times New Roman" w:hAnsi="Cambria" w:cs="Times New Roman"/>
      <w:b/>
      <w:bCs/>
      <w:kern w:val="32"/>
      <w:sz w:val="32"/>
      <w:szCs w:val="32"/>
    </w:rPr>
  </w:style>
  <w:style w:type="table" w:customStyle="1" w:styleId="50">
    <w:name w:val="Сетка таблицы5"/>
    <w:basedOn w:val="a1"/>
    <w:next w:val="af6"/>
    <w:rsid w:val="00426E7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426E7E"/>
  </w:style>
  <w:style w:type="numbering" w:customStyle="1" w:styleId="13">
    <w:name w:val="Нет списка13"/>
    <w:next w:val="a2"/>
    <w:semiHidden/>
    <w:rsid w:val="00426E7E"/>
  </w:style>
  <w:style w:type="table" w:customStyle="1" w:styleId="62">
    <w:name w:val="Сетка таблицы6"/>
    <w:basedOn w:val="a1"/>
    <w:next w:val="af6"/>
    <w:rsid w:val="00426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rsid w:val="00426E7E"/>
  </w:style>
  <w:style w:type="numbering" w:customStyle="1" w:styleId="1120">
    <w:name w:val="Нет списка112"/>
    <w:next w:val="a2"/>
    <w:semiHidden/>
    <w:rsid w:val="00426E7E"/>
  </w:style>
  <w:style w:type="table" w:customStyle="1" w:styleId="121">
    <w:name w:val="Сетка таблицы12"/>
    <w:basedOn w:val="a1"/>
    <w:next w:val="af6"/>
    <w:rsid w:val="00426E7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426E7E"/>
  </w:style>
  <w:style w:type="table" w:customStyle="1" w:styleId="70">
    <w:name w:val="Сетка таблицы7"/>
    <w:basedOn w:val="a1"/>
    <w:next w:val="af6"/>
    <w:rsid w:val="00426E7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2"/>
    <w:semiHidden/>
    <w:unhideWhenUsed/>
    <w:rsid w:val="00EC6898"/>
  </w:style>
  <w:style w:type="paragraph" w:customStyle="1" w:styleId="aff4">
    <w:name w:val="Знак Знак Знак Знак Знак Знак"/>
    <w:basedOn w:val="a"/>
    <w:rsid w:val="00EC6898"/>
    <w:pPr>
      <w:spacing w:after="160" w:line="240" w:lineRule="exact"/>
    </w:pPr>
    <w:rPr>
      <w:rFonts w:ascii="Verdana" w:hAnsi="Verdana"/>
      <w:sz w:val="24"/>
      <w:szCs w:val="24"/>
      <w:lang w:val="en-US" w:eastAsia="en-US"/>
    </w:rPr>
  </w:style>
  <w:style w:type="paragraph" w:customStyle="1" w:styleId="aff5">
    <w:name w:val="Знак Знак Знак Знак Знак Знак Знак Знак Знак Знак"/>
    <w:basedOn w:val="a"/>
    <w:rsid w:val="00EC6898"/>
    <w:pPr>
      <w:spacing w:after="160" w:line="240" w:lineRule="exact"/>
    </w:pPr>
    <w:rPr>
      <w:rFonts w:ascii="Verdana" w:hAnsi="Verdana"/>
      <w:sz w:val="24"/>
      <w:szCs w:val="24"/>
      <w:lang w:val="en-US" w:eastAsia="en-US"/>
    </w:rPr>
  </w:style>
  <w:style w:type="character" w:customStyle="1" w:styleId="94">
    <w:name w:val="Знак Знак9"/>
    <w:rsid w:val="00EC6898"/>
    <w:rPr>
      <w:sz w:val="26"/>
    </w:rPr>
  </w:style>
  <w:style w:type="character" w:customStyle="1" w:styleId="143">
    <w:name w:val="Знак Знак14"/>
    <w:rsid w:val="00EC6898"/>
    <w:rPr>
      <w:rFonts w:ascii="Cambria" w:eastAsia="Times New Roman" w:hAnsi="Cambria" w:cs="Times New Roman"/>
      <w:b/>
      <w:bCs/>
      <w:kern w:val="32"/>
      <w:sz w:val="32"/>
      <w:szCs w:val="32"/>
    </w:rPr>
  </w:style>
  <w:style w:type="table" w:customStyle="1" w:styleId="80">
    <w:name w:val="Сетка таблицы8"/>
    <w:basedOn w:val="a1"/>
    <w:next w:val="af6"/>
    <w:rsid w:val="00EC689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EC6898"/>
  </w:style>
  <w:style w:type="numbering" w:customStyle="1" w:styleId="144">
    <w:name w:val="Нет списка14"/>
    <w:next w:val="a2"/>
    <w:semiHidden/>
    <w:rsid w:val="00EC6898"/>
  </w:style>
  <w:style w:type="table" w:customStyle="1" w:styleId="95">
    <w:name w:val="Сетка таблицы9"/>
    <w:basedOn w:val="a1"/>
    <w:next w:val="af6"/>
    <w:rsid w:val="00EC6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2"/>
    <w:uiPriority w:val="99"/>
    <w:semiHidden/>
    <w:unhideWhenUsed/>
    <w:rsid w:val="00EC6898"/>
  </w:style>
  <w:style w:type="numbering" w:customStyle="1" w:styleId="113">
    <w:name w:val="Нет списка113"/>
    <w:next w:val="a2"/>
    <w:semiHidden/>
    <w:rsid w:val="00EC6898"/>
  </w:style>
  <w:style w:type="table" w:customStyle="1" w:styleId="130">
    <w:name w:val="Сетка таблицы13"/>
    <w:basedOn w:val="a1"/>
    <w:next w:val="af6"/>
    <w:rsid w:val="00EC689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5"/>
    <w:next w:val="a2"/>
    <w:semiHidden/>
    <w:unhideWhenUsed/>
    <w:rsid w:val="003043CC"/>
  </w:style>
  <w:style w:type="paragraph" w:customStyle="1" w:styleId="aff6">
    <w:name w:val="Знак Знак Знак Знак Знак Знак"/>
    <w:basedOn w:val="a"/>
    <w:rsid w:val="003043CC"/>
    <w:pPr>
      <w:spacing w:after="160" w:line="240" w:lineRule="exact"/>
    </w:pPr>
    <w:rPr>
      <w:rFonts w:ascii="Verdana" w:hAnsi="Verdana"/>
      <w:sz w:val="24"/>
      <w:szCs w:val="24"/>
      <w:lang w:val="en-US" w:eastAsia="en-US"/>
    </w:rPr>
  </w:style>
  <w:style w:type="paragraph" w:customStyle="1" w:styleId="aff7">
    <w:name w:val="Знак Знак Знак Знак Знак Знак Знак Знак Знак Знак"/>
    <w:basedOn w:val="a"/>
    <w:rsid w:val="003043CC"/>
    <w:pPr>
      <w:spacing w:after="160" w:line="240" w:lineRule="exact"/>
    </w:pPr>
    <w:rPr>
      <w:rFonts w:ascii="Verdana" w:hAnsi="Verdana"/>
      <w:sz w:val="24"/>
      <w:szCs w:val="24"/>
      <w:lang w:val="en-US" w:eastAsia="en-US"/>
    </w:rPr>
  </w:style>
  <w:style w:type="character" w:customStyle="1" w:styleId="96">
    <w:name w:val="Знак Знак9"/>
    <w:rsid w:val="003043CC"/>
    <w:rPr>
      <w:sz w:val="26"/>
    </w:rPr>
  </w:style>
  <w:style w:type="character" w:customStyle="1" w:styleId="145">
    <w:name w:val="Знак Знак14"/>
    <w:rsid w:val="003043CC"/>
    <w:rPr>
      <w:rFonts w:ascii="Cambria" w:eastAsia="Times New Roman" w:hAnsi="Cambria" w:cs="Times New Roman"/>
      <w:b/>
      <w:bCs/>
      <w:kern w:val="32"/>
      <w:sz w:val="32"/>
      <w:szCs w:val="32"/>
    </w:rPr>
  </w:style>
  <w:style w:type="table" w:customStyle="1" w:styleId="101">
    <w:name w:val="Сетка таблицы10"/>
    <w:basedOn w:val="a1"/>
    <w:next w:val="af6"/>
    <w:rsid w:val="003043C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6"/>
    <w:next w:val="a2"/>
    <w:uiPriority w:val="99"/>
    <w:semiHidden/>
    <w:unhideWhenUsed/>
    <w:rsid w:val="003043CC"/>
  </w:style>
  <w:style w:type="numbering" w:customStyle="1" w:styleId="17">
    <w:name w:val="Нет списка17"/>
    <w:next w:val="a2"/>
    <w:semiHidden/>
    <w:rsid w:val="003043CC"/>
  </w:style>
  <w:style w:type="table" w:customStyle="1" w:styleId="146">
    <w:name w:val="Сетка таблицы14"/>
    <w:basedOn w:val="a1"/>
    <w:next w:val="af6"/>
    <w:rsid w:val="003043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3043CC"/>
  </w:style>
  <w:style w:type="numbering" w:customStyle="1" w:styleId="114">
    <w:name w:val="Нет списка114"/>
    <w:next w:val="a2"/>
    <w:semiHidden/>
    <w:rsid w:val="003043CC"/>
  </w:style>
  <w:style w:type="table" w:customStyle="1" w:styleId="150">
    <w:name w:val="Сетка таблицы15"/>
    <w:basedOn w:val="a1"/>
    <w:next w:val="af6"/>
    <w:rsid w:val="003043C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3043CC"/>
  </w:style>
  <w:style w:type="table" w:customStyle="1" w:styleId="160">
    <w:name w:val="Сетка таблицы16"/>
    <w:basedOn w:val="a1"/>
    <w:next w:val="af6"/>
    <w:rsid w:val="003043CC"/>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9"/>
    <w:next w:val="a2"/>
    <w:semiHidden/>
    <w:unhideWhenUsed/>
    <w:rsid w:val="00005AE6"/>
  </w:style>
  <w:style w:type="paragraph" w:customStyle="1" w:styleId="aff8">
    <w:name w:val="Знак Знак Знак Знак Знак Знак"/>
    <w:basedOn w:val="a"/>
    <w:rsid w:val="00005AE6"/>
    <w:pPr>
      <w:spacing w:after="160" w:line="240" w:lineRule="exact"/>
    </w:pPr>
    <w:rPr>
      <w:rFonts w:ascii="Verdana" w:hAnsi="Verdana"/>
      <w:sz w:val="24"/>
      <w:szCs w:val="24"/>
      <w:lang w:val="en-US" w:eastAsia="en-US"/>
    </w:rPr>
  </w:style>
  <w:style w:type="paragraph" w:customStyle="1" w:styleId="aff9">
    <w:name w:val="Знак Знак Знак Знак Знак Знак Знак Знак Знак Знак"/>
    <w:basedOn w:val="a"/>
    <w:rsid w:val="00005AE6"/>
    <w:pPr>
      <w:spacing w:after="160" w:line="240" w:lineRule="exact"/>
    </w:pPr>
    <w:rPr>
      <w:rFonts w:ascii="Verdana" w:hAnsi="Verdana"/>
      <w:sz w:val="24"/>
      <w:szCs w:val="24"/>
      <w:lang w:val="en-US" w:eastAsia="en-US"/>
    </w:rPr>
  </w:style>
  <w:style w:type="character" w:customStyle="1" w:styleId="97">
    <w:name w:val="Знак Знак9"/>
    <w:rsid w:val="00005AE6"/>
    <w:rPr>
      <w:sz w:val="26"/>
    </w:rPr>
  </w:style>
  <w:style w:type="character" w:customStyle="1" w:styleId="147">
    <w:name w:val="Знак Знак14"/>
    <w:rsid w:val="00005AE6"/>
    <w:rPr>
      <w:rFonts w:ascii="Cambria" w:eastAsia="Times New Roman" w:hAnsi="Cambria" w:cs="Times New Roman"/>
      <w:b/>
      <w:bCs/>
      <w:kern w:val="32"/>
      <w:sz w:val="32"/>
      <w:szCs w:val="32"/>
    </w:rPr>
  </w:style>
  <w:style w:type="table" w:customStyle="1" w:styleId="170">
    <w:name w:val="Сетка таблицы17"/>
    <w:basedOn w:val="a1"/>
    <w:next w:val="af6"/>
    <w:rsid w:val="00005AE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005AE6"/>
  </w:style>
  <w:style w:type="numbering" w:customStyle="1" w:styleId="1100">
    <w:name w:val="Нет списка110"/>
    <w:next w:val="a2"/>
    <w:semiHidden/>
    <w:rsid w:val="00005AE6"/>
  </w:style>
  <w:style w:type="table" w:customStyle="1" w:styleId="180">
    <w:name w:val="Сетка таблицы18"/>
    <w:basedOn w:val="a1"/>
    <w:next w:val="af6"/>
    <w:rsid w:val="00005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2"/>
    <w:uiPriority w:val="99"/>
    <w:semiHidden/>
    <w:unhideWhenUsed/>
    <w:rsid w:val="00005AE6"/>
  </w:style>
  <w:style w:type="numbering" w:customStyle="1" w:styleId="115">
    <w:name w:val="Нет списка115"/>
    <w:next w:val="a2"/>
    <w:semiHidden/>
    <w:rsid w:val="00005AE6"/>
  </w:style>
  <w:style w:type="table" w:customStyle="1" w:styleId="190">
    <w:name w:val="Сетка таблицы19"/>
    <w:basedOn w:val="a1"/>
    <w:next w:val="af6"/>
    <w:rsid w:val="00005AE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2"/>
    <w:uiPriority w:val="99"/>
    <w:semiHidden/>
    <w:unhideWhenUsed/>
    <w:rsid w:val="0086095D"/>
  </w:style>
  <w:style w:type="numbering" w:customStyle="1" w:styleId="116">
    <w:name w:val="Нет списка116"/>
    <w:next w:val="a2"/>
    <w:semiHidden/>
    <w:unhideWhenUsed/>
    <w:rsid w:val="0086095D"/>
  </w:style>
  <w:style w:type="table" w:customStyle="1" w:styleId="201">
    <w:name w:val="Сетка таблицы20"/>
    <w:basedOn w:val="a1"/>
    <w:next w:val="af6"/>
    <w:rsid w:val="0086095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1"/>
    <w:next w:val="af6"/>
    <w:rsid w:val="00860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7"/>
    <w:next w:val="a2"/>
    <w:uiPriority w:val="99"/>
    <w:semiHidden/>
    <w:unhideWhenUsed/>
    <w:rsid w:val="0086095D"/>
  </w:style>
  <w:style w:type="numbering" w:customStyle="1" w:styleId="117">
    <w:name w:val="Нет списка117"/>
    <w:next w:val="a2"/>
    <w:semiHidden/>
    <w:rsid w:val="0086095D"/>
  </w:style>
  <w:style w:type="table" w:customStyle="1" w:styleId="1110">
    <w:name w:val="Сетка таблицы111"/>
    <w:basedOn w:val="a1"/>
    <w:next w:val="af6"/>
    <w:rsid w:val="0086095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86095D"/>
  </w:style>
  <w:style w:type="table" w:customStyle="1" w:styleId="1210">
    <w:name w:val="Сетка таблицы121"/>
    <w:basedOn w:val="a1"/>
    <w:next w:val="af6"/>
    <w:rsid w:val="0086095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8"/>
    <w:next w:val="a2"/>
    <w:semiHidden/>
    <w:unhideWhenUsed/>
    <w:rsid w:val="00B95371"/>
  </w:style>
  <w:style w:type="paragraph" w:customStyle="1" w:styleId="affa">
    <w:name w:val="Знак Знак Знак Знак Знак Знак"/>
    <w:basedOn w:val="a"/>
    <w:rsid w:val="00B95371"/>
    <w:pPr>
      <w:spacing w:after="160" w:line="240" w:lineRule="exact"/>
    </w:pPr>
    <w:rPr>
      <w:rFonts w:ascii="Verdana" w:hAnsi="Verdana"/>
      <w:sz w:val="24"/>
      <w:szCs w:val="24"/>
      <w:lang w:val="en-US" w:eastAsia="en-US"/>
    </w:rPr>
  </w:style>
  <w:style w:type="paragraph" w:customStyle="1" w:styleId="affb">
    <w:name w:val="Знак Знак Знак Знак Знак Знак Знак Знак Знак Знак"/>
    <w:basedOn w:val="a"/>
    <w:rsid w:val="00B95371"/>
    <w:pPr>
      <w:spacing w:after="160" w:line="240" w:lineRule="exact"/>
    </w:pPr>
    <w:rPr>
      <w:rFonts w:ascii="Verdana" w:hAnsi="Verdana"/>
      <w:sz w:val="24"/>
      <w:szCs w:val="24"/>
      <w:lang w:val="en-US" w:eastAsia="en-US"/>
    </w:rPr>
  </w:style>
  <w:style w:type="character" w:customStyle="1" w:styleId="98">
    <w:name w:val="Знак Знак9"/>
    <w:rsid w:val="00B95371"/>
    <w:rPr>
      <w:sz w:val="26"/>
    </w:rPr>
  </w:style>
  <w:style w:type="character" w:customStyle="1" w:styleId="148">
    <w:name w:val="Знак Знак14"/>
    <w:rsid w:val="00B95371"/>
    <w:rPr>
      <w:rFonts w:ascii="Cambria" w:eastAsia="Times New Roman" w:hAnsi="Cambria" w:cs="Times New Roman"/>
      <w:b/>
      <w:bCs/>
      <w:kern w:val="32"/>
      <w:sz w:val="32"/>
      <w:szCs w:val="32"/>
    </w:rPr>
  </w:style>
  <w:style w:type="table" w:customStyle="1" w:styleId="211">
    <w:name w:val="Сетка таблицы21"/>
    <w:basedOn w:val="a1"/>
    <w:next w:val="af6"/>
    <w:rsid w:val="00B9537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9"/>
    <w:next w:val="a2"/>
    <w:uiPriority w:val="99"/>
    <w:semiHidden/>
    <w:unhideWhenUsed/>
    <w:rsid w:val="00B95371"/>
  </w:style>
  <w:style w:type="numbering" w:customStyle="1" w:styleId="118">
    <w:name w:val="Нет списка118"/>
    <w:next w:val="a2"/>
    <w:semiHidden/>
    <w:rsid w:val="00B95371"/>
  </w:style>
  <w:style w:type="table" w:customStyle="1" w:styleId="221">
    <w:name w:val="Сетка таблицы22"/>
    <w:basedOn w:val="a1"/>
    <w:next w:val="af6"/>
    <w:rsid w:val="00B953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2"/>
    <w:uiPriority w:val="99"/>
    <w:semiHidden/>
    <w:unhideWhenUsed/>
    <w:rsid w:val="00B95371"/>
  </w:style>
  <w:style w:type="numbering" w:customStyle="1" w:styleId="119">
    <w:name w:val="Нет списка119"/>
    <w:next w:val="a2"/>
    <w:semiHidden/>
    <w:rsid w:val="00B95371"/>
  </w:style>
  <w:style w:type="table" w:customStyle="1" w:styleId="1121">
    <w:name w:val="Сетка таблицы112"/>
    <w:basedOn w:val="a1"/>
    <w:next w:val="af6"/>
    <w:rsid w:val="00B9537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Знак Знак Знак Знак Знак"/>
    <w:basedOn w:val="a"/>
    <w:rsid w:val="009B30F0"/>
    <w:pPr>
      <w:spacing w:after="160" w:line="240" w:lineRule="exact"/>
    </w:pPr>
    <w:rPr>
      <w:rFonts w:ascii="Verdana" w:hAnsi="Verdana"/>
      <w:sz w:val="24"/>
      <w:szCs w:val="24"/>
      <w:lang w:val="en-US" w:eastAsia="en-US"/>
    </w:rPr>
  </w:style>
  <w:style w:type="paragraph" w:customStyle="1" w:styleId="affd">
    <w:name w:val="Знак Знак Знак Знак Знак Знак Знак Знак Знак Знак"/>
    <w:basedOn w:val="a"/>
    <w:rsid w:val="009B30F0"/>
    <w:pPr>
      <w:spacing w:after="160" w:line="240" w:lineRule="exact"/>
    </w:pPr>
    <w:rPr>
      <w:rFonts w:ascii="Verdana" w:hAnsi="Verdana"/>
      <w:sz w:val="24"/>
      <w:szCs w:val="24"/>
      <w:lang w:val="en-US" w:eastAsia="en-US"/>
    </w:rPr>
  </w:style>
  <w:style w:type="character" w:customStyle="1" w:styleId="99">
    <w:name w:val="Знак Знак9"/>
    <w:rsid w:val="009B30F0"/>
    <w:rPr>
      <w:sz w:val="26"/>
    </w:rPr>
  </w:style>
  <w:style w:type="character" w:customStyle="1" w:styleId="149">
    <w:name w:val="Знак Знак14"/>
    <w:rsid w:val="009B30F0"/>
    <w:rPr>
      <w:rFonts w:ascii="Cambria" w:eastAsia="Times New Roman" w:hAnsi="Cambria" w:cs="Times New Roman"/>
      <w:b/>
      <w:bCs/>
      <w:kern w:val="32"/>
      <w:sz w:val="32"/>
      <w:szCs w:val="32"/>
    </w:rPr>
  </w:style>
  <w:style w:type="paragraph" w:customStyle="1" w:styleId="affe">
    <w:name w:val="Знак Знак Знак Знак Знак Знак"/>
    <w:basedOn w:val="a"/>
    <w:rsid w:val="002D66A2"/>
    <w:pPr>
      <w:spacing w:after="160" w:line="240" w:lineRule="exact"/>
    </w:pPr>
    <w:rPr>
      <w:rFonts w:ascii="Verdana" w:hAnsi="Verdana"/>
      <w:sz w:val="24"/>
      <w:szCs w:val="24"/>
      <w:lang w:val="en-US" w:eastAsia="en-US"/>
    </w:rPr>
  </w:style>
  <w:style w:type="paragraph" w:customStyle="1" w:styleId="afff">
    <w:name w:val="Знак Знак Знак Знак Знак Знак Знак Знак Знак Знак"/>
    <w:basedOn w:val="a"/>
    <w:rsid w:val="002D66A2"/>
    <w:pPr>
      <w:spacing w:after="160" w:line="240" w:lineRule="exact"/>
    </w:pPr>
    <w:rPr>
      <w:rFonts w:ascii="Verdana" w:hAnsi="Verdana"/>
      <w:sz w:val="24"/>
      <w:szCs w:val="24"/>
      <w:lang w:val="en-US" w:eastAsia="en-US"/>
    </w:rPr>
  </w:style>
  <w:style w:type="character" w:customStyle="1" w:styleId="9a">
    <w:name w:val="Знак Знак9"/>
    <w:rsid w:val="002D66A2"/>
    <w:rPr>
      <w:sz w:val="26"/>
    </w:rPr>
  </w:style>
  <w:style w:type="character" w:customStyle="1" w:styleId="14a">
    <w:name w:val="Знак Знак14"/>
    <w:rsid w:val="002D66A2"/>
    <w:rPr>
      <w:rFonts w:ascii="Cambria" w:eastAsia="Times New Roman" w:hAnsi="Cambria" w:cs="Times New Roman"/>
      <w:b/>
      <w:bCs/>
      <w:kern w:val="32"/>
      <w:sz w:val="32"/>
      <w:szCs w:val="32"/>
    </w:rPr>
  </w:style>
  <w:style w:type="paragraph" w:customStyle="1" w:styleId="afff0">
    <w:name w:val="Знак Знак Знак Знак Знак Знак"/>
    <w:basedOn w:val="a"/>
    <w:rsid w:val="00654809"/>
    <w:pPr>
      <w:spacing w:after="160" w:line="240" w:lineRule="exact"/>
    </w:pPr>
    <w:rPr>
      <w:rFonts w:ascii="Verdana" w:hAnsi="Verdana"/>
      <w:sz w:val="24"/>
      <w:szCs w:val="24"/>
      <w:lang w:val="en-US" w:eastAsia="en-US"/>
    </w:rPr>
  </w:style>
  <w:style w:type="paragraph" w:customStyle="1" w:styleId="afff1">
    <w:name w:val="Знак Знак Знак Знак Знак Знак Знак Знак Знак Знак"/>
    <w:basedOn w:val="a"/>
    <w:rsid w:val="00654809"/>
    <w:pPr>
      <w:spacing w:after="160" w:line="240" w:lineRule="exact"/>
    </w:pPr>
    <w:rPr>
      <w:rFonts w:ascii="Verdana" w:hAnsi="Verdana"/>
      <w:sz w:val="24"/>
      <w:szCs w:val="24"/>
      <w:lang w:val="en-US" w:eastAsia="en-US"/>
    </w:rPr>
  </w:style>
  <w:style w:type="character" w:customStyle="1" w:styleId="9b">
    <w:name w:val="Знак Знак9"/>
    <w:rsid w:val="00654809"/>
    <w:rPr>
      <w:sz w:val="26"/>
    </w:rPr>
  </w:style>
  <w:style w:type="character" w:customStyle="1" w:styleId="14b">
    <w:name w:val="Знак Знак14"/>
    <w:rsid w:val="00654809"/>
    <w:rPr>
      <w:rFonts w:ascii="Cambria" w:eastAsia="Times New Roman" w:hAnsi="Cambria" w:cs="Times New Roman"/>
      <w:b/>
      <w:bCs/>
      <w:kern w:val="32"/>
      <w:sz w:val="32"/>
      <w:szCs w:val="32"/>
    </w:rPr>
  </w:style>
  <w:style w:type="paragraph" w:customStyle="1" w:styleId="afff2">
    <w:name w:val="Знак Знак Знак Знак Знак Знак"/>
    <w:basedOn w:val="a"/>
    <w:rsid w:val="009E62E6"/>
    <w:pPr>
      <w:spacing w:after="160" w:line="240" w:lineRule="exact"/>
    </w:pPr>
    <w:rPr>
      <w:rFonts w:ascii="Verdana" w:hAnsi="Verdana"/>
      <w:sz w:val="24"/>
      <w:szCs w:val="24"/>
      <w:lang w:val="en-US" w:eastAsia="en-US"/>
    </w:rPr>
  </w:style>
  <w:style w:type="paragraph" w:customStyle="1" w:styleId="afff3">
    <w:name w:val="Знак Знак Знак Знак Знак Знак Знак Знак Знак Знак"/>
    <w:basedOn w:val="a"/>
    <w:rsid w:val="009E62E6"/>
    <w:pPr>
      <w:spacing w:after="160" w:line="240" w:lineRule="exact"/>
    </w:pPr>
    <w:rPr>
      <w:rFonts w:ascii="Verdana" w:hAnsi="Verdana"/>
      <w:sz w:val="24"/>
      <w:szCs w:val="24"/>
      <w:lang w:val="en-US" w:eastAsia="en-US"/>
    </w:rPr>
  </w:style>
  <w:style w:type="character" w:customStyle="1" w:styleId="9c">
    <w:name w:val="Знак Знак9"/>
    <w:rsid w:val="009E62E6"/>
    <w:rPr>
      <w:sz w:val="26"/>
    </w:rPr>
  </w:style>
  <w:style w:type="character" w:customStyle="1" w:styleId="14c">
    <w:name w:val="Знак Знак14"/>
    <w:rsid w:val="009E62E6"/>
    <w:rPr>
      <w:rFonts w:ascii="Cambria" w:eastAsia="Times New Roman" w:hAnsi="Cambria" w:cs="Times New Roman"/>
      <w:b/>
      <w:bCs/>
      <w:kern w:val="32"/>
      <w:sz w:val="32"/>
      <w:szCs w:val="32"/>
    </w:rPr>
  </w:style>
  <w:style w:type="numbering" w:customStyle="1" w:styleId="2110">
    <w:name w:val="Нет списка211"/>
    <w:next w:val="a2"/>
    <w:uiPriority w:val="99"/>
    <w:semiHidden/>
    <w:unhideWhenUsed/>
    <w:rsid w:val="008C5F80"/>
  </w:style>
  <w:style w:type="numbering" w:customStyle="1" w:styleId="1111">
    <w:name w:val="Нет списка1111"/>
    <w:next w:val="a2"/>
    <w:semiHidden/>
    <w:rsid w:val="008C5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037703">
      <w:bodyDiv w:val="1"/>
      <w:marLeft w:val="0"/>
      <w:marRight w:val="0"/>
      <w:marTop w:val="0"/>
      <w:marBottom w:val="0"/>
      <w:divBdr>
        <w:top w:val="none" w:sz="0" w:space="0" w:color="auto"/>
        <w:left w:val="none" w:sz="0" w:space="0" w:color="auto"/>
        <w:bottom w:val="none" w:sz="0" w:space="0" w:color="auto"/>
        <w:right w:val="none" w:sz="0" w:space="0" w:color="auto"/>
      </w:divBdr>
    </w:div>
    <w:div w:id="714885950">
      <w:bodyDiv w:val="1"/>
      <w:marLeft w:val="0"/>
      <w:marRight w:val="0"/>
      <w:marTop w:val="0"/>
      <w:marBottom w:val="0"/>
      <w:divBdr>
        <w:top w:val="none" w:sz="0" w:space="0" w:color="auto"/>
        <w:left w:val="none" w:sz="0" w:space="0" w:color="auto"/>
        <w:bottom w:val="none" w:sz="0" w:space="0" w:color="auto"/>
        <w:right w:val="none" w:sz="0" w:space="0" w:color="auto"/>
      </w:divBdr>
    </w:div>
    <w:div w:id="761344258">
      <w:bodyDiv w:val="1"/>
      <w:marLeft w:val="0"/>
      <w:marRight w:val="0"/>
      <w:marTop w:val="0"/>
      <w:marBottom w:val="0"/>
      <w:divBdr>
        <w:top w:val="none" w:sz="0" w:space="0" w:color="auto"/>
        <w:left w:val="none" w:sz="0" w:space="0" w:color="auto"/>
        <w:bottom w:val="none" w:sz="0" w:space="0" w:color="auto"/>
        <w:right w:val="none" w:sz="0" w:space="0" w:color="auto"/>
      </w:divBdr>
    </w:div>
    <w:div w:id="1298955015">
      <w:bodyDiv w:val="1"/>
      <w:marLeft w:val="0"/>
      <w:marRight w:val="0"/>
      <w:marTop w:val="0"/>
      <w:marBottom w:val="0"/>
      <w:divBdr>
        <w:top w:val="none" w:sz="0" w:space="0" w:color="auto"/>
        <w:left w:val="none" w:sz="0" w:space="0" w:color="auto"/>
        <w:bottom w:val="none" w:sz="0" w:space="0" w:color="auto"/>
        <w:right w:val="none" w:sz="0" w:space="0" w:color="auto"/>
      </w:divBdr>
    </w:div>
    <w:div w:id="1301304497">
      <w:bodyDiv w:val="1"/>
      <w:marLeft w:val="0"/>
      <w:marRight w:val="0"/>
      <w:marTop w:val="0"/>
      <w:marBottom w:val="0"/>
      <w:divBdr>
        <w:top w:val="none" w:sz="0" w:space="0" w:color="auto"/>
        <w:left w:val="none" w:sz="0" w:space="0" w:color="auto"/>
        <w:bottom w:val="none" w:sz="0" w:space="0" w:color="auto"/>
        <w:right w:val="none" w:sz="0" w:space="0" w:color="auto"/>
      </w:divBdr>
      <w:divsChild>
        <w:div w:id="1565918334">
          <w:marLeft w:val="0"/>
          <w:marRight w:val="0"/>
          <w:marTop w:val="0"/>
          <w:marBottom w:val="0"/>
          <w:divBdr>
            <w:top w:val="none" w:sz="0" w:space="0" w:color="auto"/>
            <w:left w:val="none" w:sz="0" w:space="0" w:color="auto"/>
            <w:bottom w:val="none" w:sz="0" w:space="0" w:color="auto"/>
            <w:right w:val="none" w:sz="0" w:space="0" w:color="auto"/>
          </w:divBdr>
          <w:divsChild>
            <w:div w:id="1084841322">
              <w:marLeft w:val="0"/>
              <w:marRight w:val="0"/>
              <w:marTop w:val="0"/>
              <w:marBottom w:val="0"/>
              <w:divBdr>
                <w:top w:val="none" w:sz="0" w:space="0" w:color="auto"/>
                <w:left w:val="none" w:sz="0" w:space="0" w:color="auto"/>
                <w:bottom w:val="none" w:sz="0" w:space="0" w:color="auto"/>
                <w:right w:val="none" w:sz="0" w:space="0" w:color="auto"/>
              </w:divBdr>
              <w:divsChild>
                <w:div w:id="1003239560">
                  <w:marLeft w:val="150"/>
                  <w:marRight w:val="225"/>
                  <w:marTop w:val="0"/>
                  <w:marBottom w:val="0"/>
                  <w:divBdr>
                    <w:top w:val="none" w:sz="0" w:space="0" w:color="auto"/>
                    <w:left w:val="none" w:sz="0" w:space="0" w:color="auto"/>
                    <w:bottom w:val="none" w:sz="0" w:space="0" w:color="auto"/>
                    <w:right w:val="none" w:sz="0" w:space="0" w:color="auto"/>
                  </w:divBdr>
                  <w:divsChild>
                    <w:div w:id="1806391434">
                      <w:marLeft w:val="270"/>
                      <w:marRight w:val="270"/>
                      <w:marTop w:val="0"/>
                      <w:marBottom w:val="540"/>
                      <w:divBdr>
                        <w:top w:val="none" w:sz="0" w:space="0" w:color="auto"/>
                        <w:left w:val="none" w:sz="0" w:space="0" w:color="auto"/>
                        <w:bottom w:val="none" w:sz="0" w:space="0" w:color="auto"/>
                        <w:right w:val="none" w:sz="0" w:space="0" w:color="auto"/>
                      </w:divBdr>
                      <w:divsChild>
                        <w:div w:id="1978994445">
                          <w:marLeft w:val="0"/>
                          <w:marRight w:val="0"/>
                          <w:marTop w:val="0"/>
                          <w:marBottom w:val="720"/>
                          <w:divBdr>
                            <w:top w:val="none" w:sz="0" w:space="0" w:color="auto"/>
                            <w:left w:val="none" w:sz="0" w:space="0" w:color="auto"/>
                            <w:bottom w:val="none" w:sz="0" w:space="0" w:color="auto"/>
                            <w:right w:val="none" w:sz="0" w:space="0" w:color="auto"/>
                          </w:divBdr>
                          <w:divsChild>
                            <w:div w:id="103284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30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F6281-EE4E-45CB-9A02-648D9DE3D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9863</Words>
  <Characters>56225</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65957</CharactersWithSpaces>
  <SharedDoc>false</SharedDoc>
  <HLinks>
    <vt:vector size="6" baseType="variant">
      <vt:variant>
        <vt:i4>6422576</vt:i4>
      </vt:variant>
      <vt:variant>
        <vt:i4>42</vt:i4>
      </vt:variant>
      <vt:variant>
        <vt:i4>0</vt:i4>
      </vt:variant>
      <vt:variant>
        <vt:i4>5</vt:i4>
      </vt:variant>
      <vt:variant>
        <vt:lpwstr/>
      </vt:variant>
      <vt:variant>
        <vt:lpwstr>Par5268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starshinina</dc:creator>
  <cp:lastModifiedBy>Шахматова Мария Викторовна</cp:lastModifiedBy>
  <cp:revision>2</cp:revision>
  <cp:lastPrinted>2020-01-21T04:36:00Z</cp:lastPrinted>
  <dcterms:created xsi:type="dcterms:W3CDTF">2026-09-22T04:28:00Z</dcterms:created>
  <dcterms:modified xsi:type="dcterms:W3CDTF">2026-09-22T04:28:00Z</dcterms:modified>
</cp:coreProperties>
</file>